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E2D20" w:rsidRDefault="00E75ACD">
      <w:pPr>
        <w:rPr>
          <w:color w:val="5B9BD5"/>
        </w:rPr>
      </w:pPr>
      <w:r>
        <w:rPr>
          <w:color w:val="5B9BD5"/>
        </w:rPr>
        <w:t>&lt;case &gt;</w:t>
      </w:r>
    </w:p>
    <w:p w14:paraId="00000002" w14:textId="77777777" w:rsidR="00DE2D20" w:rsidRDefault="00E75ACD">
      <w:pPr>
        <w:rPr>
          <w:b/>
        </w:rPr>
      </w:pPr>
      <w:proofErr w:type="spellStart"/>
      <w:r>
        <w:rPr>
          <w:b/>
        </w:rPr>
        <w:t>Mikita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Zalatarou</w:t>
      </w:r>
      <w:proofErr w:type="spellEnd"/>
      <w:r>
        <w:rPr>
          <w:b/>
        </w:rPr>
        <w:t xml:space="preserve"> – Bielorrusia</w:t>
      </w:r>
    </w:p>
    <w:p w14:paraId="00000003" w14:textId="77777777" w:rsidR="00DE2D20" w:rsidRDefault="00DE2D20">
      <w:pPr>
        <w:rPr>
          <w:b/>
        </w:rPr>
      </w:pPr>
    </w:p>
    <w:p w14:paraId="00000004" w14:textId="77777777" w:rsidR="00DE2D20" w:rsidRDefault="00E75ACD">
      <w:pPr>
        <w:rPr>
          <w:b/>
        </w:rPr>
      </w:pPr>
      <w:r>
        <w:rPr>
          <w:color w:val="5B9BD5"/>
        </w:rPr>
        <w:t>&lt;</w:t>
      </w:r>
      <w:proofErr w:type="spellStart"/>
      <w:r>
        <w:rPr>
          <w:color w:val="5B9BD5"/>
        </w:rPr>
        <w:t>address</w:t>
      </w:r>
      <w:proofErr w:type="spellEnd"/>
      <w:r>
        <w:rPr>
          <w:color w:val="5B9BD5"/>
        </w:rPr>
        <w:t xml:space="preserve"> &gt;</w:t>
      </w:r>
    </w:p>
    <w:p w14:paraId="364121BC" w14:textId="77777777" w:rsidR="003305E6" w:rsidRDefault="00E75ACD">
      <w:pPr>
        <w:rPr>
          <w:u w:val="single"/>
        </w:rPr>
      </w:pPr>
      <w:r>
        <w:rPr>
          <w:u w:val="single"/>
        </w:rPr>
        <w:t>Fiscal General de la República de Bielorrusia</w:t>
      </w:r>
    </w:p>
    <w:p w14:paraId="00000005" w14:textId="25C29E56" w:rsidR="00DE2D20" w:rsidRPr="003305E6" w:rsidRDefault="00E75ACD">
      <w:pPr>
        <w:rPr>
          <w:lang w:val="en-US"/>
        </w:rPr>
      </w:pPr>
      <w:r w:rsidRPr="003305E6">
        <w:rPr>
          <w:lang w:val="en-US"/>
        </w:rPr>
        <w:t>Prosecutor General of the Republic of Belarus</w:t>
      </w:r>
    </w:p>
    <w:p w14:paraId="00000006" w14:textId="71CBD9F9" w:rsidR="00DE2D20" w:rsidRPr="00E667AE" w:rsidRDefault="00DB01F7">
      <w:pPr>
        <w:rPr>
          <w:color w:val="3B3E45"/>
          <w:lang w:val="en-US"/>
        </w:rPr>
      </w:pPr>
      <w:r w:rsidRPr="00E667AE">
        <w:rPr>
          <w:color w:val="3B3E45"/>
          <w:lang w:val="en-US"/>
        </w:rPr>
        <w:t>ul. Internatsionalnaya 22</w:t>
      </w:r>
    </w:p>
    <w:p w14:paraId="00000007" w14:textId="77777777" w:rsidR="00DE2D20" w:rsidRPr="003305E6" w:rsidRDefault="00E75ACD">
      <w:pPr>
        <w:rPr>
          <w:color w:val="3B3E45"/>
          <w:lang w:val="en-US"/>
        </w:rPr>
      </w:pPr>
      <w:r w:rsidRPr="003305E6">
        <w:rPr>
          <w:color w:val="3B3E45"/>
          <w:lang w:val="en-US"/>
        </w:rPr>
        <w:t>220030 Minsk</w:t>
      </w:r>
    </w:p>
    <w:p w14:paraId="00000008" w14:textId="77777777" w:rsidR="00DE2D20" w:rsidRPr="003305E6" w:rsidRDefault="00E75ACD">
      <w:pPr>
        <w:rPr>
          <w:lang w:val="en-US"/>
        </w:rPr>
      </w:pPr>
      <w:proofErr w:type="spellStart"/>
      <w:r w:rsidRPr="003305E6">
        <w:rPr>
          <w:color w:val="3B3E45"/>
          <w:lang w:val="en-US"/>
        </w:rPr>
        <w:t>Bielorrusia</w:t>
      </w:r>
      <w:proofErr w:type="spellEnd"/>
    </w:p>
    <w:p w14:paraId="00000009" w14:textId="77777777" w:rsidR="00DE2D20" w:rsidRPr="009C0DDD" w:rsidRDefault="00DE2D20">
      <w:pPr>
        <w:rPr>
          <w:lang w:val="en-US"/>
        </w:rPr>
      </w:pPr>
    </w:p>
    <w:p w14:paraId="0000000A" w14:textId="77777777" w:rsidR="00DE2D20" w:rsidRPr="003305E6" w:rsidRDefault="00E75ACD">
      <w:pPr>
        <w:rPr>
          <w:lang w:val="en-US"/>
        </w:rPr>
      </w:pPr>
      <w:r w:rsidRPr="003305E6">
        <w:rPr>
          <w:lang w:val="en-US"/>
        </w:rPr>
        <w:t>&lt;salutation&gt;</w:t>
      </w:r>
    </w:p>
    <w:p w14:paraId="0000000B" w14:textId="77777777" w:rsidR="00DE2D20" w:rsidRPr="003305E6" w:rsidRDefault="00E75ACD">
      <w:pPr>
        <w:rPr>
          <w:lang w:val="en-US"/>
        </w:rPr>
      </w:pPr>
      <w:proofErr w:type="spellStart"/>
      <w:r w:rsidRPr="003305E6">
        <w:rPr>
          <w:b/>
          <w:lang w:val="en-US"/>
        </w:rPr>
        <w:t>Señor</w:t>
      </w:r>
      <w:proofErr w:type="spellEnd"/>
      <w:r w:rsidRPr="003305E6">
        <w:rPr>
          <w:b/>
          <w:lang w:val="en-US"/>
        </w:rPr>
        <w:t xml:space="preserve"> Fiscal General:</w:t>
      </w:r>
    </w:p>
    <w:p w14:paraId="0000000C" w14:textId="77777777" w:rsidR="00DE2D20" w:rsidRPr="003305E6" w:rsidRDefault="00DE2D20">
      <w:pPr>
        <w:rPr>
          <w:lang w:val="en-US"/>
        </w:rPr>
      </w:pPr>
    </w:p>
    <w:p w14:paraId="25901FB8" w14:textId="77777777" w:rsidR="005C4E96" w:rsidRPr="003305E6" w:rsidRDefault="00E75ACD">
      <w:pPr>
        <w:rPr>
          <w:lang w:val="en-US"/>
        </w:rPr>
      </w:pPr>
      <w:r w:rsidRPr="003305E6">
        <w:rPr>
          <w:lang w:val="en-US"/>
        </w:rPr>
        <w:t>&lt;body text 100 words max&gt;</w:t>
      </w:r>
    </w:p>
    <w:p w14:paraId="7BE740E7" w14:textId="77777777" w:rsidR="005C4E96" w:rsidRDefault="00E75ACD">
      <w:proofErr w:type="spellStart"/>
      <w:r>
        <w:t>Mikita</w:t>
      </w:r>
      <w:proofErr w:type="spellEnd"/>
      <w:r>
        <w:t xml:space="preserve"> </w:t>
      </w:r>
      <w:proofErr w:type="spellStart"/>
      <w:r>
        <w:t>Zalatarou</w:t>
      </w:r>
      <w:proofErr w:type="spellEnd"/>
      <w:r>
        <w:t xml:space="preserve"> </w:t>
      </w:r>
      <w:r w:rsidRPr="003830CF">
        <w:t>esperaba a un amigo en una</w:t>
      </w:r>
      <w:r>
        <w:t xml:space="preserve"> calle de Gómel cuando fue arrastrado por una muchedumbre que protestaba, el 10 de agosto de 2020. En 24 horas, el joven de 16 años, que padece epilepsia, pasó a encontrarse bajo custodia policial, acusado de lanzar un cóctel molotov. Los agentes lo golpearon, le aplicaron descargas eléctricas, lo interrogaron sin que estuviera presente un abogado o una persona adulta responsable y lo mantuvieron encerrado durante seis meses antes de llevarlo a juicio. A pesar de no haber pruebas de que </w:t>
      </w:r>
      <w:proofErr w:type="spellStart"/>
      <w:r>
        <w:t>Mikita</w:t>
      </w:r>
      <w:proofErr w:type="spellEnd"/>
      <w:r>
        <w:t xml:space="preserve"> hubiera participado en actos de violencia, fue declarado culpable y condenado a cinco años de cárcel.</w:t>
      </w:r>
    </w:p>
    <w:p w14:paraId="7163E56D" w14:textId="251D9B9B" w:rsidR="00DB01F7" w:rsidRDefault="00DB01F7"/>
    <w:p w14:paraId="4E5B6BC0" w14:textId="77777777" w:rsidR="005C4E96" w:rsidRDefault="00E75ACD" w:rsidP="00E37BA7">
      <w:r>
        <w:t xml:space="preserve">Le ruego que haga todo lo que esté en su mano para garantizar que </w:t>
      </w:r>
      <w:proofErr w:type="spellStart"/>
      <w:r>
        <w:t>Mikita</w:t>
      </w:r>
      <w:proofErr w:type="spellEnd"/>
      <w:r>
        <w:t xml:space="preserve"> </w:t>
      </w:r>
      <w:proofErr w:type="spellStart"/>
      <w:r>
        <w:t>Zalatarou</w:t>
      </w:r>
      <w:proofErr w:type="spellEnd"/>
      <w:r>
        <w:t xml:space="preserve"> quede en libertad hasta que se celebre un juicio justo que respete las normas internacionales de la justicia de menores.</w:t>
      </w:r>
    </w:p>
    <w:p w14:paraId="0000000F" w14:textId="71B1D593" w:rsidR="00DE2D20" w:rsidRDefault="00DE2D20"/>
    <w:p w14:paraId="00000010" w14:textId="77777777" w:rsidR="00DE2D20" w:rsidRDefault="00E75ACD">
      <w:r>
        <w:t>Atentamente,</w:t>
      </w:r>
    </w:p>
    <w:p w14:paraId="00000011" w14:textId="77777777" w:rsidR="00DE2D20" w:rsidRDefault="00DE2D20"/>
    <w:sectPr w:rsidR="00DE2D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20"/>
    <w:rsid w:val="003305E6"/>
    <w:rsid w:val="003830CF"/>
    <w:rsid w:val="005C4E96"/>
    <w:rsid w:val="005D17CB"/>
    <w:rsid w:val="009C0DDD"/>
    <w:rsid w:val="00B3504F"/>
    <w:rsid w:val="00DB01F7"/>
    <w:rsid w:val="00DE2D20"/>
    <w:rsid w:val="00E37BA7"/>
    <w:rsid w:val="00E667AE"/>
    <w:rsid w:val="00E7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29CB"/>
  <w15:docId w15:val="{FA53E3D8-DC2C-411A-97C0-40C50363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5D17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17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17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17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17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52145A036E649881C0790635D670C" ma:contentTypeVersion="13" ma:contentTypeDescription="Crear nuevo documento." ma:contentTypeScope="" ma:versionID="6d3114950cbcfca2eb42cd56573ef5a3">
  <xsd:schema xmlns:xsd="http://www.w3.org/2001/XMLSchema" xmlns:xs="http://www.w3.org/2001/XMLSchema" xmlns:p="http://schemas.microsoft.com/office/2006/metadata/properties" xmlns:ns2="1c7604e1-4a1f-4e49-818c-7a92a7d9366a" xmlns:ns3="e6af438b-6101-4266-a776-7414313632a0" targetNamespace="http://schemas.microsoft.com/office/2006/metadata/properties" ma:root="true" ma:fieldsID="1584c8b39085663add3c4fec02f72f8b" ns2:_="" ns3:_="">
    <xsd:import namespace="1c7604e1-4a1f-4e49-818c-7a92a7d9366a"/>
    <xsd:import namespace="e6af438b-6101-4266-a776-741431363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30715-16B2-4F48-BD7F-507471498F71}"/>
</file>

<file path=customXml/itemProps2.xml><?xml version="1.0" encoding="utf-8"?>
<ds:datastoreItem xmlns:ds="http://schemas.openxmlformats.org/officeDocument/2006/customXml" ds:itemID="{FD51C086-5BAF-434E-B5C0-4A82E52B7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5A19C-F02E-4C99-A19B-898CC88ED5CF}">
  <ds:schemaRefs>
    <ds:schemaRef ds:uri="http://schemas.microsoft.com/office/2006/metadata/properties"/>
    <ds:schemaRef ds:uri="http://schemas.microsoft.com/office/infopath/2007/PartnerControls"/>
    <ds:schemaRef ds:uri="452d559c-49a4-47bc-8575-587a177a9f9b"/>
    <ds:schemaRef ds:uri="138e79af-97e9-467e-b691-fc96845a50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Baverstock</dc:creator>
  <cp:lastModifiedBy>Elena Quiros</cp:lastModifiedBy>
  <cp:revision>6</cp:revision>
  <dcterms:created xsi:type="dcterms:W3CDTF">2021-07-28T14:11:00Z</dcterms:created>
  <dcterms:modified xsi:type="dcterms:W3CDTF">2021-08-12T15:24:00Z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</Properties>
</file>