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ABDFCA" w14:textId="77777777" w:rsidR="00F8316A" w:rsidRDefault="0F05F279" w:rsidP="00131342">
      <w:pPr>
        <w:spacing w:after="0"/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  <w:szCs w:val="24"/>
          <w:lang w:val="es"/>
        </w:rPr>
        <w:t>&lt;case &gt;</w:t>
      </w:r>
    </w:p>
    <w:p w14:paraId="06D8B328" w14:textId="77777777" w:rsidR="00E2199E" w:rsidRDefault="76CAA433" w:rsidP="00987784">
      <w:pPr>
        <w:rPr>
          <w:rFonts w:ascii="Amnesty Trade Gothic" w:eastAsia="Amnesty Trade Gothic" w:hAnsi="Amnesty Trade Gothic" w:cs="Amnesty Trade Gothic"/>
          <w:b/>
          <w:bCs/>
          <w:sz w:val="24"/>
          <w:szCs w:val="24"/>
        </w:rPr>
      </w:pPr>
      <w:r>
        <w:rPr>
          <w:rFonts w:ascii="Amnesty Trade Gothic" w:eastAsia="Amnesty Trade Gothic" w:hAnsi="Amnesty Trade Gothic" w:cs="Amnesty Trade Gothic"/>
          <w:b/>
          <w:bCs/>
          <w:sz w:val="24"/>
          <w:szCs w:val="24"/>
          <w:lang w:val="es"/>
        </w:rPr>
        <w:t>Ahmed Mansoor – Emiratos Árabes Unidos</w:t>
      </w:r>
    </w:p>
    <w:p w14:paraId="18B54584" w14:textId="0E2043E0" w:rsidR="00987784" w:rsidRPr="00987784" w:rsidRDefault="00987784" w:rsidP="00987784">
      <w:pPr>
        <w:rPr>
          <w:rFonts w:ascii="Amnesty Trade Gothic" w:hAnsi="Amnesty Trade Gothic" w:cs="Arial"/>
          <w:b/>
          <w:bCs/>
          <w:sz w:val="24"/>
          <w:szCs w:val="24"/>
        </w:rPr>
      </w:pPr>
    </w:p>
    <w:p w14:paraId="7D38999D" w14:textId="77777777" w:rsidR="5EBB81FF" w:rsidRDefault="5EBB81FF" w:rsidP="5EBB81FF">
      <w:pPr>
        <w:spacing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5B9AD5"/>
          <w:lang w:val="es"/>
        </w:rPr>
        <w:t>&lt;address &gt;</w:t>
      </w:r>
    </w:p>
    <w:p w14:paraId="7394A301" w14:textId="77777777" w:rsidR="00CF0E1F" w:rsidRDefault="395CA24F" w:rsidP="002246DA">
      <w:pPr>
        <w:spacing w:after="0" w:line="240" w:lineRule="auto"/>
        <w:contextualSpacing/>
        <w:rPr>
          <w:rFonts w:ascii="Amnesty Trade Gothic" w:hAnsi="Amnesty Trade Gothic" w:cs="Arial"/>
          <w:color w:val="000000" w:themeColor="text1"/>
          <w:sz w:val="24"/>
          <w:szCs w:val="24"/>
          <w:lang w:val="es"/>
        </w:rPr>
      </w:pPr>
      <w:r>
        <w:rPr>
          <w:rFonts w:ascii="Amnesty Trade Gothic" w:hAnsi="Amnesty Trade Gothic" w:cs="Arial"/>
          <w:color w:val="000000" w:themeColor="text1"/>
          <w:sz w:val="24"/>
          <w:szCs w:val="24"/>
          <w:u w:val="single"/>
          <w:lang w:val="es"/>
        </w:rPr>
        <w:t>Presidente de Emiratos Árabes Unidos</w:t>
      </w:r>
    </w:p>
    <w:p w14:paraId="22278109" w14:textId="3B16C51C" w:rsidR="00E2199E" w:rsidRDefault="395CA24F" w:rsidP="002246DA">
      <w:pPr>
        <w:spacing w:after="0" w:line="240" w:lineRule="auto"/>
        <w:contextualSpacing/>
        <w:rPr>
          <w:rFonts w:ascii="Amnesty Trade Gothic" w:hAnsi="Amnesty Trade Gothic" w:cs="Arial"/>
          <w:color w:val="000000" w:themeColor="text1"/>
          <w:sz w:val="24"/>
          <w:szCs w:val="24"/>
        </w:rPr>
      </w:pPr>
      <w:r>
        <w:rPr>
          <w:rFonts w:ascii="Amnesty Trade Gothic" w:hAnsi="Amnesty Trade Gothic" w:cs="Arial"/>
          <w:color w:val="000000" w:themeColor="text1"/>
          <w:sz w:val="24"/>
          <w:szCs w:val="24"/>
          <w:lang w:val="es"/>
        </w:rPr>
        <w:t>President of the United Arab Emirates</w:t>
      </w:r>
    </w:p>
    <w:p w14:paraId="56FF82F4" w14:textId="77777777" w:rsidR="00C501BE" w:rsidRDefault="0338FFDB" w:rsidP="00E2199E">
      <w:pPr>
        <w:spacing w:after="0"/>
        <w:rPr>
          <w:rFonts w:ascii="Amnesty Trade Gothic" w:eastAsia="Amnesty Trade Gothic" w:hAnsi="Amnesty Trade Gothic" w:cs="Amnesty Trade Gothic"/>
          <w:sz w:val="24"/>
          <w:szCs w:val="24"/>
        </w:rPr>
      </w:pPr>
      <w:r>
        <w:rPr>
          <w:rFonts w:ascii="Amnesty Trade Gothic" w:eastAsia="Amnesty Trade Gothic" w:hAnsi="Amnesty Trade Gothic" w:cs="Amnesty Trade Gothic"/>
          <w:sz w:val="24"/>
          <w:szCs w:val="24"/>
          <w:lang w:val="es"/>
        </w:rPr>
        <w:t xml:space="preserve">Sheikh Mohamed bin Zayed Al Nahyan </w:t>
      </w:r>
    </w:p>
    <w:p w14:paraId="77AD22A1" w14:textId="77777777" w:rsidR="00CF0E1F" w:rsidRDefault="00CF0E1F" w:rsidP="00E2199E">
      <w:pPr>
        <w:spacing w:after="0"/>
        <w:rPr>
          <w:rFonts w:ascii="Amnesty Trade Gothic" w:eastAsia="Amnesty Trade Gothic" w:hAnsi="Amnesty Trade Gothic" w:cs="Amnesty Trade Gothic"/>
          <w:sz w:val="24"/>
          <w:szCs w:val="24"/>
          <w:lang w:val="es"/>
        </w:rPr>
      </w:pPr>
    </w:p>
    <w:p w14:paraId="0C12D093" w14:textId="283E436B" w:rsidR="00E2199E" w:rsidRDefault="0338FFDB" w:rsidP="00E2199E">
      <w:pPr>
        <w:spacing w:after="0"/>
        <w:rPr>
          <w:rFonts w:ascii="Amnesty Trade Gothic" w:eastAsia="Amnesty Trade Gothic" w:hAnsi="Amnesty Trade Gothic" w:cs="Amnesty Trade Gothic"/>
          <w:sz w:val="24"/>
          <w:szCs w:val="24"/>
        </w:rPr>
      </w:pPr>
      <w:r>
        <w:rPr>
          <w:rFonts w:ascii="Amnesty Trade Gothic" w:eastAsia="Amnesty Trade Gothic" w:hAnsi="Amnesty Trade Gothic" w:cs="Amnesty Trade Gothic"/>
          <w:sz w:val="24"/>
          <w:szCs w:val="24"/>
          <w:lang w:val="es"/>
        </w:rPr>
        <w:t>c/o embajada de EAU en su país o en un país cercano.</w:t>
      </w:r>
    </w:p>
    <w:p w14:paraId="3666C217" w14:textId="02BF9DBB" w:rsidR="0338FFDB" w:rsidRDefault="0338FFDB" w:rsidP="00E2199E">
      <w:pPr>
        <w:spacing w:after="0"/>
        <w:rPr>
          <w:rFonts w:ascii="Amnesty Trade Gothic" w:eastAsia="Amnesty Trade Gothic" w:hAnsi="Amnesty Trade Gothic" w:cs="Amnesty Trade Gothic"/>
          <w:sz w:val="24"/>
          <w:szCs w:val="24"/>
        </w:rPr>
      </w:pPr>
      <w:r>
        <w:rPr>
          <w:rFonts w:ascii="Amnesty Trade Gothic" w:eastAsia="Amnesty Trade Gothic" w:hAnsi="Amnesty Trade Gothic" w:cs="Amnesty Trade Gothic"/>
          <w:sz w:val="24"/>
          <w:szCs w:val="24"/>
          <w:lang w:val="es"/>
        </w:rPr>
        <w:t xml:space="preserve">Localice una embajada en: </w:t>
      </w:r>
      <w:hyperlink r:id="rId10" w:history="1">
        <w:r>
          <w:rPr>
            <w:rStyle w:val="Hipervnculo"/>
            <w:rFonts w:ascii="Amnesty Trade Gothic" w:eastAsia="Amnesty Trade Gothic" w:hAnsi="Amnesty Trade Gothic" w:cs="Amnesty Trade Gothic"/>
            <w:sz w:val="24"/>
            <w:szCs w:val="24"/>
            <w:lang w:val="es"/>
          </w:rPr>
          <w:t>www.mofa.gov.ae/en/Missions/UAE-Missions-Abroad</w:t>
        </w:r>
      </w:hyperlink>
    </w:p>
    <w:p w14:paraId="6D115039" w14:textId="7891ACDE" w:rsidR="42EBF789" w:rsidRDefault="42EBF789" w:rsidP="42EBF789">
      <w:pPr>
        <w:spacing w:after="0" w:line="240" w:lineRule="auto"/>
        <w:contextualSpacing/>
        <w:rPr>
          <w:rFonts w:ascii="Amnesty Trade Gothic" w:hAnsi="Amnesty Trade Gothic" w:cs="Arial"/>
          <w:color w:val="000000" w:themeColor="text1"/>
          <w:sz w:val="24"/>
          <w:szCs w:val="24"/>
        </w:rPr>
      </w:pPr>
    </w:p>
    <w:p w14:paraId="246A391D" w14:textId="77777777" w:rsidR="002246DA" w:rsidRDefault="002246DA" w:rsidP="002246DA">
      <w:pPr>
        <w:spacing w:after="0" w:line="240" w:lineRule="auto"/>
        <w:contextualSpacing/>
        <w:rPr>
          <w:rFonts w:ascii="Amnesty Trade Gothic" w:hAnsi="Amnesty Trade Gothic" w:cs="Arial"/>
          <w:color w:val="000000" w:themeColor="text1"/>
          <w:sz w:val="24"/>
          <w:szCs w:val="24"/>
        </w:rPr>
      </w:pPr>
    </w:p>
    <w:p w14:paraId="1A1DE414" w14:textId="77777777" w:rsidR="00F8316A" w:rsidRPr="00987784" w:rsidRDefault="00F8316A" w:rsidP="5EBB81FF">
      <w:pPr>
        <w:rPr>
          <w:rFonts w:ascii="Amnesty Trade Gothic" w:hAnsi="Amnesty Trade Gothic" w:cs="Arial"/>
          <w:color w:val="0070C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&lt;salutation&gt;</w:t>
      </w:r>
    </w:p>
    <w:p w14:paraId="07C3A53E" w14:textId="41D8B070" w:rsidR="00F8316A" w:rsidRDefault="0F6ABE1A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Alteza</w:t>
      </w:r>
      <w:r w:rsidR="00E255D2">
        <w:rPr>
          <w:rFonts w:ascii="Amnesty Trade Gothic" w:hAnsi="Amnesty Trade Gothic"/>
          <w:sz w:val="24"/>
          <w:szCs w:val="24"/>
          <w:lang w:val="es"/>
        </w:rPr>
        <w:t>:</w:t>
      </w:r>
    </w:p>
    <w:p w14:paraId="77A6E40E" w14:textId="77777777" w:rsidR="00F8316A" w:rsidRDefault="00F8316A" w:rsidP="5EBB81FF">
      <w:pPr>
        <w:rPr>
          <w:rFonts w:ascii="Amnesty Trade Gothic" w:eastAsia="Times New Roman" w:hAnsi="Amnesty Trade Gothic" w:cs="Arial"/>
          <w:color w:val="0070C0"/>
          <w:sz w:val="24"/>
          <w:szCs w:val="24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&lt;body text 100 words max&gt;</w:t>
      </w:r>
    </w:p>
    <w:p w14:paraId="5887F78D" w14:textId="77777777" w:rsidR="00E92F61" w:rsidRDefault="682C16AB" w:rsidP="00DD0D33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Le pido que ponga inmediatamente en libertad incondicional a Ahmed Mansoor y anule tanto la sentencia condenatoria en su contra como la pena impuesta, pues está encarcelado únicamente por su activismo pacífico en favor de los derechos humanos.</w:t>
      </w:r>
    </w:p>
    <w:p w14:paraId="32A228FF" w14:textId="77777777" w:rsidR="00E92F61" w:rsidRDefault="21C58AEF" w:rsidP="00DD0D33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Hasta su liberación, sus condiciones de reclusión deben cumplir las normas internacionales y no debe ser sometido a tortura ni a otros malos tratos. Se le debe permitir acceso inmediato y regular a su familia y a la atención médica que pueda necesitar.</w:t>
      </w:r>
    </w:p>
    <w:p w14:paraId="2084D49A" w14:textId="77777777" w:rsidR="00CF0E1F" w:rsidRDefault="00F8316A" w:rsidP="00F8316A">
      <w:pPr>
        <w:rPr>
          <w:rFonts w:ascii="Amnesty Trade Gothic" w:hAnsi="Amnesty Trade Gothic"/>
          <w:sz w:val="24"/>
          <w:szCs w:val="24"/>
          <w:lang w:val="es"/>
        </w:rPr>
      </w:pPr>
      <w:r>
        <w:rPr>
          <w:rFonts w:ascii="Amnesty Trade Gothic" w:hAnsi="Amnesty Trade Gothic"/>
          <w:sz w:val="24"/>
          <w:szCs w:val="24"/>
          <w:lang w:val="es"/>
        </w:rPr>
        <w:t xml:space="preserve">Atentamente, </w:t>
      </w:r>
    </w:p>
    <w:p w14:paraId="621ECF67" w14:textId="4816749F" w:rsidR="00F8316A" w:rsidRDefault="00F8316A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[NOMBRE]</w:t>
      </w:r>
    </w:p>
    <w:p w14:paraId="53079C7A" w14:textId="77777777" w:rsidR="00A85B7F" w:rsidRPr="00D26B22" w:rsidRDefault="00A85B7F" w:rsidP="00D26B22"/>
    <w:sectPr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31C1" w14:textId="77777777" w:rsidR="00E60BA3" w:rsidRDefault="00E60BA3">
      <w:r>
        <w:separator/>
      </w:r>
    </w:p>
  </w:endnote>
  <w:endnote w:type="continuationSeparator" w:id="0">
    <w:p w14:paraId="2014A555" w14:textId="77777777" w:rsidR="00E60BA3" w:rsidRDefault="00E60BA3">
      <w:r>
        <w:continuationSeparator/>
      </w:r>
    </w:p>
  </w:endnote>
  <w:endnote w:type="continuationNotice" w:id="1">
    <w:p w14:paraId="4412A551" w14:textId="77777777" w:rsidR="00E60BA3" w:rsidRDefault="00E60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CA09" w14:textId="77777777" w:rsidR="00E60BA3" w:rsidRDefault="00E60BA3">
      <w:r>
        <w:separator/>
      </w:r>
    </w:p>
  </w:footnote>
  <w:footnote w:type="continuationSeparator" w:id="0">
    <w:p w14:paraId="5AFAF014" w14:textId="77777777" w:rsidR="00E60BA3" w:rsidRDefault="00E60BA3">
      <w:r>
        <w:continuationSeparator/>
      </w:r>
    </w:p>
  </w:footnote>
  <w:footnote w:type="continuationNotice" w:id="1">
    <w:p w14:paraId="0D2AD7E1" w14:textId="77777777" w:rsidR="00E60BA3" w:rsidRDefault="00E60B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9pt;height:11.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 w16cid:durableId="1724938679">
    <w:abstractNumId w:val="0"/>
  </w:num>
  <w:num w:numId="2" w16cid:durableId="1724869720">
    <w:abstractNumId w:val="1"/>
  </w:num>
  <w:num w:numId="3" w16cid:durableId="1850556307">
    <w:abstractNumId w:val="2"/>
  </w:num>
  <w:num w:numId="4" w16cid:durableId="2136944100">
    <w:abstractNumId w:val="14"/>
  </w:num>
  <w:num w:numId="5" w16cid:durableId="1709531391">
    <w:abstractNumId w:val="10"/>
  </w:num>
  <w:num w:numId="6" w16cid:durableId="1847135263">
    <w:abstractNumId w:val="7"/>
  </w:num>
  <w:num w:numId="7" w16cid:durableId="1209224370">
    <w:abstractNumId w:val="8"/>
  </w:num>
  <w:num w:numId="8" w16cid:durableId="358432918">
    <w:abstractNumId w:val="25"/>
  </w:num>
  <w:num w:numId="9" w16cid:durableId="905533989">
    <w:abstractNumId w:val="20"/>
  </w:num>
  <w:num w:numId="10" w16cid:durableId="1601185126">
    <w:abstractNumId w:val="4"/>
  </w:num>
  <w:num w:numId="11" w16cid:durableId="534270101">
    <w:abstractNumId w:val="13"/>
  </w:num>
  <w:num w:numId="12" w16cid:durableId="28801745">
    <w:abstractNumId w:val="5"/>
  </w:num>
  <w:num w:numId="13" w16cid:durableId="1459184586">
    <w:abstractNumId w:val="36"/>
  </w:num>
  <w:num w:numId="14" w16cid:durableId="1252087852">
    <w:abstractNumId w:val="16"/>
  </w:num>
  <w:num w:numId="15" w16cid:durableId="575089251">
    <w:abstractNumId w:val="26"/>
  </w:num>
  <w:num w:numId="16" w16cid:durableId="1163472555">
    <w:abstractNumId w:val="30"/>
  </w:num>
  <w:num w:numId="17" w16cid:durableId="1830708080">
    <w:abstractNumId w:val="37"/>
  </w:num>
  <w:num w:numId="18" w16cid:durableId="1472675332">
    <w:abstractNumId w:val="29"/>
  </w:num>
  <w:num w:numId="19" w16cid:durableId="231041397">
    <w:abstractNumId w:val="23"/>
  </w:num>
  <w:num w:numId="20" w16cid:durableId="643313681">
    <w:abstractNumId w:val="21"/>
  </w:num>
  <w:num w:numId="21" w16cid:durableId="1223637667">
    <w:abstractNumId w:val="27"/>
  </w:num>
  <w:num w:numId="22" w16cid:durableId="1059594178">
    <w:abstractNumId w:val="33"/>
  </w:num>
  <w:num w:numId="23" w16cid:durableId="1408191576">
    <w:abstractNumId w:val="32"/>
  </w:num>
  <w:num w:numId="24" w16cid:durableId="930160853">
    <w:abstractNumId w:val="11"/>
  </w:num>
  <w:num w:numId="25" w16cid:durableId="1104114022">
    <w:abstractNumId w:val="18"/>
  </w:num>
  <w:num w:numId="26" w16cid:durableId="1806195496">
    <w:abstractNumId w:val="38"/>
  </w:num>
  <w:num w:numId="27" w16cid:durableId="1079255887">
    <w:abstractNumId w:val="9"/>
  </w:num>
  <w:num w:numId="28" w16cid:durableId="895428841">
    <w:abstractNumId w:val="28"/>
  </w:num>
  <w:num w:numId="29" w16cid:durableId="1187716695">
    <w:abstractNumId w:val="15"/>
  </w:num>
  <w:num w:numId="30" w16cid:durableId="468208245">
    <w:abstractNumId w:val="35"/>
  </w:num>
  <w:num w:numId="31" w16cid:durableId="138348474">
    <w:abstractNumId w:val="12"/>
  </w:num>
  <w:num w:numId="32" w16cid:durableId="2049134830">
    <w:abstractNumId w:val="31"/>
  </w:num>
  <w:num w:numId="33" w16cid:durableId="201287678">
    <w:abstractNumId w:val="3"/>
  </w:num>
  <w:num w:numId="34" w16cid:durableId="223027107">
    <w:abstractNumId w:val="34"/>
  </w:num>
  <w:num w:numId="35" w16cid:durableId="334066569">
    <w:abstractNumId w:val="22"/>
  </w:num>
  <w:num w:numId="36" w16cid:durableId="423380515">
    <w:abstractNumId w:val="39"/>
  </w:num>
  <w:num w:numId="37" w16cid:durableId="1029141383">
    <w:abstractNumId w:val="24"/>
  </w:num>
  <w:num w:numId="38" w16cid:durableId="838273683">
    <w:abstractNumId w:val="17"/>
  </w:num>
  <w:num w:numId="39" w16cid:durableId="1525094947">
    <w:abstractNumId w:val="19"/>
  </w:num>
  <w:num w:numId="40" w16cid:durableId="1988049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A"/>
    <w:rsid w:val="0000500A"/>
    <w:rsid w:val="00012060"/>
    <w:rsid w:val="00013F07"/>
    <w:rsid w:val="00022540"/>
    <w:rsid w:val="000244B3"/>
    <w:rsid w:val="00025B55"/>
    <w:rsid w:val="00032461"/>
    <w:rsid w:val="00062A30"/>
    <w:rsid w:val="0006686D"/>
    <w:rsid w:val="0007104F"/>
    <w:rsid w:val="00086AC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31342"/>
    <w:rsid w:val="00137D03"/>
    <w:rsid w:val="00143B16"/>
    <w:rsid w:val="00162298"/>
    <w:rsid w:val="00171FAA"/>
    <w:rsid w:val="00180B32"/>
    <w:rsid w:val="00185AB0"/>
    <w:rsid w:val="001A0CE9"/>
    <w:rsid w:val="001A1321"/>
    <w:rsid w:val="001B6144"/>
    <w:rsid w:val="001C51CA"/>
    <w:rsid w:val="00221079"/>
    <w:rsid w:val="002246DA"/>
    <w:rsid w:val="002451ED"/>
    <w:rsid w:val="00245655"/>
    <w:rsid w:val="00247ED6"/>
    <w:rsid w:val="00251930"/>
    <w:rsid w:val="00253532"/>
    <w:rsid w:val="002639C3"/>
    <w:rsid w:val="002678DC"/>
    <w:rsid w:val="0028168E"/>
    <w:rsid w:val="002848A3"/>
    <w:rsid w:val="00290B12"/>
    <w:rsid w:val="0029461E"/>
    <w:rsid w:val="002974F9"/>
    <w:rsid w:val="002A127E"/>
    <w:rsid w:val="002A4C7D"/>
    <w:rsid w:val="002B137E"/>
    <w:rsid w:val="002B7954"/>
    <w:rsid w:val="002C37B4"/>
    <w:rsid w:val="002D1321"/>
    <w:rsid w:val="002E34D1"/>
    <w:rsid w:val="003070EF"/>
    <w:rsid w:val="00315CAB"/>
    <w:rsid w:val="0034186D"/>
    <w:rsid w:val="003521FA"/>
    <w:rsid w:val="0035327E"/>
    <w:rsid w:val="003739D0"/>
    <w:rsid w:val="003B4588"/>
    <w:rsid w:val="003B48C0"/>
    <w:rsid w:val="003E781B"/>
    <w:rsid w:val="003E79B1"/>
    <w:rsid w:val="004027CF"/>
    <w:rsid w:val="00426A6E"/>
    <w:rsid w:val="0044458D"/>
    <w:rsid w:val="004549F2"/>
    <w:rsid w:val="00454A14"/>
    <w:rsid w:val="00464128"/>
    <w:rsid w:val="0047076A"/>
    <w:rsid w:val="00470A72"/>
    <w:rsid w:val="00474B10"/>
    <w:rsid w:val="004A2E46"/>
    <w:rsid w:val="004B1B46"/>
    <w:rsid w:val="004B7A6C"/>
    <w:rsid w:val="004C0661"/>
    <w:rsid w:val="004D1591"/>
    <w:rsid w:val="004E169F"/>
    <w:rsid w:val="004F0931"/>
    <w:rsid w:val="0051444C"/>
    <w:rsid w:val="005237A5"/>
    <w:rsid w:val="0052511E"/>
    <w:rsid w:val="005260B6"/>
    <w:rsid w:val="00533EE6"/>
    <w:rsid w:val="00535B1B"/>
    <w:rsid w:val="005407DE"/>
    <w:rsid w:val="00553E44"/>
    <w:rsid w:val="00557EB7"/>
    <w:rsid w:val="0057249E"/>
    <w:rsid w:val="00574CC8"/>
    <w:rsid w:val="00575799"/>
    <w:rsid w:val="00577060"/>
    <w:rsid w:val="00580EE5"/>
    <w:rsid w:val="00585A11"/>
    <w:rsid w:val="0059554B"/>
    <w:rsid w:val="00597AA4"/>
    <w:rsid w:val="005B4A41"/>
    <w:rsid w:val="005C3139"/>
    <w:rsid w:val="005D1A79"/>
    <w:rsid w:val="005D1C61"/>
    <w:rsid w:val="005E058D"/>
    <w:rsid w:val="005E5D20"/>
    <w:rsid w:val="005E7207"/>
    <w:rsid w:val="005F3606"/>
    <w:rsid w:val="00602F51"/>
    <w:rsid w:val="00640D32"/>
    <w:rsid w:val="00645BE8"/>
    <w:rsid w:val="006461E9"/>
    <w:rsid w:val="0066172F"/>
    <w:rsid w:val="00670965"/>
    <w:rsid w:val="00675056"/>
    <w:rsid w:val="006768BF"/>
    <w:rsid w:val="00683C74"/>
    <w:rsid w:val="00691C2A"/>
    <w:rsid w:val="00694B74"/>
    <w:rsid w:val="00695D97"/>
    <w:rsid w:val="006A60F2"/>
    <w:rsid w:val="006B1EBF"/>
    <w:rsid w:val="006B2B70"/>
    <w:rsid w:val="006B5803"/>
    <w:rsid w:val="006C16CE"/>
    <w:rsid w:val="006C6A49"/>
    <w:rsid w:val="006E14B4"/>
    <w:rsid w:val="007229EC"/>
    <w:rsid w:val="00723001"/>
    <w:rsid w:val="00726498"/>
    <w:rsid w:val="00727A99"/>
    <w:rsid w:val="007321BD"/>
    <w:rsid w:val="007614FC"/>
    <w:rsid w:val="0077060D"/>
    <w:rsid w:val="0077125B"/>
    <w:rsid w:val="00771940"/>
    <w:rsid w:val="0078045D"/>
    <w:rsid w:val="00786F3A"/>
    <w:rsid w:val="007C334F"/>
    <w:rsid w:val="007C7F1F"/>
    <w:rsid w:val="007E0910"/>
    <w:rsid w:val="007E7456"/>
    <w:rsid w:val="0080103C"/>
    <w:rsid w:val="00826312"/>
    <w:rsid w:val="00837EF4"/>
    <w:rsid w:val="0086333C"/>
    <w:rsid w:val="00865824"/>
    <w:rsid w:val="00872857"/>
    <w:rsid w:val="008B0C8B"/>
    <w:rsid w:val="008B584E"/>
    <w:rsid w:val="008D0977"/>
    <w:rsid w:val="009225C7"/>
    <w:rsid w:val="009317A6"/>
    <w:rsid w:val="009335F0"/>
    <w:rsid w:val="00947A19"/>
    <w:rsid w:val="009624C7"/>
    <w:rsid w:val="00966438"/>
    <w:rsid w:val="00982544"/>
    <w:rsid w:val="00987784"/>
    <w:rsid w:val="009973C0"/>
    <w:rsid w:val="009D7E0F"/>
    <w:rsid w:val="009F0FA2"/>
    <w:rsid w:val="00A06B14"/>
    <w:rsid w:val="00A12CA1"/>
    <w:rsid w:val="00A2699E"/>
    <w:rsid w:val="00A60F59"/>
    <w:rsid w:val="00A62A67"/>
    <w:rsid w:val="00A65A98"/>
    <w:rsid w:val="00A75017"/>
    <w:rsid w:val="00A8372D"/>
    <w:rsid w:val="00A85B7F"/>
    <w:rsid w:val="00A90E15"/>
    <w:rsid w:val="00A96E32"/>
    <w:rsid w:val="00AA189C"/>
    <w:rsid w:val="00AC515C"/>
    <w:rsid w:val="00AC7093"/>
    <w:rsid w:val="00AE2BC6"/>
    <w:rsid w:val="00B072A2"/>
    <w:rsid w:val="00B27845"/>
    <w:rsid w:val="00B37BC2"/>
    <w:rsid w:val="00B438F8"/>
    <w:rsid w:val="00B512C4"/>
    <w:rsid w:val="00B52929"/>
    <w:rsid w:val="00B54A1E"/>
    <w:rsid w:val="00B6765C"/>
    <w:rsid w:val="00B75FBA"/>
    <w:rsid w:val="00B77EDD"/>
    <w:rsid w:val="00BA72F5"/>
    <w:rsid w:val="00BB586B"/>
    <w:rsid w:val="00BC4C43"/>
    <w:rsid w:val="00BD5B66"/>
    <w:rsid w:val="00BE098F"/>
    <w:rsid w:val="00BE1F83"/>
    <w:rsid w:val="00BE797E"/>
    <w:rsid w:val="00BE7FD6"/>
    <w:rsid w:val="00C03BA6"/>
    <w:rsid w:val="00C20990"/>
    <w:rsid w:val="00C501BE"/>
    <w:rsid w:val="00C5605A"/>
    <w:rsid w:val="00C67CBC"/>
    <w:rsid w:val="00C84B59"/>
    <w:rsid w:val="00CA1F6D"/>
    <w:rsid w:val="00CA4292"/>
    <w:rsid w:val="00CB053B"/>
    <w:rsid w:val="00CB352F"/>
    <w:rsid w:val="00CB3802"/>
    <w:rsid w:val="00CC7E9D"/>
    <w:rsid w:val="00CF0E1F"/>
    <w:rsid w:val="00D039A1"/>
    <w:rsid w:val="00D26B22"/>
    <w:rsid w:val="00D3431C"/>
    <w:rsid w:val="00D35685"/>
    <w:rsid w:val="00D44774"/>
    <w:rsid w:val="00D504C8"/>
    <w:rsid w:val="00D54BCD"/>
    <w:rsid w:val="00D557E0"/>
    <w:rsid w:val="00D649F2"/>
    <w:rsid w:val="00D85DA5"/>
    <w:rsid w:val="00D90DAF"/>
    <w:rsid w:val="00DD0D33"/>
    <w:rsid w:val="00DE4F24"/>
    <w:rsid w:val="00DE6FAC"/>
    <w:rsid w:val="00DF0354"/>
    <w:rsid w:val="00DF11CD"/>
    <w:rsid w:val="00E052FB"/>
    <w:rsid w:val="00E061F6"/>
    <w:rsid w:val="00E1436F"/>
    <w:rsid w:val="00E212DF"/>
    <w:rsid w:val="00E2199E"/>
    <w:rsid w:val="00E255D2"/>
    <w:rsid w:val="00E25D16"/>
    <w:rsid w:val="00E271A5"/>
    <w:rsid w:val="00E42145"/>
    <w:rsid w:val="00E4789E"/>
    <w:rsid w:val="00E47C2B"/>
    <w:rsid w:val="00E5133E"/>
    <w:rsid w:val="00E52048"/>
    <w:rsid w:val="00E53CAE"/>
    <w:rsid w:val="00E53EBD"/>
    <w:rsid w:val="00E60BA3"/>
    <w:rsid w:val="00E84D57"/>
    <w:rsid w:val="00E91CDD"/>
    <w:rsid w:val="00E92F61"/>
    <w:rsid w:val="00EA0A6D"/>
    <w:rsid w:val="00EA5F1B"/>
    <w:rsid w:val="00EB6DC1"/>
    <w:rsid w:val="00ED3417"/>
    <w:rsid w:val="00ED48B1"/>
    <w:rsid w:val="00ED5C45"/>
    <w:rsid w:val="00EE443B"/>
    <w:rsid w:val="00EE5863"/>
    <w:rsid w:val="00EE66DA"/>
    <w:rsid w:val="00EF0FF2"/>
    <w:rsid w:val="00EF6193"/>
    <w:rsid w:val="00F10D98"/>
    <w:rsid w:val="00F15D23"/>
    <w:rsid w:val="00F16E1B"/>
    <w:rsid w:val="00F455D2"/>
    <w:rsid w:val="00F46AAC"/>
    <w:rsid w:val="00F528DB"/>
    <w:rsid w:val="00F709B6"/>
    <w:rsid w:val="00F752A3"/>
    <w:rsid w:val="00F8316A"/>
    <w:rsid w:val="00F85AF9"/>
    <w:rsid w:val="00F86786"/>
    <w:rsid w:val="00F92D3C"/>
    <w:rsid w:val="00FD5BBC"/>
    <w:rsid w:val="00FF2A19"/>
    <w:rsid w:val="0338FFDB"/>
    <w:rsid w:val="0720781F"/>
    <w:rsid w:val="0F05F279"/>
    <w:rsid w:val="0F6ABE1A"/>
    <w:rsid w:val="0FCCE705"/>
    <w:rsid w:val="1967D3A2"/>
    <w:rsid w:val="1F4A6DB3"/>
    <w:rsid w:val="1FF9B9E0"/>
    <w:rsid w:val="21A3751B"/>
    <w:rsid w:val="21C58AEF"/>
    <w:rsid w:val="2D78C9E6"/>
    <w:rsid w:val="33639A6B"/>
    <w:rsid w:val="395CA24F"/>
    <w:rsid w:val="3D2930DE"/>
    <w:rsid w:val="42EBF789"/>
    <w:rsid w:val="4C47CBC8"/>
    <w:rsid w:val="50E7E11D"/>
    <w:rsid w:val="53F2A1F9"/>
    <w:rsid w:val="54D95FF1"/>
    <w:rsid w:val="5EBB81FF"/>
    <w:rsid w:val="609DD76D"/>
    <w:rsid w:val="62855FFF"/>
    <w:rsid w:val="64480C06"/>
    <w:rsid w:val="682C16AB"/>
    <w:rsid w:val="707F6C69"/>
    <w:rsid w:val="76CAA433"/>
    <w:rsid w:val="79644E98"/>
    <w:rsid w:val="7FFE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30158"/>
  <w15:docId w15:val="{C6D66A50-198C-45F0-A929-B58B9A8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semiHidden/>
    <w:unhideWhenUsed/>
    <w:rsid w:val="006B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B580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Refdecomentario">
    <w:name w:val="annotation reference"/>
    <w:basedOn w:val="Fuentedeprrafopredeter"/>
    <w:rsid w:val="00E212D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E212D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E212D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12D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12DF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normaltextrun">
    <w:name w:val="normaltextrun"/>
    <w:basedOn w:val="Fuentedeprrafopredeter"/>
    <w:uiPriority w:val="1"/>
    <w:rsid w:val="53F2A1F9"/>
  </w:style>
  <w:style w:type="paragraph" w:styleId="Revisin">
    <w:name w:val="Revision"/>
    <w:hidden/>
    <w:uiPriority w:val="99"/>
    <w:semiHidden/>
    <w:rsid w:val="00454A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ofa.gov.ae/en/Missions/UAE-Missions-Abro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20</Value>
      <Value>5</Value>
      <Value>22</Value>
      <Value>21</Value>
    </TaxCatchAll>
    <lcf76f155ced4ddcb4097134ff3c332f xmlns="e6af438b-6101-4266-a776-7414313632a0">
      <Terms xmlns="http://schemas.microsoft.com/office/infopath/2007/PartnerControls"/>
    </lcf76f155ced4ddcb4097134ff3c332f>
    <SharedWithUsers xmlns="1c7604e1-4a1f-4e49-818c-7a92a7d9366a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9" ma:contentTypeDescription="Crear nuevo documento." ma:contentTypeScope="" ma:versionID="154fcc418a4ec53c2a216fd1c7c78e08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947370a4f7265a1dbb8fd9423868d43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DEC21-B334-480C-A0F1-B9FCE2DDF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4F63C-C5C5-43FC-90DD-47C1B68B245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1c7604e1-4a1f-4e49-818c-7a92a7d9366a"/>
    <ds:schemaRef ds:uri="http://purl.org/dc/dcmitype/"/>
    <ds:schemaRef ds:uri="138e79af-97e9-467e-b691-fc96845a5065"/>
    <ds:schemaRef ds:uri="http://schemas.openxmlformats.org/package/2006/metadata/core-properties"/>
    <ds:schemaRef ds:uri="http://schemas.microsoft.com/office/2006/documentManagement/types"/>
    <ds:schemaRef ds:uri="e6af438b-6101-4266-a776-7414313632a0"/>
    <ds:schemaRef ds:uri="http://schemas.microsoft.com/sharepoint/v3"/>
    <ds:schemaRef ds:uri="http://www.w3.org/XML/1998/namespace"/>
    <ds:schemaRef ds:uri="http://purl.org/dc/elements/1.1/"/>
    <ds:schemaRef ds:uri="7fe8247e-2ac5-4e37-b075-eef483c731a8"/>
    <ds:schemaRef ds:uri="452d559c-49a4-47bc-8575-587a177a9f9b"/>
  </ds:schemaRefs>
</ds:datastoreItem>
</file>

<file path=customXml/itemProps3.xml><?xml version="1.0" encoding="utf-8"?>
<ds:datastoreItem xmlns:ds="http://schemas.openxmlformats.org/officeDocument/2006/customXml" ds:itemID="{D3BFC13B-CA8D-4DBD-A743-D7E7FEED7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806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Jesús Sayols</cp:lastModifiedBy>
  <cp:revision>6</cp:revision>
  <cp:lastPrinted>2008-10-01T19:32:00Z</cp:lastPrinted>
  <dcterms:created xsi:type="dcterms:W3CDTF">2023-08-16T12:57:00Z</dcterms:created>
  <dcterms:modified xsi:type="dcterms:W3CDTF">2023-08-17T06:59:00Z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22;#Campaigns|2581f819-66b0-4a68-a747-5dd75863cbd2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5;#Global|d7bc4b1b-be98-4fb5-9627-95a3d0c831e6</vt:lpwstr>
  </property>
  <property fmtid="{D5CDD505-2E9C-101B-9397-08002B2CF9AE}" pid="7" name="AI_ProjectName">
    <vt:lpwstr>21;#Write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20;#20GLO01|b90bf66b-91d6-4476-a002-53d70f9f7192</vt:lpwstr>
  </property>
  <property fmtid="{D5CDD505-2E9C-101B-9397-08002B2CF9AE}" pid="10" name="AI_InternalKeywords">
    <vt:lpwstr/>
  </property>
  <property fmtid="{D5CDD505-2E9C-101B-9397-08002B2CF9AE}" pid="11" name="Order">
    <vt:r8>3471700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xd_Prog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SharedWithUsers">
    <vt:lpwstr/>
  </property>
  <property fmtid="{D5CDD505-2E9C-101B-9397-08002B2CF9AE}" pid="20" name="f8c8604e46294f21a010d46d6d21db36">
    <vt:lpwstr/>
  </property>
  <property fmtid="{D5CDD505-2E9C-101B-9397-08002B2CF9AE}" pid="21" name="AI_Organisation">
    <vt:lpwstr/>
  </property>
</Properties>
</file>