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A5D026" w14:textId="77777777" w:rsidR="0034128A" w:rsidRPr="002717D3"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432F0F48" w14:textId="77777777" w:rsidR="005D2C37" w:rsidRPr="002717D3" w:rsidRDefault="005D2C37" w:rsidP="00980425">
      <w:pPr>
        <w:pStyle w:val="Default"/>
        <w:ind w:left="-283"/>
        <w:rPr>
          <w:b/>
          <w:i/>
          <w:iCs/>
          <w:sz w:val="28"/>
          <w:szCs w:val="28"/>
          <w:lang w:val="es-ES"/>
        </w:rPr>
      </w:pPr>
    </w:p>
    <w:p w14:paraId="7F6A0FF3" w14:textId="76E2E489" w:rsidR="0034128A" w:rsidRPr="002717D3" w:rsidRDefault="00686881" w:rsidP="00EA68CE">
      <w:pPr>
        <w:spacing w:after="0"/>
        <w:ind w:left="-283"/>
        <w:rPr>
          <w:rFonts w:ascii="Arial" w:hAnsi="Arial" w:cs="Arial"/>
          <w:b/>
          <w:i/>
          <w:sz w:val="32"/>
          <w:lang w:val="es-ES"/>
        </w:rPr>
      </w:pPr>
      <w:r>
        <w:rPr>
          <w:rFonts w:ascii="Arial" w:hAnsi="Arial" w:cs="Arial"/>
          <w:b/>
          <w:bCs/>
          <w:sz w:val="32"/>
          <w:lang w:val="es"/>
        </w:rPr>
        <w:t>ATAQUES CONTRA MANIFESTANTES MENORES DE EDAD</w:t>
      </w:r>
    </w:p>
    <w:p w14:paraId="479A74BC" w14:textId="77777777" w:rsidR="00686881" w:rsidRPr="00FF6BAC" w:rsidRDefault="001A5099" w:rsidP="004B0BE0">
      <w:pPr>
        <w:spacing w:after="0"/>
        <w:ind w:left="-283"/>
        <w:jc w:val="both"/>
        <w:rPr>
          <w:rFonts w:ascii="Arial" w:hAnsi="Arial" w:cs="Arial"/>
          <w:b/>
          <w:sz w:val="20"/>
          <w:szCs w:val="20"/>
          <w:lang w:val="es-ES"/>
        </w:rPr>
      </w:pPr>
      <w:r w:rsidRPr="00FF6BAC">
        <w:rPr>
          <w:rFonts w:ascii="Arial" w:hAnsi="Arial" w:cs="Arial"/>
          <w:b/>
          <w:bCs/>
          <w:sz w:val="20"/>
          <w:szCs w:val="20"/>
          <w:lang w:val="es"/>
        </w:rPr>
        <w:t>Las autoridades tailandesas están procesando y hostigando a personas menores de 18 años que defienden los derechos humanos por ejercer pacíficamente su derecho a protestar. Entre los 283 menores de edad contra quienes se han incoado procedimientos penales, las autoridades han condenado Thanakorn “Petch” Phiraban, activista LGBTI, están investigando a Chan Tonnamphet, activista de los derechos sobre las tierras y de los pueblos indígenas, y están juzgando a “Sand”, activista juvenil, por protestar cuando tenía menos de 18 años.</w:t>
      </w:r>
    </w:p>
    <w:p w14:paraId="2F7E9670" w14:textId="474F486E" w:rsidR="006B2E41" w:rsidRPr="002717D3" w:rsidRDefault="006B2E41" w:rsidP="00DD70F3">
      <w:pPr>
        <w:spacing w:after="0"/>
        <w:ind w:left="-283"/>
        <w:rPr>
          <w:rFonts w:ascii="Arial" w:hAnsi="Arial" w:cs="Arial"/>
          <w:b/>
          <w:color w:val="FF0000"/>
          <w:sz w:val="22"/>
          <w:lang w:val="es-ES"/>
        </w:rPr>
      </w:pPr>
    </w:p>
    <w:p w14:paraId="2D829933" w14:textId="41A5F13E" w:rsidR="005D2C37" w:rsidRPr="002717D3" w:rsidRDefault="79089687" w:rsidP="00980425">
      <w:pPr>
        <w:spacing w:after="0" w:line="240" w:lineRule="auto"/>
        <w:ind w:left="-283"/>
        <w:rPr>
          <w:rFonts w:ascii="Arial" w:hAnsi="Arial" w:cs="Arial"/>
          <w:b/>
          <w:color w:val="FF0000"/>
          <w:sz w:val="22"/>
          <w:lang w:val="es-ES"/>
        </w:rPr>
      </w:pPr>
      <w:r>
        <w:rPr>
          <w:rFonts w:ascii="Arial" w:hAnsi="Arial" w:cs="Arial"/>
          <w:b/>
          <w:bCs/>
          <w:color w:val="FF0000"/>
          <w:sz w:val="22"/>
          <w:szCs w:val="22"/>
          <w:lang w:val="es"/>
        </w:rPr>
        <w:t>ACTÚEN: REDACTEN SU PROPIO LLAMAMIENTO O UTILICEN LA SIGUIENTE CARTA MODELO</w:t>
      </w:r>
    </w:p>
    <w:p w14:paraId="577E6883" w14:textId="61885280" w:rsidR="005D2C37" w:rsidRPr="002717D3" w:rsidRDefault="005D2C37" w:rsidP="4417B3E3">
      <w:pPr>
        <w:spacing w:after="0" w:line="240" w:lineRule="auto"/>
        <w:ind w:left="-283"/>
        <w:rPr>
          <w:rFonts w:ascii="Arial" w:hAnsi="Arial" w:cs="Arial"/>
          <w:b/>
          <w:color w:val="FF0000"/>
          <w:sz w:val="22"/>
          <w:szCs w:val="22"/>
          <w:lang w:val="es-ES"/>
        </w:rPr>
      </w:pPr>
    </w:p>
    <w:p w14:paraId="5AAC9F0F" w14:textId="77777777" w:rsidR="00686881" w:rsidRDefault="009B2EF8" w:rsidP="009B2EF8">
      <w:pPr>
        <w:spacing w:after="0" w:line="240" w:lineRule="auto"/>
        <w:ind w:left="-283"/>
        <w:jc w:val="right"/>
        <w:rPr>
          <w:rFonts w:cs="Arial"/>
          <w:i/>
          <w:iCs/>
          <w:sz w:val="20"/>
          <w:szCs w:val="20"/>
        </w:rPr>
      </w:pPr>
      <w:r w:rsidRPr="002717D3">
        <w:rPr>
          <w:rFonts w:cs="Arial"/>
          <w:i/>
          <w:iCs/>
          <w:sz w:val="20"/>
          <w:szCs w:val="20"/>
          <w:lang w:val="en-US"/>
        </w:rPr>
        <w:t xml:space="preserve">Primer </w:t>
      </w:r>
      <w:proofErr w:type="spellStart"/>
      <w:r w:rsidRPr="002717D3">
        <w:rPr>
          <w:rFonts w:cs="Arial"/>
          <w:i/>
          <w:iCs/>
          <w:sz w:val="20"/>
          <w:szCs w:val="20"/>
          <w:lang w:val="en-US"/>
        </w:rPr>
        <w:t>Ministro</w:t>
      </w:r>
      <w:proofErr w:type="spellEnd"/>
      <w:r w:rsidRPr="002717D3">
        <w:rPr>
          <w:rFonts w:cs="Arial"/>
          <w:i/>
          <w:iCs/>
          <w:sz w:val="20"/>
          <w:szCs w:val="20"/>
          <w:lang w:val="en-US"/>
        </w:rPr>
        <w:t xml:space="preserve"> Prayut Chan-O-Cha / Prime Minister Prayut Chan-O-Cha</w:t>
      </w:r>
    </w:p>
    <w:p w14:paraId="57F8E69D" w14:textId="0B7D22CC" w:rsidR="009B2EF8" w:rsidRPr="009B2EF8" w:rsidRDefault="009B2EF8" w:rsidP="009B2EF8">
      <w:pPr>
        <w:spacing w:after="0" w:line="240" w:lineRule="auto"/>
        <w:ind w:left="-283"/>
        <w:jc w:val="right"/>
        <w:rPr>
          <w:rFonts w:cs="Arial"/>
          <w:i/>
          <w:sz w:val="20"/>
          <w:szCs w:val="20"/>
        </w:rPr>
      </w:pPr>
      <w:r w:rsidRPr="002717D3">
        <w:rPr>
          <w:rFonts w:cs="Arial"/>
          <w:i/>
          <w:iCs/>
          <w:sz w:val="20"/>
          <w:szCs w:val="20"/>
          <w:lang w:val="en-US"/>
        </w:rPr>
        <w:t>Office of the Prime Minister</w:t>
      </w:r>
    </w:p>
    <w:p w14:paraId="4E8EDA23" w14:textId="04B40B59" w:rsidR="009B2EF8" w:rsidRPr="009B2EF8" w:rsidRDefault="009B2EF8" w:rsidP="009B2EF8">
      <w:pPr>
        <w:spacing w:after="0" w:line="240" w:lineRule="auto"/>
        <w:ind w:left="-283"/>
        <w:jc w:val="right"/>
        <w:rPr>
          <w:rFonts w:cs="Arial"/>
          <w:i/>
          <w:sz w:val="20"/>
          <w:szCs w:val="20"/>
        </w:rPr>
      </w:pPr>
      <w:r w:rsidRPr="002717D3">
        <w:rPr>
          <w:rFonts w:cs="Arial"/>
          <w:i/>
          <w:iCs/>
          <w:sz w:val="20"/>
          <w:szCs w:val="20"/>
          <w:lang w:val="en-US"/>
        </w:rPr>
        <w:t xml:space="preserve"> </w:t>
      </w:r>
      <w:r w:rsidR="00FF6BAC">
        <w:rPr>
          <w:i/>
          <w:iCs/>
          <w:sz w:val="20"/>
          <w:szCs w:val="20"/>
        </w:rPr>
        <w:t xml:space="preserve">Government House, </w:t>
      </w:r>
      <w:proofErr w:type="spellStart"/>
      <w:r w:rsidR="00FF6BAC">
        <w:rPr>
          <w:i/>
          <w:iCs/>
          <w:sz w:val="20"/>
          <w:szCs w:val="20"/>
        </w:rPr>
        <w:t>Pitsanulok</w:t>
      </w:r>
      <w:proofErr w:type="spellEnd"/>
      <w:r w:rsidR="00FF6BAC">
        <w:rPr>
          <w:i/>
          <w:iCs/>
          <w:sz w:val="20"/>
          <w:szCs w:val="20"/>
        </w:rPr>
        <w:t xml:space="preserve"> Road,</w:t>
      </w:r>
      <w:r w:rsidR="00FF6BAC" w:rsidRPr="20A35D2B" w:rsidDel="009B2EF8">
        <w:rPr>
          <w:rFonts w:cs="Arial"/>
          <w:i/>
          <w:iCs/>
          <w:sz w:val="20"/>
          <w:szCs w:val="20"/>
        </w:rPr>
        <w:t xml:space="preserve"> </w:t>
      </w:r>
      <w:r w:rsidR="00FF6BAC" w:rsidRPr="009B2EF8">
        <w:rPr>
          <w:rFonts w:cs="Arial"/>
          <w:i/>
          <w:sz w:val="20"/>
          <w:szCs w:val="20"/>
        </w:rPr>
        <w:t>Bangkok 10300, Thailand</w:t>
      </w:r>
    </w:p>
    <w:p w14:paraId="5953569E" w14:textId="17D011A8" w:rsidR="009B2EF8" w:rsidRPr="00FF6BAC" w:rsidRDefault="009B2EF8" w:rsidP="009B2EF8">
      <w:pPr>
        <w:spacing w:after="0" w:line="240" w:lineRule="auto"/>
        <w:ind w:left="-283"/>
        <w:jc w:val="right"/>
        <w:rPr>
          <w:rFonts w:cs="Arial"/>
          <w:i/>
          <w:iCs/>
          <w:sz w:val="20"/>
          <w:szCs w:val="20"/>
          <w:lang w:val="pt-BR"/>
        </w:rPr>
      </w:pPr>
      <w:r w:rsidRPr="00FF6BAC">
        <w:rPr>
          <w:rFonts w:cs="Arial"/>
          <w:i/>
          <w:iCs/>
          <w:sz w:val="20"/>
          <w:szCs w:val="20"/>
          <w:lang w:val="pt-BR"/>
        </w:rPr>
        <w:t xml:space="preserve">Fax: </w:t>
      </w:r>
      <w:r w:rsidR="00FF6BAC" w:rsidRPr="00FF6BAC">
        <w:rPr>
          <w:rFonts w:cs="Arial"/>
          <w:i/>
          <w:iCs/>
          <w:sz w:val="20"/>
          <w:szCs w:val="20"/>
          <w:lang w:val="pt-BR"/>
        </w:rPr>
        <w:t>+66 2 282 5131</w:t>
      </w:r>
    </w:p>
    <w:p w14:paraId="3EFF6011" w14:textId="5D8F8C0A" w:rsidR="00FF6BAC" w:rsidRPr="00FF6BAC" w:rsidRDefault="00FF6BAC" w:rsidP="00FF6BAC">
      <w:pPr>
        <w:spacing w:after="0" w:line="240" w:lineRule="auto"/>
        <w:ind w:left="-283"/>
        <w:jc w:val="right"/>
        <w:rPr>
          <w:rFonts w:cs="Arial"/>
          <w:i/>
          <w:iCs/>
          <w:sz w:val="20"/>
          <w:szCs w:val="20"/>
          <w:lang w:val="pt-BR"/>
        </w:rPr>
      </w:pPr>
      <w:r w:rsidRPr="00A77C8A">
        <w:rPr>
          <w:i/>
          <w:iCs/>
          <w:sz w:val="20"/>
          <w:szCs w:val="20"/>
          <w:lang w:val="it-IT"/>
        </w:rPr>
        <w:t>Correo-e</w:t>
      </w:r>
      <w:r w:rsidRPr="00FF6BAC">
        <w:rPr>
          <w:rFonts w:cs="Arial"/>
          <w:i/>
          <w:iCs/>
          <w:sz w:val="20"/>
          <w:szCs w:val="20"/>
          <w:lang w:val="pt-BR"/>
        </w:rPr>
        <w:t xml:space="preserve">: </w:t>
      </w:r>
      <w:hyperlink r:id="rId7" w:history="1">
        <w:r w:rsidRPr="00FF6BAC">
          <w:rPr>
            <w:rStyle w:val="Hipervnculo"/>
            <w:rFonts w:cs="Arial"/>
            <w:i/>
            <w:iCs/>
            <w:sz w:val="20"/>
            <w:szCs w:val="20"/>
            <w:lang w:val="pt-BR"/>
          </w:rPr>
          <w:t>prforeign@prd.go.th</w:t>
        </w:r>
      </w:hyperlink>
    </w:p>
    <w:p w14:paraId="742CB269" w14:textId="77777777" w:rsidR="00686881" w:rsidRPr="00FF6BAC" w:rsidRDefault="009B2EF8" w:rsidP="009B2EF8">
      <w:pPr>
        <w:spacing w:after="0" w:line="240" w:lineRule="auto"/>
        <w:ind w:left="-283"/>
        <w:jc w:val="right"/>
        <w:rPr>
          <w:rFonts w:cs="Arial"/>
          <w:i/>
          <w:iCs/>
          <w:sz w:val="20"/>
          <w:szCs w:val="20"/>
          <w:lang w:val="fr-FR"/>
        </w:rPr>
      </w:pPr>
      <w:proofErr w:type="gramStart"/>
      <w:r w:rsidRPr="00FF6BAC">
        <w:rPr>
          <w:rFonts w:cs="Arial"/>
          <w:i/>
          <w:iCs/>
          <w:sz w:val="20"/>
          <w:szCs w:val="20"/>
          <w:lang w:val="fr-FR"/>
        </w:rPr>
        <w:t>Twitter:</w:t>
      </w:r>
      <w:proofErr w:type="gramEnd"/>
      <w:r w:rsidRPr="00FF6BAC">
        <w:rPr>
          <w:rFonts w:cs="Arial"/>
          <w:i/>
          <w:iCs/>
          <w:sz w:val="20"/>
          <w:szCs w:val="20"/>
          <w:lang w:val="fr-FR"/>
        </w:rPr>
        <w:t xml:space="preserve"> @prayutofficial</w:t>
      </w:r>
    </w:p>
    <w:p w14:paraId="26F1C41B" w14:textId="0DCFCC27" w:rsidR="005D2C37" w:rsidRPr="002717D3" w:rsidRDefault="005D2C37" w:rsidP="002717D3">
      <w:pPr>
        <w:spacing w:after="120" w:line="240" w:lineRule="auto"/>
        <w:ind w:left="-284"/>
        <w:jc w:val="both"/>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Primer Ministro</w:t>
      </w:r>
      <w:proofErr w:type="gramEnd"/>
      <w:r>
        <w:rPr>
          <w:rFonts w:cs="Arial"/>
          <w:i/>
          <w:iCs/>
          <w:sz w:val="20"/>
          <w:szCs w:val="20"/>
          <w:lang w:val="es"/>
        </w:rPr>
        <w:t>:</w:t>
      </w:r>
    </w:p>
    <w:p w14:paraId="15E9CA7E" w14:textId="2097D1DC" w:rsidR="007B471E" w:rsidRPr="002717D3" w:rsidRDefault="00B03878" w:rsidP="002717D3">
      <w:pPr>
        <w:spacing w:after="120" w:line="240" w:lineRule="auto"/>
        <w:ind w:left="-284"/>
        <w:jc w:val="both"/>
        <w:rPr>
          <w:rFonts w:cs="Arial"/>
          <w:i/>
          <w:sz w:val="20"/>
          <w:szCs w:val="20"/>
          <w:lang w:val="es-ES"/>
        </w:rPr>
      </w:pPr>
      <w:r>
        <w:rPr>
          <w:rFonts w:cs="Arial"/>
          <w:i/>
          <w:iCs/>
          <w:sz w:val="20"/>
          <w:szCs w:val="20"/>
          <w:lang w:val="es"/>
        </w:rPr>
        <w:t xml:space="preserve">Me dirijo a usted para expresar mi preocupación por </w:t>
      </w:r>
      <w:proofErr w:type="gramStart"/>
      <w:r>
        <w:rPr>
          <w:rFonts w:cs="Arial"/>
          <w:i/>
          <w:iCs/>
          <w:sz w:val="20"/>
          <w:szCs w:val="20"/>
          <w:lang w:val="es"/>
        </w:rPr>
        <w:t>las medida</w:t>
      </w:r>
      <w:proofErr w:type="gramEnd"/>
      <w:r>
        <w:rPr>
          <w:rFonts w:cs="Arial"/>
          <w:i/>
          <w:iCs/>
          <w:sz w:val="20"/>
          <w:szCs w:val="20"/>
          <w:lang w:val="es"/>
        </w:rPr>
        <w:t xml:space="preserve"> que está tomando su gobierno para castigar a personas menores de edad por ejercer su derecho a la libertad de reunión pacífica y de expresión.</w:t>
      </w:r>
    </w:p>
    <w:p w14:paraId="39128069" w14:textId="7B5AA5E2" w:rsidR="007E3C5D" w:rsidRPr="002717D3" w:rsidRDefault="00B03878" w:rsidP="002717D3">
      <w:pPr>
        <w:spacing w:after="120" w:line="240" w:lineRule="auto"/>
        <w:ind w:left="-284"/>
        <w:jc w:val="both"/>
        <w:rPr>
          <w:rFonts w:cs="Arial"/>
          <w:i/>
          <w:sz w:val="20"/>
          <w:szCs w:val="20"/>
          <w:lang w:val="es-ES"/>
        </w:rPr>
      </w:pPr>
      <w:r>
        <w:rPr>
          <w:rFonts w:cs="Arial"/>
          <w:i/>
          <w:iCs/>
          <w:sz w:val="20"/>
          <w:szCs w:val="20"/>
          <w:lang w:val="es"/>
        </w:rPr>
        <w:t xml:space="preserve">Me causa inquietud el hecho de que desde julio de 2020 su gobierno haya iniciado procedimientos penales contra al menos 283 personas menores de 18 años en Tailandia por protestar pacíficamente o por expresar opiniones en protestas en todo Tailandia en las que se pedían reformas políticas, mejora del sistema educativo, protección de los derechos de las minorías e igualdad de género. También ha sometido a personas menores de 18 años que defienden los derechos humanos a hostigamiento, vigilancia e intimidación. Además, me preocupa que su represión tenga un efecto intimidador más amplio en la capacidad de </w:t>
      </w:r>
      <w:proofErr w:type="gramStart"/>
      <w:r>
        <w:rPr>
          <w:rFonts w:cs="Arial"/>
          <w:i/>
          <w:iCs/>
          <w:sz w:val="20"/>
          <w:szCs w:val="20"/>
          <w:lang w:val="es"/>
        </w:rPr>
        <w:t>los niños y niñas</w:t>
      </w:r>
      <w:proofErr w:type="gramEnd"/>
      <w:r>
        <w:rPr>
          <w:rFonts w:cs="Arial"/>
          <w:i/>
          <w:iCs/>
          <w:sz w:val="20"/>
          <w:szCs w:val="20"/>
          <w:lang w:val="es"/>
        </w:rPr>
        <w:t xml:space="preserve"> de disfrutar de su derecho a protestar.</w:t>
      </w:r>
    </w:p>
    <w:p w14:paraId="1FCA90C0" w14:textId="77777777" w:rsidR="00686881" w:rsidRPr="002717D3" w:rsidRDefault="00456375" w:rsidP="002717D3">
      <w:pPr>
        <w:spacing w:after="120" w:line="240" w:lineRule="auto"/>
        <w:ind w:left="-284"/>
        <w:jc w:val="both"/>
        <w:rPr>
          <w:rFonts w:cs="Arial"/>
          <w:i/>
          <w:iCs/>
          <w:sz w:val="20"/>
          <w:szCs w:val="20"/>
          <w:lang w:val="es-ES"/>
        </w:rPr>
      </w:pPr>
      <w:proofErr w:type="spellStart"/>
      <w:r>
        <w:rPr>
          <w:i/>
          <w:iCs/>
          <w:sz w:val="20"/>
          <w:szCs w:val="20"/>
          <w:lang w:val="es"/>
        </w:rPr>
        <w:t>Thanakorn</w:t>
      </w:r>
      <w:proofErr w:type="spellEnd"/>
      <w:r>
        <w:rPr>
          <w:i/>
          <w:iCs/>
          <w:sz w:val="20"/>
          <w:szCs w:val="20"/>
          <w:lang w:val="es"/>
        </w:rPr>
        <w:t xml:space="preserve"> “</w:t>
      </w:r>
      <w:proofErr w:type="spellStart"/>
      <w:r>
        <w:rPr>
          <w:i/>
          <w:iCs/>
          <w:sz w:val="20"/>
          <w:szCs w:val="20"/>
          <w:lang w:val="es"/>
        </w:rPr>
        <w:t>Petch</w:t>
      </w:r>
      <w:proofErr w:type="spellEnd"/>
      <w:r>
        <w:rPr>
          <w:i/>
          <w:iCs/>
          <w:sz w:val="20"/>
          <w:szCs w:val="20"/>
          <w:lang w:val="es"/>
        </w:rPr>
        <w:t xml:space="preserve">” </w:t>
      </w:r>
      <w:proofErr w:type="spellStart"/>
      <w:r>
        <w:rPr>
          <w:i/>
          <w:iCs/>
          <w:sz w:val="20"/>
          <w:szCs w:val="20"/>
          <w:lang w:val="es"/>
        </w:rPr>
        <w:t>Phiraban</w:t>
      </w:r>
      <w:proofErr w:type="spellEnd"/>
      <w:r>
        <w:rPr>
          <w:i/>
          <w:iCs/>
          <w:sz w:val="20"/>
          <w:szCs w:val="20"/>
          <w:lang w:val="es"/>
        </w:rPr>
        <w:t xml:space="preserve"> recibió en noviembre de 2022 una condena de entre 18 meses y 3 años de detención en un centro de formación profesional y capacitación por lesa majestad, por haber tomado la palabra en dos protestas en 2020, cuando tenía 17 años. En diciembre de 2022, Thanakorn también recibió una condena condicional de 2 años y se enfrenta a cargos adicionales también en virtud del Decreto de Emergencia. Después de participar en protestas en Bangkok en 2021, </w:t>
      </w:r>
      <w:r>
        <w:rPr>
          <w:rFonts w:ascii="Arial" w:hAnsi="Arial"/>
          <w:sz w:val="24"/>
          <w:lang w:val="es"/>
        </w:rPr>
        <w:t>“</w:t>
      </w:r>
      <w:r>
        <w:rPr>
          <w:i/>
          <w:iCs/>
          <w:sz w:val="20"/>
          <w:szCs w:val="20"/>
          <w:lang w:val="es"/>
        </w:rPr>
        <w:t>Sand”, activista de 17 años, se enfrenta a procedimientos penales, incluso en virtud del Decreto de Emergencia, impuesto para controlar la propagación de la COVID-19 y que ya no está en vigor, por protestar pacíficamente en favor de cambios en el gobierno y por la liberación de dirigentes estudiantiles de las protestas detenidos en 2021. Chan Tonnamphet, activista de los derechos sobre las tierras de la comunidad indígena karen, está siendo investigada por violar el Decreto de Emergencia tras expresar los motivos de preocupación de su comunidad por el acceso a sus tierras en un acto público en Bangkok en 2022.</w:t>
      </w:r>
    </w:p>
    <w:p w14:paraId="49F742E6" w14:textId="01F99F01" w:rsidR="00CC4FE7" w:rsidRPr="002717D3" w:rsidRDefault="218DE35D" w:rsidP="002717D3">
      <w:pPr>
        <w:spacing w:after="120" w:line="240" w:lineRule="auto"/>
        <w:ind w:left="-284"/>
        <w:jc w:val="both"/>
        <w:rPr>
          <w:rFonts w:cs="Arial"/>
          <w:i/>
          <w:sz w:val="20"/>
          <w:szCs w:val="20"/>
          <w:lang w:val="es-ES"/>
        </w:rPr>
      </w:pPr>
      <w:r>
        <w:rPr>
          <w:rFonts w:cs="Arial"/>
          <w:i/>
          <w:iCs/>
          <w:sz w:val="20"/>
          <w:szCs w:val="20"/>
          <w:lang w:val="es"/>
        </w:rPr>
        <w:t>Tailandia tiene la obligación internacional, en virtud entre otros del Pacto Internacional de Derechos Civiles y Políticos y de la Convención sobre los Derechos del Niño, de proteger y garantizar el derecho de los niños y niñas a la libertad de expresión y de reunión pacífica, por lo que estas personas pueden ejercerlo sin miedo a represalias. Estos derechos son importantes para que las personas menores de 18 años puedan hacer campaña por los derechos humanos y otras cuestiones que les afectan.</w:t>
      </w:r>
    </w:p>
    <w:p w14:paraId="02DBEB15" w14:textId="77777777" w:rsidR="00B03878" w:rsidRPr="002717D3" w:rsidRDefault="00B03878" w:rsidP="00B03878">
      <w:pPr>
        <w:spacing w:after="0" w:line="240" w:lineRule="auto"/>
        <w:ind w:left="-283"/>
        <w:rPr>
          <w:rFonts w:cs="Arial"/>
          <w:i/>
          <w:sz w:val="20"/>
          <w:szCs w:val="20"/>
          <w:lang w:val="es-ES"/>
        </w:rPr>
      </w:pPr>
      <w:r>
        <w:rPr>
          <w:rFonts w:cs="Arial"/>
          <w:i/>
          <w:iCs/>
          <w:sz w:val="20"/>
          <w:szCs w:val="20"/>
          <w:lang w:val="es"/>
        </w:rPr>
        <w:t>Por todo ello, le pido que:</w:t>
      </w:r>
    </w:p>
    <w:p w14:paraId="150FB561" w14:textId="77777777" w:rsidR="00686881" w:rsidRPr="002717D3" w:rsidRDefault="00B03878" w:rsidP="004F41F0">
      <w:pPr>
        <w:pStyle w:val="Prrafodelista"/>
        <w:numPr>
          <w:ilvl w:val="0"/>
          <w:numId w:val="31"/>
        </w:numPr>
        <w:spacing w:after="0" w:line="240" w:lineRule="auto"/>
        <w:rPr>
          <w:rFonts w:cs="Arial"/>
          <w:i/>
          <w:sz w:val="20"/>
          <w:szCs w:val="20"/>
          <w:lang w:val="es-ES"/>
        </w:rPr>
      </w:pPr>
      <w:r>
        <w:rPr>
          <w:rFonts w:cs="Arial"/>
          <w:i/>
          <w:iCs/>
          <w:sz w:val="20"/>
          <w:szCs w:val="20"/>
          <w:lang w:val="es"/>
        </w:rPr>
        <w:t xml:space="preserve">Deje sin efecto todos los procedimientos penales, anule las sentencias condenatorias y ponga fin al hostigamiento y la intimidación de </w:t>
      </w:r>
      <w:proofErr w:type="gramStart"/>
      <w:r>
        <w:rPr>
          <w:rFonts w:cs="Arial"/>
          <w:i/>
          <w:iCs/>
          <w:sz w:val="20"/>
          <w:szCs w:val="20"/>
          <w:lang w:val="es"/>
        </w:rPr>
        <w:t>niños y niñas</w:t>
      </w:r>
      <w:proofErr w:type="gramEnd"/>
      <w:r>
        <w:rPr>
          <w:rFonts w:cs="Arial"/>
          <w:i/>
          <w:iCs/>
          <w:sz w:val="20"/>
          <w:szCs w:val="20"/>
          <w:lang w:val="es"/>
        </w:rPr>
        <w:t>, contras quienes se actúa simplemente por ejercer de forma pacífica sus derechos humanos;</w:t>
      </w:r>
    </w:p>
    <w:p w14:paraId="39EE3896" w14:textId="391FD3DE" w:rsidR="00B03878" w:rsidRPr="002717D3" w:rsidRDefault="6F35DCB5" w:rsidP="004F41F0">
      <w:pPr>
        <w:pStyle w:val="Prrafodelista"/>
        <w:numPr>
          <w:ilvl w:val="0"/>
          <w:numId w:val="31"/>
        </w:numPr>
        <w:spacing w:after="0" w:line="240" w:lineRule="auto"/>
        <w:rPr>
          <w:rFonts w:cs="Arial"/>
          <w:i/>
          <w:sz w:val="20"/>
          <w:szCs w:val="20"/>
          <w:lang w:val="es-ES"/>
        </w:rPr>
      </w:pPr>
      <w:r>
        <w:rPr>
          <w:rFonts w:cs="Arial"/>
          <w:i/>
          <w:iCs/>
          <w:sz w:val="20"/>
          <w:szCs w:val="20"/>
          <w:lang w:val="es"/>
        </w:rPr>
        <w:t xml:space="preserve">Respete, proteja y haga efectivo el derecho de </w:t>
      </w:r>
      <w:proofErr w:type="gramStart"/>
      <w:r>
        <w:rPr>
          <w:rFonts w:cs="Arial"/>
          <w:i/>
          <w:iCs/>
          <w:sz w:val="20"/>
          <w:szCs w:val="20"/>
          <w:lang w:val="es"/>
        </w:rPr>
        <w:t>los niños y niñas</w:t>
      </w:r>
      <w:proofErr w:type="gramEnd"/>
      <w:r>
        <w:rPr>
          <w:rFonts w:cs="Arial"/>
          <w:i/>
          <w:iCs/>
          <w:sz w:val="20"/>
          <w:szCs w:val="20"/>
          <w:lang w:val="es"/>
        </w:rPr>
        <w:t xml:space="preserve"> a la libertad de expresión y de reunión pacífica;</w:t>
      </w:r>
    </w:p>
    <w:p w14:paraId="1EA1BF82" w14:textId="59A688B2" w:rsidR="0082127B" w:rsidRPr="002717D3" w:rsidRDefault="00B03878" w:rsidP="004F41F0">
      <w:pPr>
        <w:pStyle w:val="Prrafodelista"/>
        <w:numPr>
          <w:ilvl w:val="0"/>
          <w:numId w:val="31"/>
        </w:numPr>
        <w:spacing w:after="0" w:line="240" w:lineRule="auto"/>
        <w:rPr>
          <w:rFonts w:cs="Arial"/>
          <w:b/>
          <w:i/>
          <w:sz w:val="20"/>
          <w:szCs w:val="20"/>
          <w:lang w:val="es-ES"/>
        </w:rPr>
      </w:pPr>
      <w:r>
        <w:rPr>
          <w:rFonts w:cs="Arial"/>
          <w:i/>
          <w:iCs/>
          <w:sz w:val="20"/>
          <w:szCs w:val="20"/>
          <w:lang w:val="es"/>
        </w:rPr>
        <w:t>Modifique o derogue la legislación incompatible con las normas internacionales relativas al ejercicio de estos derechos.</w:t>
      </w:r>
    </w:p>
    <w:p w14:paraId="7DFB980D" w14:textId="77777777" w:rsidR="005D2C37" w:rsidRPr="002717D3" w:rsidRDefault="005D2C37" w:rsidP="00980425">
      <w:pPr>
        <w:spacing w:after="0" w:line="240" w:lineRule="auto"/>
        <w:ind w:left="-283"/>
        <w:rPr>
          <w:rFonts w:cs="Arial"/>
          <w:i/>
          <w:sz w:val="20"/>
          <w:szCs w:val="20"/>
          <w:lang w:val="es-ES"/>
        </w:rPr>
      </w:pPr>
      <w:r>
        <w:rPr>
          <w:rFonts w:cs="Arial"/>
          <w:i/>
          <w:iCs/>
          <w:sz w:val="20"/>
          <w:szCs w:val="20"/>
          <w:lang w:val="es"/>
        </w:rPr>
        <w:t>Atentamente, [NOMBRE]</w:t>
      </w:r>
    </w:p>
    <w:p w14:paraId="3AE1E589" w14:textId="77777777" w:rsidR="0082127B" w:rsidRPr="002717D3"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DE06176" w14:textId="1407C050" w:rsidR="00341F14" w:rsidRPr="002717D3" w:rsidRDefault="00341F14" w:rsidP="005602C3">
      <w:pPr>
        <w:spacing w:after="0"/>
        <w:rPr>
          <w:rFonts w:ascii="Calibri" w:hAnsi="Calibri"/>
          <w:sz w:val="20"/>
          <w:lang w:val="es-ES"/>
        </w:rPr>
      </w:pPr>
    </w:p>
    <w:p w14:paraId="0B2304EE" w14:textId="5AB09968" w:rsidR="008E6D96" w:rsidRPr="002717D3" w:rsidRDefault="002A0DE2" w:rsidP="002717D3">
      <w:pPr>
        <w:spacing w:after="0" w:line="240" w:lineRule="auto"/>
        <w:jc w:val="both"/>
        <w:rPr>
          <w:rFonts w:ascii="Arial" w:hAnsi="Arial" w:cs="Arial"/>
          <w:szCs w:val="18"/>
          <w:lang w:val="es-ES"/>
        </w:rPr>
      </w:pPr>
      <w:r>
        <w:rPr>
          <w:rFonts w:ascii="Arial" w:hAnsi="Arial" w:cs="Arial"/>
          <w:szCs w:val="18"/>
          <w:lang w:val="es"/>
        </w:rPr>
        <w:t>En 2020, personas jóvenes, entre las que había estudiantes universitarios y de secundaria menores de 18 años, iniciaron una oleada de protestas pacíficas en Tailandia. Las manifestaciones se extendieron de las escuelas y universidades a las calles. Las autoridades respondieron con detenciones y presentación de cargos penales contra participantes y organizadores, sobre todo después de las protestas centradas en peticiones de reformas relacionadas con la monarquía.</w:t>
      </w:r>
    </w:p>
    <w:p w14:paraId="471B0954" w14:textId="7341AF48" w:rsidR="00922835" w:rsidRPr="002717D3" w:rsidRDefault="00922835" w:rsidP="002717D3">
      <w:pPr>
        <w:spacing w:after="0" w:line="240" w:lineRule="auto"/>
        <w:jc w:val="both"/>
        <w:rPr>
          <w:rFonts w:ascii="Arial" w:hAnsi="Arial" w:cs="Arial"/>
          <w:szCs w:val="18"/>
          <w:lang w:val="es-ES"/>
        </w:rPr>
      </w:pPr>
    </w:p>
    <w:p w14:paraId="3023F687" w14:textId="77777777" w:rsidR="00686881" w:rsidRPr="002717D3" w:rsidRDefault="00922835" w:rsidP="002717D3">
      <w:pPr>
        <w:spacing w:line="240" w:lineRule="auto"/>
        <w:jc w:val="both"/>
        <w:rPr>
          <w:rFonts w:ascii="Arial" w:hAnsi="Arial" w:cs="Arial"/>
          <w:szCs w:val="18"/>
          <w:lang w:val="es-ES"/>
        </w:rPr>
      </w:pPr>
      <w:r>
        <w:rPr>
          <w:rFonts w:ascii="Arial" w:hAnsi="Arial" w:cs="Arial"/>
          <w:szCs w:val="18"/>
          <w:lang w:val="es"/>
        </w:rPr>
        <w:t xml:space="preserve">El movimiento de protesta dirigido por jóvenes, inicialmente motivado por peticiones de reformas políticas, abarcó peticiones de cambios constitucionales, reformas sociales y el fin de la represión oficial de las personas críticas con el gobierno, mejora de la educación y seguridad en los centros escolares. Las personas que participaron también hicieron campaña por los derechos de las mujeres, los pueblos indígenas, las personas LGBTI y las minorías étnicas. Las protestas en las calles incluyeron fiestas, debates, </w:t>
      </w:r>
      <w:r>
        <w:rPr>
          <w:rFonts w:ascii="Arial" w:hAnsi="Arial" w:cs="Arial"/>
          <w:i/>
          <w:iCs/>
          <w:szCs w:val="18"/>
          <w:lang w:val="es"/>
        </w:rPr>
        <w:t>flash-mobs</w:t>
      </w:r>
      <w:r>
        <w:rPr>
          <w:rFonts w:ascii="Arial" w:hAnsi="Arial" w:cs="Arial"/>
          <w:szCs w:val="18"/>
          <w:lang w:val="es"/>
        </w:rPr>
        <w:t xml:space="preserve">, sentadas, teatro y música en vivo, desfiles de moda y arte. Las personas jóvenes compartieron sus actividades y opiniones en plataformas de Internet. Los y las manifestantes utilizaron la parodia, la sátira e imágenes de la cultura popular juvenil para ilustrar sus peticiones de cambio. Adolescentes y </w:t>
      </w:r>
      <w:proofErr w:type="gramStart"/>
      <w:r>
        <w:rPr>
          <w:rFonts w:ascii="Arial" w:hAnsi="Arial" w:cs="Arial"/>
          <w:szCs w:val="18"/>
          <w:lang w:val="es"/>
        </w:rPr>
        <w:t>niños y niñas</w:t>
      </w:r>
      <w:proofErr w:type="gramEnd"/>
      <w:r>
        <w:rPr>
          <w:rFonts w:ascii="Arial" w:hAnsi="Arial" w:cs="Arial"/>
          <w:szCs w:val="18"/>
          <w:lang w:val="es"/>
        </w:rPr>
        <w:t xml:space="preserve"> más jóvenes menores de 18 años, en muchos casos vestidos con uniformes escolares o moda urbana, fueron el rostro público de estas manifestaciones.</w:t>
      </w:r>
    </w:p>
    <w:p w14:paraId="3FB4F46A" w14:textId="77777777" w:rsidR="00686881" w:rsidRPr="002717D3" w:rsidRDefault="4177EAA5" w:rsidP="002717D3">
      <w:pPr>
        <w:spacing w:after="0" w:line="240" w:lineRule="auto"/>
        <w:jc w:val="both"/>
        <w:rPr>
          <w:rFonts w:ascii="Arial" w:hAnsi="Arial" w:cs="Arial"/>
          <w:szCs w:val="18"/>
          <w:lang w:val="es-ES"/>
        </w:rPr>
      </w:pPr>
      <w:r>
        <w:rPr>
          <w:rFonts w:ascii="Arial" w:hAnsi="Arial" w:cs="Arial"/>
          <w:szCs w:val="18"/>
          <w:lang w:val="es"/>
        </w:rPr>
        <w:t>Desde mediados de 2020, las autoridades tailandesas, en una represión en curso de las protestas pacíficas, han iniciado procedimientos civiles y penales contra al menos 283 menores de edad por ejercer pacíficamente sus derechos. Personas menores de 18 años que participaron en manifestaciones pacíficas o compartieron sus opiniones sobre la sociedad y la política en alocuciones públicas o comentarios satíricos en Internet han sido objeto de detención, prolongados procedimientos judiciales, intimidación, hostigamiento y vigilancia.</w:t>
      </w:r>
    </w:p>
    <w:p w14:paraId="7F8F3C1B" w14:textId="6EB56372" w:rsidR="00CD4A1C" w:rsidRPr="002717D3" w:rsidRDefault="00CD4A1C" w:rsidP="002717D3">
      <w:pPr>
        <w:spacing w:after="0" w:line="240" w:lineRule="auto"/>
        <w:jc w:val="both"/>
        <w:rPr>
          <w:rFonts w:ascii="Arial" w:hAnsi="Arial" w:cs="Arial"/>
          <w:szCs w:val="18"/>
          <w:lang w:val="es-ES"/>
        </w:rPr>
      </w:pPr>
    </w:p>
    <w:p w14:paraId="7FDAC411" w14:textId="4FA355C2" w:rsidR="00AE26CC" w:rsidRPr="002717D3" w:rsidRDefault="50D61D52" w:rsidP="002717D3">
      <w:pPr>
        <w:spacing w:after="0" w:line="240" w:lineRule="auto"/>
        <w:jc w:val="both"/>
        <w:rPr>
          <w:rFonts w:ascii="Arial" w:hAnsi="Arial" w:cs="Arial"/>
          <w:szCs w:val="18"/>
          <w:lang w:val="es-ES"/>
        </w:rPr>
      </w:pPr>
      <w:r>
        <w:rPr>
          <w:rFonts w:ascii="Arial" w:hAnsi="Arial" w:cs="Arial"/>
          <w:szCs w:val="18"/>
          <w:lang w:val="es"/>
        </w:rPr>
        <w:t>Las autoridades han enjuiciado a la mayoría de estas personas por violar restricciones oficiales sobre reuniones públicas impuestas para controlar la propagación de la COVID-19 en virtud del Decreto de Emergencia, que prevé dos años de prisión y/o multa. El decreto se promulgo mediante la declaración de una situación de emergencia durante más de dos años, entre el 26 de marzo de 2020 y el 30 de septiembre de 2022. Las personas menores de 18 años también hacen frente a cargos en virtud del artículo 112 del Código Penal, que regula el delito de lesa majestad, y el artículo 116 del Código Penal, que regula la sedición. El artículo 112 prevé entre 3 y 15 años de prisión para toda persona que “difame, insulte o amenace al rey, la reina, el heredero o el regente”. El artículo 116 del Código Penal prevé 7 años de prisión y prohíbe que las personas “causen malestar y desafección entre la población de una manera susceptible de causar perturbación en el país; o que induzca a la población a transgredir las leyes del país”. Personas expertas internacionales en derechos humanos han recomendado que las autoridades tailandesas modifiquen o deroguen estas y otras leyes para cumplir las obligaciones internacionales de Tailandia en materia de derechos humanos.</w:t>
      </w:r>
    </w:p>
    <w:p w14:paraId="137C1506" w14:textId="77777777" w:rsidR="00AA3E3D" w:rsidRPr="002717D3" w:rsidRDefault="00AA3E3D" w:rsidP="002717D3">
      <w:pPr>
        <w:spacing w:after="0" w:line="240" w:lineRule="auto"/>
        <w:jc w:val="both"/>
        <w:rPr>
          <w:rFonts w:ascii="Arial" w:hAnsi="Arial" w:cs="Arial"/>
          <w:szCs w:val="18"/>
          <w:lang w:val="es-ES"/>
        </w:rPr>
      </w:pPr>
    </w:p>
    <w:p w14:paraId="6256803E" w14:textId="77777777" w:rsidR="00686881" w:rsidRPr="002717D3" w:rsidRDefault="00E90EE4" w:rsidP="002717D3">
      <w:pPr>
        <w:spacing w:after="0" w:line="240" w:lineRule="auto"/>
        <w:jc w:val="both"/>
        <w:rPr>
          <w:rFonts w:ascii="Arial" w:hAnsi="Arial" w:cs="Arial"/>
          <w:szCs w:val="18"/>
          <w:lang w:val="es-ES"/>
        </w:rPr>
      </w:pPr>
      <w:r>
        <w:rPr>
          <w:rFonts w:ascii="Arial" w:hAnsi="Arial" w:cs="Arial"/>
          <w:szCs w:val="18"/>
          <w:lang w:val="es"/>
        </w:rPr>
        <w:t>El 22 de noviembre y el 22 de diciembre de 2022 se declaró culpable a Thanakorn “Petch” Phiraban, activista LGBTI de Bangkok, de dos cargos distintos de violación del artículo 112 del Código Penal, por alocuciones pronunciadas en protestas pacíficas en Bangkok en septiembre y diciembre de 2020. Fue la primera persona menor de edad en ser enjuiciada por lesa majestad y tiene que cumplir condena asistiendo a “formación” en un centro de formación profesional y juvenil. Las autoridades suspendieron la segunda condena impuesta a Thanakorn y le impondrán condiciones para su libertad condicional. Las autoridades van a formular cargos adicionales en su contra en virtud del artículo 112 del Código Penal y del Decreto de Emergencia.</w:t>
      </w:r>
    </w:p>
    <w:p w14:paraId="314BAA30" w14:textId="1C1164D8" w:rsidR="00E90EE4" w:rsidRPr="002717D3" w:rsidRDefault="00E90EE4" w:rsidP="002717D3">
      <w:pPr>
        <w:spacing w:after="0" w:line="240" w:lineRule="auto"/>
        <w:jc w:val="both"/>
        <w:rPr>
          <w:rFonts w:ascii="Arial" w:hAnsi="Arial" w:cs="Arial"/>
          <w:szCs w:val="18"/>
          <w:lang w:val="es-ES"/>
        </w:rPr>
      </w:pPr>
    </w:p>
    <w:p w14:paraId="51077181" w14:textId="77777777" w:rsidR="00686881" w:rsidRPr="002717D3" w:rsidRDefault="00E90EE4" w:rsidP="002717D3">
      <w:pPr>
        <w:spacing w:after="0" w:line="240" w:lineRule="auto"/>
        <w:jc w:val="both"/>
        <w:rPr>
          <w:rFonts w:ascii="Arial" w:hAnsi="Arial" w:cs="Arial"/>
          <w:lang w:val="es-ES"/>
        </w:rPr>
      </w:pPr>
      <w:r>
        <w:rPr>
          <w:rFonts w:ascii="Arial" w:hAnsi="Arial" w:cs="Arial"/>
          <w:lang w:val="es"/>
        </w:rPr>
        <w:t xml:space="preserve">Chan </w:t>
      </w:r>
      <w:proofErr w:type="spellStart"/>
      <w:r>
        <w:rPr>
          <w:rFonts w:ascii="Arial" w:hAnsi="Arial" w:cs="Arial"/>
          <w:lang w:val="es"/>
        </w:rPr>
        <w:t>Tonnamphet</w:t>
      </w:r>
      <w:proofErr w:type="spellEnd"/>
      <w:r>
        <w:rPr>
          <w:rFonts w:ascii="Arial" w:hAnsi="Arial" w:cs="Arial"/>
          <w:lang w:val="es"/>
        </w:rPr>
        <w:t xml:space="preserve">, de 18 años, activista de los derechos de la comunidad indígena karen, está siendo investigada por la policía por violar las restricciones de emergencia sobre protestas pacíficas cuando tenía 17 años, en enero de 2022. Pronunció en público un discurso en una protesta en forma de sentada en apoyo de las peticiones de su comunidad a las autoridades, tras unirse a la protesta para representar las voces de miembros de la comunidad que no hablaban la lengua tai. Miembros de su comunidad han sufrido violaciones de derechos humanos —entre ellas la </w:t>
      </w:r>
      <w:hyperlink r:id="rId8">
        <w:r>
          <w:rPr>
            <w:rStyle w:val="Hipervnculo"/>
            <w:rFonts w:ascii="Arial" w:hAnsi="Arial" w:cs="Arial"/>
            <w:lang w:val="es"/>
          </w:rPr>
          <w:t>desaparición forzada del defensor de los derechos humanos Billy Rakchongcharoen</w:t>
        </w:r>
      </w:hyperlink>
      <w:r>
        <w:rPr>
          <w:rStyle w:val="Hipervnculo"/>
          <w:rFonts w:ascii="Arial" w:hAnsi="Arial" w:cs="Arial"/>
          <w:lang w:val="es"/>
        </w:rPr>
        <w:t>—</w:t>
      </w:r>
      <w:r>
        <w:rPr>
          <w:rFonts w:ascii="Arial" w:hAnsi="Arial" w:cs="Arial"/>
          <w:lang w:val="es"/>
        </w:rPr>
        <w:t xml:space="preserve"> derivadas de su desalojo forzoso y reubicación de sus tierras ancestrales en el Parque Nacional de Kaeng Krachan, provincia de Petchaburi, en el oeste de Tailandia.</w:t>
      </w:r>
    </w:p>
    <w:p w14:paraId="526788E7" w14:textId="2B82B932" w:rsidR="00E90EE4" w:rsidRPr="002717D3" w:rsidRDefault="00E90EE4" w:rsidP="002717D3">
      <w:pPr>
        <w:spacing w:after="0" w:line="240" w:lineRule="auto"/>
        <w:jc w:val="both"/>
        <w:rPr>
          <w:rFonts w:ascii="Arial" w:hAnsi="Arial" w:cs="Arial"/>
          <w:szCs w:val="18"/>
          <w:lang w:val="es-ES"/>
        </w:rPr>
      </w:pPr>
    </w:p>
    <w:p w14:paraId="29A931CA" w14:textId="77777777" w:rsidR="00686881" w:rsidRPr="002717D3" w:rsidRDefault="00801AF6" w:rsidP="002717D3">
      <w:pPr>
        <w:spacing w:line="240" w:lineRule="auto"/>
        <w:rPr>
          <w:rFonts w:asciiTheme="minorHAnsi" w:hAnsiTheme="minorHAnsi" w:cstheme="minorBidi"/>
          <w:szCs w:val="18"/>
          <w:lang w:val="es-ES"/>
        </w:rPr>
      </w:pPr>
      <w:r>
        <w:rPr>
          <w:rFonts w:ascii="Arial" w:hAnsi="Arial" w:cs="Arial"/>
          <w:szCs w:val="18"/>
          <w:lang w:val="es"/>
        </w:rPr>
        <w:t>“</w:t>
      </w:r>
      <w:proofErr w:type="spellStart"/>
      <w:r>
        <w:rPr>
          <w:rFonts w:ascii="Arial" w:hAnsi="Arial" w:cs="Arial"/>
          <w:szCs w:val="18"/>
          <w:lang w:val="es"/>
        </w:rPr>
        <w:t>Sand</w:t>
      </w:r>
      <w:proofErr w:type="spellEnd"/>
      <w:r>
        <w:rPr>
          <w:rFonts w:ascii="Arial" w:hAnsi="Arial" w:cs="Arial"/>
          <w:szCs w:val="18"/>
          <w:lang w:val="es"/>
        </w:rPr>
        <w:t>”’ (nombre supuesto para proteger su identidad), de 17 años, es una defensora de los derechos humanos que participó en protestas por la igualdad en la escuela y en favor de cambios políticos. Ha sido objeto de vigilancia y hostigamiento por su activismo, además de 11 cargos en virtud del Decreto de Emergencia y legislación relacionada por su participación en protestas pacíficas. Actualmente hace frente a cargos derivados de la vulneración del Decreto de Emergencia por asistir a una protesta en Bangkok durante sus vacaciones escolares.</w:t>
      </w:r>
    </w:p>
    <w:p w14:paraId="0AA5D9AE" w14:textId="259A4080" w:rsidR="005D2C37" w:rsidRPr="002717D3"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Inglés</w:t>
      </w:r>
      <w:proofErr w:type="gramEnd"/>
      <w:r>
        <w:rPr>
          <w:rFonts w:ascii="Arial" w:hAnsi="Arial" w:cs="Arial"/>
          <w:sz w:val="20"/>
          <w:szCs w:val="20"/>
          <w:lang w:val="es"/>
        </w:rPr>
        <w:t>, tailandés o su propio idioma</w:t>
      </w:r>
    </w:p>
    <w:p w14:paraId="179C8F7A" w14:textId="77777777" w:rsidR="005D2C37" w:rsidRPr="002717D3" w:rsidRDefault="005D2C37" w:rsidP="00980425">
      <w:pPr>
        <w:spacing w:after="0" w:line="240" w:lineRule="auto"/>
        <w:rPr>
          <w:rFonts w:ascii="Arial" w:hAnsi="Arial" w:cs="Arial"/>
          <w:color w:val="0070C0"/>
          <w:sz w:val="20"/>
          <w:szCs w:val="20"/>
          <w:lang w:val="es-ES"/>
        </w:rPr>
      </w:pPr>
    </w:p>
    <w:p w14:paraId="60364DE2" w14:textId="21763E8B" w:rsidR="005D2C37" w:rsidRPr="002717D3"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3 de abril de 2023</w:t>
      </w:r>
    </w:p>
    <w:p w14:paraId="1E56B524" w14:textId="77777777" w:rsidR="005D2C37" w:rsidRPr="002717D3" w:rsidRDefault="005D2C37" w:rsidP="00980425">
      <w:pPr>
        <w:spacing w:after="0" w:line="240" w:lineRule="auto"/>
        <w:rPr>
          <w:rFonts w:ascii="Arial" w:hAnsi="Arial" w:cs="Arial"/>
          <w:b/>
          <w:sz w:val="20"/>
          <w:szCs w:val="20"/>
          <w:lang w:val="es-ES"/>
        </w:rPr>
      </w:pPr>
    </w:p>
    <w:p w14:paraId="14D81BBF" w14:textId="063317F3" w:rsidR="00B92AEC" w:rsidRPr="003904F0" w:rsidRDefault="005D2C37" w:rsidP="004B3669">
      <w:pPr>
        <w:spacing w:after="0"/>
      </w:pPr>
      <w:r>
        <w:rPr>
          <w:rFonts w:ascii="Arial" w:hAnsi="Arial"/>
          <w:b/>
          <w:bCs/>
          <w:sz w:val="20"/>
          <w:szCs w:val="20"/>
          <w:lang w:val="es"/>
        </w:rPr>
        <w:t>NOMBRE Y GÉNERO GRAMATICAL PREFERIDO:</w:t>
      </w:r>
      <w:r>
        <w:rPr>
          <w:lang w:val="es"/>
        </w:rPr>
        <w:t xml:space="preserve"> </w:t>
      </w:r>
      <w:r>
        <w:rPr>
          <w:rFonts w:ascii="Arial" w:hAnsi="Arial"/>
          <w:sz w:val="20"/>
          <w:szCs w:val="28"/>
          <w:lang w:val="es"/>
        </w:rPr>
        <w:t>Thanakorn “Petch” Phiraban (no binario), “Sand” (femenino), Chan Tonnamphet (femenino)</w:t>
      </w:r>
    </w:p>
    <w:sectPr w:rsidR="00B92AEC" w:rsidRPr="003904F0" w:rsidSect="002717D3">
      <w:headerReference w:type="default" r:id="rId9"/>
      <w:headerReference w:type="first" r:id="rId10"/>
      <w:footnotePr>
        <w:pos w:val="beneathText"/>
      </w:footnotePr>
      <w:endnotePr>
        <w:numFmt w:val="decimal"/>
      </w:endnotePr>
      <w:type w:val="continuous"/>
      <w:pgSz w:w="11900" w:h="16837" w:code="9"/>
      <w:pgMar w:top="1134"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099A" w14:textId="77777777" w:rsidR="00CB47BC" w:rsidRDefault="00CB47BC">
      <w:r>
        <w:separator/>
      </w:r>
    </w:p>
  </w:endnote>
  <w:endnote w:type="continuationSeparator" w:id="0">
    <w:p w14:paraId="32013386" w14:textId="77777777" w:rsidR="00CB47BC" w:rsidRDefault="00CB47BC">
      <w:r>
        <w:continuationSeparator/>
      </w:r>
    </w:p>
  </w:endnote>
  <w:endnote w:type="continuationNotice" w:id="1">
    <w:p w14:paraId="09CA1A99" w14:textId="77777777" w:rsidR="00CB47BC" w:rsidRDefault="00CB47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2AFD" w14:textId="77777777" w:rsidR="00CB47BC" w:rsidRDefault="00CB47BC">
      <w:r>
        <w:separator/>
      </w:r>
    </w:p>
  </w:footnote>
  <w:footnote w:type="continuationSeparator" w:id="0">
    <w:p w14:paraId="17E2519B" w14:textId="77777777" w:rsidR="00CB47BC" w:rsidRDefault="00CB47BC">
      <w:r>
        <w:continuationSeparator/>
      </w:r>
    </w:p>
  </w:footnote>
  <w:footnote w:type="continuationNotice" w:id="1">
    <w:p w14:paraId="1570F9D4" w14:textId="77777777" w:rsidR="00CB47BC" w:rsidRDefault="00CB47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642E" w14:textId="3025F6B4" w:rsidR="00355617" w:rsidRPr="002717D3" w:rsidRDefault="00E819AC" w:rsidP="0082127B">
    <w:pPr>
      <w:tabs>
        <w:tab w:val="left" w:pos="6060"/>
        <w:tab w:val="right" w:pos="10203"/>
      </w:tabs>
      <w:spacing w:after="0"/>
      <w:rPr>
        <w:sz w:val="16"/>
        <w:szCs w:val="16"/>
        <w:lang w:val="es-ES"/>
      </w:rPr>
    </w:pPr>
    <w:r>
      <w:rPr>
        <w:sz w:val="16"/>
        <w:szCs w:val="16"/>
        <w:lang w:val="es"/>
      </w:rPr>
      <w:t>Primera AU: 14/23 Índice: ASA 39/6425/2023 Tailandia</w:t>
    </w:r>
    <w:r>
      <w:rPr>
        <w:sz w:val="16"/>
        <w:szCs w:val="16"/>
        <w:lang w:val="es"/>
      </w:rPr>
      <w:tab/>
    </w:r>
    <w:r>
      <w:rPr>
        <w:sz w:val="16"/>
        <w:szCs w:val="16"/>
        <w:lang w:val="es"/>
      </w:rPr>
      <w:tab/>
      <w:t>Fecha: 6 de febrero de 2023</w:t>
    </w:r>
  </w:p>
  <w:p w14:paraId="7A1E19D1" w14:textId="77777777" w:rsidR="007A3AEA" w:rsidRPr="002717D3"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560D" w14:textId="77777777" w:rsidR="00E45B15" w:rsidRDefault="00E45B15" w:rsidP="00D35879">
    <w:pPr>
      <w:pStyle w:val="Encabezado"/>
    </w:pPr>
  </w:p>
  <w:p w14:paraId="5D6603F7"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4E201DB"/>
    <w:multiLevelType w:val="hybridMultilevel"/>
    <w:tmpl w:val="38D84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2FBA2871"/>
    <w:multiLevelType w:val="hybridMultilevel"/>
    <w:tmpl w:val="673A727C"/>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8" w15:restartNumberingAfterBreak="0">
    <w:nsid w:val="3144396C"/>
    <w:multiLevelType w:val="hybridMultilevel"/>
    <w:tmpl w:val="F320D72E"/>
    <w:lvl w:ilvl="0" w:tplc="3020A896">
      <w:start w:val="8"/>
      <w:numFmt w:val="bullet"/>
      <w:lvlText w:val=""/>
      <w:lvlJc w:val="left"/>
      <w:pPr>
        <w:ind w:left="720" w:hanging="360"/>
      </w:pPr>
      <w:rPr>
        <w:rFonts w:ascii="Symbol" w:eastAsia="MS Mincho" w:hAnsi="Symbol" w:cs="Times New Roman"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171C22"/>
    <w:multiLevelType w:val="hybridMultilevel"/>
    <w:tmpl w:val="CDE8C1E8"/>
    <w:lvl w:ilvl="0" w:tplc="3020A896">
      <w:start w:val="8"/>
      <w:numFmt w:val="bullet"/>
      <w:lvlText w:val=""/>
      <w:lvlJc w:val="left"/>
      <w:pPr>
        <w:ind w:left="720" w:hanging="360"/>
      </w:pPr>
      <w:rPr>
        <w:rFonts w:ascii="Symbol" w:eastAsia="MS Mincho" w:hAnsi="Symbol" w:cs="Times New Roman"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309E5"/>
    <w:multiLevelType w:val="multilevel"/>
    <w:tmpl w:val="5B58B218"/>
    <w:numStyleLink w:val="AIBulletList"/>
  </w:abstractNum>
  <w:abstractNum w:abstractNumId="12" w15:restartNumberingAfterBreak="0">
    <w:nsid w:val="456452DF"/>
    <w:multiLevelType w:val="multilevel"/>
    <w:tmpl w:val="5B58B218"/>
    <w:numStyleLink w:val="AIBulletList"/>
  </w:abstractNum>
  <w:abstractNum w:abstractNumId="13" w15:restartNumberingAfterBreak="0">
    <w:nsid w:val="4A107A4C"/>
    <w:multiLevelType w:val="multilevel"/>
    <w:tmpl w:val="5B58B218"/>
    <w:numStyleLink w:val="AIBulletList"/>
  </w:abstractNum>
  <w:abstractNum w:abstractNumId="14"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0F1445"/>
    <w:multiLevelType w:val="hybridMultilevel"/>
    <w:tmpl w:val="7206AF3C"/>
    <w:lvl w:ilvl="0" w:tplc="A51CB04A">
      <w:start w:val="8"/>
      <w:numFmt w:val="bullet"/>
      <w:lvlText w:val=""/>
      <w:lvlJc w:val="left"/>
      <w:pPr>
        <w:ind w:left="720" w:hanging="360"/>
      </w:pPr>
      <w:rPr>
        <w:rFonts w:ascii="Symbol" w:eastAsia="MS Mincho" w:hAnsi="Symbol" w:cs="Times New Roman"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7C2480"/>
    <w:multiLevelType w:val="multilevel"/>
    <w:tmpl w:val="79787F56"/>
    <w:numStyleLink w:val="AINumberedList"/>
  </w:abstractNum>
  <w:abstractNum w:abstractNumId="18" w15:restartNumberingAfterBreak="0">
    <w:nsid w:val="620B112B"/>
    <w:multiLevelType w:val="multilevel"/>
    <w:tmpl w:val="5B58B218"/>
    <w:numStyleLink w:val="AIBulletList"/>
  </w:abstractNum>
  <w:abstractNum w:abstractNumId="19" w15:restartNumberingAfterBreak="0">
    <w:nsid w:val="63AE59ED"/>
    <w:multiLevelType w:val="multilevel"/>
    <w:tmpl w:val="79787F56"/>
    <w:numStyleLink w:val="AINumberedList"/>
  </w:abstractNum>
  <w:abstractNum w:abstractNumId="20"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16DB6"/>
    <w:multiLevelType w:val="multilevel"/>
    <w:tmpl w:val="5B58B218"/>
    <w:numStyleLink w:val="AIBulletList"/>
  </w:abstractNum>
  <w:abstractNum w:abstractNumId="2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54555"/>
    <w:multiLevelType w:val="multilevel"/>
    <w:tmpl w:val="5B58B218"/>
    <w:numStyleLink w:val="AIBulletList"/>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7C2321C"/>
    <w:multiLevelType w:val="hybridMultilevel"/>
    <w:tmpl w:val="D7962734"/>
    <w:lvl w:ilvl="0" w:tplc="48C89808">
      <w:start w:val="8"/>
      <w:numFmt w:val="bullet"/>
      <w:lvlText w:val=""/>
      <w:lvlJc w:val="left"/>
      <w:pPr>
        <w:ind w:left="720" w:hanging="360"/>
      </w:pPr>
      <w:rPr>
        <w:rFonts w:ascii="Symbol" w:eastAsia="MS Mincho" w:hAnsi="Symbol" w:cs="Times New Roman"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883344"/>
    <w:multiLevelType w:val="hybridMultilevel"/>
    <w:tmpl w:val="2890A920"/>
    <w:lvl w:ilvl="0" w:tplc="F71202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8" w15:restartNumberingAfterBreak="0">
    <w:nsid w:val="7C6179A6"/>
    <w:multiLevelType w:val="hybridMultilevel"/>
    <w:tmpl w:val="D71CFB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415AD4"/>
    <w:multiLevelType w:val="hybridMultilevel"/>
    <w:tmpl w:val="82BA8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079973">
    <w:abstractNumId w:val="0"/>
  </w:num>
  <w:num w:numId="2" w16cid:durableId="682123651">
    <w:abstractNumId w:val="27"/>
  </w:num>
  <w:num w:numId="3" w16cid:durableId="661086738">
    <w:abstractNumId w:val="24"/>
  </w:num>
  <w:num w:numId="4" w16cid:durableId="360133427">
    <w:abstractNumId w:val="13"/>
  </w:num>
  <w:num w:numId="5" w16cid:durableId="2067491681">
    <w:abstractNumId w:val="4"/>
  </w:num>
  <w:num w:numId="6" w16cid:durableId="1163548726">
    <w:abstractNumId w:val="23"/>
  </w:num>
  <w:num w:numId="7" w16cid:durableId="1484737136">
    <w:abstractNumId w:val="21"/>
  </w:num>
  <w:num w:numId="8" w16cid:durableId="1803842269">
    <w:abstractNumId w:val="12"/>
  </w:num>
  <w:num w:numId="9" w16cid:durableId="1197040253">
    <w:abstractNumId w:val="11"/>
  </w:num>
  <w:num w:numId="10" w16cid:durableId="510149964">
    <w:abstractNumId w:val="17"/>
  </w:num>
  <w:num w:numId="11" w16cid:durableId="739180926">
    <w:abstractNumId w:val="6"/>
  </w:num>
  <w:num w:numId="12" w16cid:durableId="2033141539">
    <w:abstractNumId w:val="18"/>
  </w:num>
  <w:num w:numId="13" w16cid:durableId="1400203269">
    <w:abstractNumId w:val="19"/>
  </w:num>
  <w:num w:numId="14" w16cid:durableId="1688676691">
    <w:abstractNumId w:val="2"/>
  </w:num>
  <w:num w:numId="15" w16cid:durableId="252324235">
    <w:abstractNumId w:val="22"/>
  </w:num>
  <w:num w:numId="16" w16cid:durableId="2127845230">
    <w:abstractNumId w:val="14"/>
  </w:num>
  <w:num w:numId="17" w16cid:durableId="1301497209">
    <w:abstractNumId w:val="16"/>
  </w:num>
  <w:num w:numId="18" w16cid:durableId="2016153710">
    <w:abstractNumId w:val="5"/>
  </w:num>
  <w:num w:numId="19" w16cid:durableId="126046216">
    <w:abstractNumId w:val="9"/>
  </w:num>
  <w:num w:numId="20" w16cid:durableId="364719365">
    <w:abstractNumId w:val="20"/>
  </w:num>
  <w:num w:numId="21" w16cid:durableId="1697807093">
    <w:abstractNumId w:val="3"/>
  </w:num>
  <w:num w:numId="22" w16cid:durableId="1602957211">
    <w:abstractNumId w:val="30"/>
  </w:num>
  <w:num w:numId="23" w16cid:durableId="2029746622">
    <w:abstractNumId w:val="28"/>
  </w:num>
  <w:num w:numId="24" w16cid:durableId="1124150959">
    <w:abstractNumId w:val="26"/>
  </w:num>
  <w:num w:numId="25" w16cid:durableId="564800454">
    <w:abstractNumId w:val="25"/>
  </w:num>
  <w:num w:numId="26" w16cid:durableId="303048007">
    <w:abstractNumId w:val="15"/>
  </w:num>
  <w:num w:numId="27" w16cid:durableId="1409038262">
    <w:abstractNumId w:val="8"/>
  </w:num>
  <w:num w:numId="28" w16cid:durableId="1916041541">
    <w:abstractNumId w:val="1"/>
  </w:num>
  <w:num w:numId="29" w16cid:durableId="411969634">
    <w:abstractNumId w:val="10"/>
  </w:num>
  <w:num w:numId="30" w16cid:durableId="74477203">
    <w:abstractNumId w:val="29"/>
  </w:num>
  <w:num w:numId="31" w16cid:durableId="64142057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DB"/>
    <w:rsid w:val="00000BDF"/>
    <w:rsid w:val="00001383"/>
    <w:rsid w:val="00002EED"/>
    <w:rsid w:val="00004D79"/>
    <w:rsid w:val="00004E2B"/>
    <w:rsid w:val="000058B2"/>
    <w:rsid w:val="00006629"/>
    <w:rsid w:val="00006E26"/>
    <w:rsid w:val="0000718C"/>
    <w:rsid w:val="000143B0"/>
    <w:rsid w:val="00016721"/>
    <w:rsid w:val="0002386F"/>
    <w:rsid w:val="00031DFE"/>
    <w:rsid w:val="0004113F"/>
    <w:rsid w:val="00041D46"/>
    <w:rsid w:val="00042061"/>
    <w:rsid w:val="00044037"/>
    <w:rsid w:val="000544A2"/>
    <w:rsid w:val="00055D7A"/>
    <w:rsid w:val="00055E95"/>
    <w:rsid w:val="00057A7E"/>
    <w:rsid w:val="00062625"/>
    <w:rsid w:val="0006388B"/>
    <w:rsid w:val="00063FDB"/>
    <w:rsid w:val="00064D1A"/>
    <w:rsid w:val="00075E4E"/>
    <w:rsid w:val="00076037"/>
    <w:rsid w:val="00076B5B"/>
    <w:rsid w:val="00080531"/>
    <w:rsid w:val="00082157"/>
    <w:rsid w:val="00082375"/>
    <w:rsid w:val="00083462"/>
    <w:rsid w:val="00084C4D"/>
    <w:rsid w:val="000857A1"/>
    <w:rsid w:val="00086884"/>
    <w:rsid w:val="00087E2B"/>
    <w:rsid w:val="0009130D"/>
    <w:rsid w:val="000915F6"/>
    <w:rsid w:val="00092DFA"/>
    <w:rsid w:val="000939DD"/>
    <w:rsid w:val="00095528"/>
    <w:rsid w:val="000957C2"/>
    <w:rsid w:val="000957C5"/>
    <w:rsid w:val="00095F78"/>
    <w:rsid w:val="000A1E13"/>
    <w:rsid w:val="000A1F14"/>
    <w:rsid w:val="000A26A4"/>
    <w:rsid w:val="000A2D42"/>
    <w:rsid w:val="000A2E79"/>
    <w:rsid w:val="000A50FA"/>
    <w:rsid w:val="000A750E"/>
    <w:rsid w:val="000B02B4"/>
    <w:rsid w:val="000B4931"/>
    <w:rsid w:val="000B4A38"/>
    <w:rsid w:val="000B640C"/>
    <w:rsid w:val="000C00AE"/>
    <w:rsid w:val="000C03C4"/>
    <w:rsid w:val="000C0891"/>
    <w:rsid w:val="000C2A0D"/>
    <w:rsid w:val="000C6196"/>
    <w:rsid w:val="000D0ABB"/>
    <w:rsid w:val="000D5405"/>
    <w:rsid w:val="000D6221"/>
    <w:rsid w:val="000D70C1"/>
    <w:rsid w:val="000D7EE1"/>
    <w:rsid w:val="000E0D61"/>
    <w:rsid w:val="000E57D4"/>
    <w:rsid w:val="000E615E"/>
    <w:rsid w:val="000F073C"/>
    <w:rsid w:val="000F3012"/>
    <w:rsid w:val="000F531A"/>
    <w:rsid w:val="000F6E8D"/>
    <w:rsid w:val="000F7B01"/>
    <w:rsid w:val="00100378"/>
    <w:rsid w:val="00100FE4"/>
    <w:rsid w:val="00101EBC"/>
    <w:rsid w:val="0010425E"/>
    <w:rsid w:val="00106837"/>
    <w:rsid w:val="00106D61"/>
    <w:rsid w:val="00114556"/>
    <w:rsid w:val="001149A5"/>
    <w:rsid w:val="00114BAB"/>
    <w:rsid w:val="00116F57"/>
    <w:rsid w:val="0012544D"/>
    <w:rsid w:val="001300C3"/>
    <w:rsid w:val="00130B8A"/>
    <w:rsid w:val="001338E4"/>
    <w:rsid w:val="001364E4"/>
    <w:rsid w:val="00137BB6"/>
    <w:rsid w:val="00141601"/>
    <w:rsid w:val="00145408"/>
    <w:rsid w:val="0014617E"/>
    <w:rsid w:val="0015168B"/>
    <w:rsid w:val="001526C3"/>
    <w:rsid w:val="00152CF4"/>
    <w:rsid w:val="001561F4"/>
    <w:rsid w:val="001565B6"/>
    <w:rsid w:val="00157266"/>
    <w:rsid w:val="0016118D"/>
    <w:rsid w:val="001648DB"/>
    <w:rsid w:val="00165980"/>
    <w:rsid w:val="00174009"/>
    <w:rsid w:val="00174398"/>
    <w:rsid w:val="0017525B"/>
    <w:rsid w:val="00176678"/>
    <w:rsid w:val="001773D1"/>
    <w:rsid w:val="00177779"/>
    <w:rsid w:val="0018144E"/>
    <w:rsid w:val="00181855"/>
    <w:rsid w:val="00183BBC"/>
    <w:rsid w:val="001871C6"/>
    <w:rsid w:val="0019118D"/>
    <w:rsid w:val="0019315E"/>
    <w:rsid w:val="00193B14"/>
    <w:rsid w:val="00194CD5"/>
    <w:rsid w:val="00197E18"/>
    <w:rsid w:val="001A0549"/>
    <w:rsid w:val="001A2985"/>
    <w:rsid w:val="001A4D58"/>
    <w:rsid w:val="001A5099"/>
    <w:rsid w:val="001A5BD2"/>
    <w:rsid w:val="001A635D"/>
    <w:rsid w:val="001A6AC9"/>
    <w:rsid w:val="001B1B85"/>
    <w:rsid w:val="001B4B48"/>
    <w:rsid w:val="001B4BE8"/>
    <w:rsid w:val="001B67E1"/>
    <w:rsid w:val="001B7C05"/>
    <w:rsid w:val="001B7D34"/>
    <w:rsid w:val="001C0502"/>
    <w:rsid w:val="001C5038"/>
    <w:rsid w:val="001D2021"/>
    <w:rsid w:val="001D3B27"/>
    <w:rsid w:val="001D4198"/>
    <w:rsid w:val="001D52A5"/>
    <w:rsid w:val="001D5DD6"/>
    <w:rsid w:val="001E0825"/>
    <w:rsid w:val="001E09BA"/>
    <w:rsid w:val="001E2045"/>
    <w:rsid w:val="001E24D0"/>
    <w:rsid w:val="001E411B"/>
    <w:rsid w:val="001E77BB"/>
    <w:rsid w:val="001F0817"/>
    <w:rsid w:val="001F5BF9"/>
    <w:rsid w:val="001F6FF5"/>
    <w:rsid w:val="0020012E"/>
    <w:rsid w:val="00201189"/>
    <w:rsid w:val="00201991"/>
    <w:rsid w:val="002036C0"/>
    <w:rsid w:val="00207D64"/>
    <w:rsid w:val="00212769"/>
    <w:rsid w:val="00215C3E"/>
    <w:rsid w:val="00215E33"/>
    <w:rsid w:val="00216DBE"/>
    <w:rsid w:val="002170CD"/>
    <w:rsid w:val="00224AC3"/>
    <w:rsid w:val="00225A11"/>
    <w:rsid w:val="00225DAF"/>
    <w:rsid w:val="0022721C"/>
    <w:rsid w:val="00234AF9"/>
    <w:rsid w:val="00240933"/>
    <w:rsid w:val="00241895"/>
    <w:rsid w:val="00247231"/>
    <w:rsid w:val="00247B8C"/>
    <w:rsid w:val="002507D2"/>
    <w:rsid w:val="002523CC"/>
    <w:rsid w:val="00253BE4"/>
    <w:rsid w:val="002558D7"/>
    <w:rsid w:val="0025792F"/>
    <w:rsid w:val="002605D2"/>
    <w:rsid w:val="00260937"/>
    <w:rsid w:val="00261CC7"/>
    <w:rsid w:val="002621F8"/>
    <w:rsid w:val="00264035"/>
    <w:rsid w:val="00265153"/>
    <w:rsid w:val="002665C3"/>
    <w:rsid w:val="00267383"/>
    <w:rsid w:val="002703E7"/>
    <w:rsid w:val="002709C3"/>
    <w:rsid w:val="00270EAB"/>
    <w:rsid w:val="002717D3"/>
    <w:rsid w:val="002739C9"/>
    <w:rsid w:val="00273C6D"/>
    <w:rsid w:val="00273E9A"/>
    <w:rsid w:val="002871AB"/>
    <w:rsid w:val="00292F33"/>
    <w:rsid w:val="00295576"/>
    <w:rsid w:val="00296121"/>
    <w:rsid w:val="002A050A"/>
    <w:rsid w:val="002A0DE2"/>
    <w:rsid w:val="002A16ED"/>
    <w:rsid w:val="002A2DDE"/>
    <w:rsid w:val="002A2F36"/>
    <w:rsid w:val="002A2FDC"/>
    <w:rsid w:val="002A5132"/>
    <w:rsid w:val="002B11E9"/>
    <w:rsid w:val="002B2E9B"/>
    <w:rsid w:val="002B33CD"/>
    <w:rsid w:val="002B4AC0"/>
    <w:rsid w:val="002B4C52"/>
    <w:rsid w:val="002B4E9E"/>
    <w:rsid w:val="002B5E29"/>
    <w:rsid w:val="002C06A6"/>
    <w:rsid w:val="002C1A62"/>
    <w:rsid w:val="002C1B0C"/>
    <w:rsid w:val="002C5FE4"/>
    <w:rsid w:val="002C6BEC"/>
    <w:rsid w:val="002C7A89"/>
    <w:rsid w:val="002C7F1F"/>
    <w:rsid w:val="002D2847"/>
    <w:rsid w:val="002D48CD"/>
    <w:rsid w:val="002D5454"/>
    <w:rsid w:val="002D5817"/>
    <w:rsid w:val="002D6105"/>
    <w:rsid w:val="002E02D7"/>
    <w:rsid w:val="002E0821"/>
    <w:rsid w:val="002E0C12"/>
    <w:rsid w:val="002E0DBE"/>
    <w:rsid w:val="002E174B"/>
    <w:rsid w:val="002E3658"/>
    <w:rsid w:val="002E3820"/>
    <w:rsid w:val="002E3AFF"/>
    <w:rsid w:val="002E3ED7"/>
    <w:rsid w:val="002E4849"/>
    <w:rsid w:val="002E6714"/>
    <w:rsid w:val="002E72F6"/>
    <w:rsid w:val="002F226B"/>
    <w:rsid w:val="002F3621"/>
    <w:rsid w:val="002F3C80"/>
    <w:rsid w:val="00303B9D"/>
    <w:rsid w:val="00304CDB"/>
    <w:rsid w:val="00304DCE"/>
    <w:rsid w:val="003053F3"/>
    <w:rsid w:val="00305D85"/>
    <w:rsid w:val="00306F46"/>
    <w:rsid w:val="00307E22"/>
    <w:rsid w:val="00310CFF"/>
    <w:rsid w:val="0031230A"/>
    <w:rsid w:val="00312396"/>
    <w:rsid w:val="003131AE"/>
    <w:rsid w:val="003133CF"/>
    <w:rsid w:val="003133F7"/>
    <w:rsid w:val="00313E8B"/>
    <w:rsid w:val="00314A0D"/>
    <w:rsid w:val="0031775E"/>
    <w:rsid w:val="00320461"/>
    <w:rsid w:val="00322E3B"/>
    <w:rsid w:val="00323B07"/>
    <w:rsid w:val="00323F9F"/>
    <w:rsid w:val="00334910"/>
    <w:rsid w:val="00334938"/>
    <w:rsid w:val="0033624A"/>
    <w:rsid w:val="00336650"/>
    <w:rsid w:val="003373A5"/>
    <w:rsid w:val="00337826"/>
    <w:rsid w:val="00340FC4"/>
    <w:rsid w:val="0034128A"/>
    <w:rsid w:val="003416D1"/>
    <w:rsid w:val="00341F14"/>
    <w:rsid w:val="0034213E"/>
    <w:rsid w:val="00342CB8"/>
    <w:rsid w:val="0034324D"/>
    <w:rsid w:val="003437F2"/>
    <w:rsid w:val="00343F32"/>
    <w:rsid w:val="00344CCE"/>
    <w:rsid w:val="00345EA0"/>
    <w:rsid w:val="00352E7E"/>
    <w:rsid w:val="00353174"/>
    <w:rsid w:val="0035329F"/>
    <w:rsid w:val="00355617"/>
    <w:rsid w:val="00360585"/>
    <w:rsid w:val="00361248"/>
    <w:rsid w:val="003620B7"/>
    <w:rsid w:val="003631F2"/>
    <w:rsid w:val="0036327B"/>
    <w:rsid w:val="003640BE"/>
    <w:rsid w:val="00364E76"/>
    <w:rsid w:val="003721CD"/>
    <w:rsid w:val="0037577E"/>
    <w:rsid w:val="00376EF4"/>
    <w:rsid w:val="00377035"/>
    <w:rsid w:val="00380C17"/>
    <w:rsid w:val="00381E40"/>
    <w:rsid w:val="00384B4C"/>
    <w:rsid w:val="00385EDC"/>
    <w:rsid w:val="00387CD6"/>
    <w:rsid w:val="0039040C"/>
    <w:rsid w:val="003904F0"/>
    <w:rsid w:val="00395AC1"/>
    <w:rsid w:val="00395E21"/>
    <w:rsid w:val="0039645A"/>
    <w:rsid w:val="00396640"/>
    <w:rsid w:val="003969BD"/>
    <w:rsid w:val="003975C9"/>
    <w:rsid w:val="003A346E"/>
    <w:rsid w:val="003A51E5"/>
    <w:rsid w:val="003A62B3"/>
    <w:rsid w:val="003B0F22"/>
    <w:rsid w:val="003B294A"/>
    <w:rsid w:val="003B30CB"/>
    <w:rsid w:val="003B487B"/>
    <w:rsid w:val="003B5483"/>
    <w:rsid w:val="003B56E2"/>
    <w:rsid w:val="003B723F"/>
    <w:rsid w:val="003C3210"/>
    <w:rsid w:val="003C3FE2"/>
    <w:rsid w:val="003C5EEA"/>
    <w:rsid w:val="003C7CB6"/>
    <w:rsid w:val="003D07CE"/>
    <w:rsid w:val="003D1B05"/>
    <w:rsid w:val="003D2F16"/>
    <w:rsid w:val="003D3123"/>
    <w:rsid w:val="003D47C6"/>
    <w:rsid w:val="003D571D"/>
    <w:rsid w:val="003D6654"/>
    <w:rsid w:val="003D6AF4"/>
    <w:rsid w:val="003D73B2"/>
    <w:rsid w:val="003E0166"/>
    <w:rsid w:val="003E0358"/>
    <w:rsid w:val="003E0E9B"/>
    <w:rsid w:val="003E2733"/>
    <w:rsid w:val="003E364F"/>
    <w:rsid w:val="003E4A60"/>
    <w:rsid w:val="003E6AC5"/>
    <w:rsid w:val="003F1128"/>
    <w:rsid w:val="003F3D5D"/>
    <w:rsid w:val="004001ED"/>
    <w:rsid w:val="00402068"/>
    <w:rsid w:val="004052C9"/>
    <w:rsid w:val="00417348"/>
    <w:rsid w:val="0042210F"/>
    <w:rsid w:val="0042416B"/>
    <w:rsid w:val="0042441E"/>
    <w:rsid w:val="004258A6"/>
    <w:rsid w:val="00427B10"/>
    <w:rsid w:val="004302B5"/>
    <w:rsid w:val="00432C65"/>
    <w:rsid w:val="004334BF"/>
    <w:rsid w:val="0043513C"/>
    <w:rsid w:val="004408A1"/>
    <w:rsid w:val="004417E3"/>
    <w:rsid w:val="00442E5B"/>
    <w:rsid w:val="0044379B"/>
    <w:rsid w:val="00445D50"/>
    <w:rsid w:val="00450321"/>
    <w:rsid w:val="00453538"/>
    <w:rsid w:val="00455145"/>
    <w:rsid w:val="00456375"/>
    <w:rsid w:val="0045755B"/>
    <w:rsid w:val="004603A2"/>
    <w:rsid w:val="00466A7F"/>
    <w:rsid w:val="00470A62"/>
    <w:rsid w:val="004744AB"/>
    <w:rsid w:val="00475D5E"/>
    <w:rsid w:val="00476D5C"/>
    <w:rsid w:val="00482C23"/>
    <w:rsid w:val="004848A5"/>
    <w:rsid w:val="004857FE"/>
    <w:rsid w:val="00486088"/>
    <w:rsid w:val="0048733D"/>
    <w:rsid w:val="00487C44"/>
    <w:rsid w:val="00491704"/>
    <w:rsid w:val="00492496"/>
    <w:rsid w:val="00492FA8"/>
    <w:rsid w:val="00497FF8"/>
    <w:rsid w:val="004A061E"/>
    <w:rsid w:val="004A1215"/>
    <w:rsid w:val="004A1BDD"/>
    <w:rsid w:val="004A30DB"/>
    <w:rsid w:val="004A6B8D"/>
    <w:rsid w:val="004B0929"/>
    <w:rsid w:val="004B0BE0"/>
    <w:rsid w:val="004B1E15"/>
    <w:rsid w:val="004B2367"/>
    <w:rsid w:val="004B280A"/>
    <w:rsid w:val="004B2B9C"/>
    <w:rsid w:val="004B3669"/>
    <w:rsid w:val="004B381D"/>
    <w:rsid w:val="004B4374"/>
    <w:rsid w:val="004B4A94"/>
    <w:rsid w:val="004B5473"/>
    <w:rsid w:val="004B5F21"/>
    <w:rsid w:val="004C172A"/>
    <w:rsid w:val="004C265C"/>
    <w:rsid w:val="004C63A3"/>
    <w:rsid w:val="004C71F5"/>
    <w:rsid w:val="004D32BF"/>
    <w:rsid w:val="004D41DC"/>
    <w:rsid w:val="004D6A0B"/>
    <w:rsid w:val="004D6B2D"/>
    <w:rsid w:val="004D6E0B"/>
    <w:rsid w:val="004D77B0"/>
    <w:rsid w:val="004E5B5A"/>
    <w:rsid w:val="004E63A8"/>
    <w:rsid w:val="004E6F87"/>
    <w:rsid w:val="004E7325"/>
    <w:rsid w:val="004E7D94"/>
    <w:rsid w:val="004F0C9A"/>
    <w:rsid w:val="004F12B8"/>
    <w:rsid w:val="004F1541"/>
    <w:rsid w:val="004F39B1"/>
    <w:rsid w:val="004F41F0"/>
    <w:rsid w:val="004F6BC1"/>
    <w:rsid w:val="004F7D96"/>
    <w:rsid w:val="005008F5"/>
    <w:rsid w:val="00501547"/>
    <w:rsid w:val="00504FBC"/>
    <w:rsid w:val="00505B8C"/>
    <w:rsid w:val="00506DED"/>
    <w:rsid w:val="005147A1"/>
    <w:rsid w:val="00517E88"/>
    <w:rsid w:val="0052310E"/>
    <w:rsid w:val="005300B0"/>
    <w:rsid w:val="00530E02"/>
    <w:rsid w:val="00531641"/>
    <w:rsid w:val="0053319F"/>
    <w:rsid w:val="00534DB1"/>
    <w:rsid w:val="0053585F"/>
    <w:rsid w:val="005363CA"/>
    <w:rsid w:val="00542F58"/>
    <w:rsid w:val="00545423"/>
    <w:rsid w:val="00547E71"/>
    <w:rsid w:val="00547EF5"/>
    <w:rsid w:val="00551197"/>
    <w:rsid w:val="00551FDC"/>
    <w:rsid w:val="00552CDB"/>
    <w:rsid w:val="00553F7A"/>
    <w:rsid w:val="00556170"/>
    <w:rsid w:val="005562D6"/>
    <w:rsid w:val="00557278"/>
    <w:rsid w:val="005602C3"/>
    <w:rsid w:val="00564A83"/>
    <w:rsid w:val="00565462"/>
    <w:rsid w:val="00565AFE"/>
    <w:rsid w:val="005668D0"/>
    <w:rsid w:val="00567153"/>
    <w:rsid w:val="00571099"/>
    <w:rsid w:val="0057173B"/>
    <w:rsid w:val="005722B5"/>
    <w:rsid w:val="005728AB"/>
    <w:rsid w:val="00572CCD"/>
    <w:rsid w:val="0057440A"/>
    <w:rsid w:val="00574F69"/>
    <w:rsid w:val="00575B85"/>
    <w:rsid w:val="00576736"/>
    <w:rsid w:val="005772F7"/>
    <w:rsid w:val="00581A12"/>
    <w:rsid w:val="00583C1B"/>
    <w:rsid w:val="00584438"/>
    <w:rsid w:val="005900EA"/>
    <w:rsid w:val="00590BD9"/>
    <w:rsid w:val="00592C3E"/>
    <w:rsid w:val="00593323"/>
    <w:rsid w:val="0059391D"/>
    <w:rsid w:val="0059486B"/>
    <w:rsid w:val="005950C4"/>
    <w:rsid w:val="005959DD"/>
    <w:rsid w:val="00596449"/>
    <w:rsid w:val="00596F95"/>
    <w:rsid w:val="005971D0"/>
    <w:rsid w:val="005A0D94"/>
    <w:rsid w:val="005A174B"/>
    <w:rsid w:val="005A2483"/>
    <w:rsid w:val="005A3449"/>
    <w:rsid w:val="005A3DAA"/>
    <w:rsid w:val="005A3DBA"/>
    <w:rsid w:val="005A3E28"/>
    <w:rsid w:val="005A71AD"/>
    <w:rsid w:val="005A7F1B"/>
    <w:rsid w:val="005B0925"/>
    <w:rsid w:val="005B1AC5"/>
    <w:rsid w:val="005B227F"/>
    <w:rsid w:val="005B3440"/>
    <w:rsid w:val="005B5733"/>
    <w:rsid w:val="005B59ED"/>
    <w:rsid w:val="005B5C5A"/>
    <w:rsid w:val="005B68F9"/>
    <w:rsid w:val="005C0DE8"/>
    <w:rsid w:val="005C1642"/>
    <w:rsid w:val="005C3F80"/>
    <w:rsid w:val="005C4C89"/>
    <w:rsid w:val="005C6EDA"/>
    <w:rsid w:val="005C751F"/>
    <w:rsid w:val="005D0A33"/>
    <w:rsid w:val="005D14AA"/>
    <w:rsid w:val="005D1FA9"/>
    <w:rsid w:val="005D2096"/>
    <w:rsid w:val="005D2C37"/>
    <w:rsid w:val="005D4264"/>
    <w:rsid w:val="005D5377"/>
    <w:rsid w:val="005D7287"/>
    <w:rsid w:val="005D7D1C"/>
    <w:rsid w:val="005E0F72"/>
    <w:rsid w:val="005E45D5"/>
    <w:rsid w:val="005E4C9E"/>
    <w:rsid w:val="005F0355"/>
    <w:rsid w:val="005F2A4D"/>
    <w:rsid w:val="005F37E2"/>
    <w:rsid w:val="005F5E43"/>
    <w:rsid w:val="005F7DE1"/>
    <w:rsid w:val="0060042C"/>
    <w:rsid w:val="00600C1D"/>
    <w:rsid w:val="0060159F"/>
    <w:rsid w:val="0060217E"/>
    <w:rsid w:val="006056AB"/>
    <w:rsid w:val="00606108"/>
    <w:rsid w:val="006065EB"/>
    <w:rsid w:val="00606CF7"/>
    <w:rsid w:val="00610F8C"/>
    <w:rsid w:val="0061119C"/>
    <w:rsid w:val="00611894"/>
    <w:rsid w:val="006151B7"/>
    <w:rsid w:val="0061553A"/>
    <w:rsid w:val="00615F35"/>
    <w:rsid w:val="006201FC"/>
    <w:rsid w:val="00620ADD"/>
    <w:rsid w:val="006210DE"/>
    <w:rsid w:val="0062411A"/>
    <w:rsid w:val="0062581B"/>
    <w:rsid w:val="0062622F"/>
    <w:rsid w:val="006264C2"/>
    <w:rsid w:val="006276EE"/>
    <w:rsid w:val="00630111"/>
    <w:rsid w:val="0063530F"/>
    <w:rsid w:val="00635900"/>
    <w:rsid w:val="00635C2D"/>
    <w:rsid w:val="00636267"/>
    <w:rsid w:val="00637288"/>
    <w:rsid w:val="00640042"/>
    <w:rsid w:val="006400E8"/>
    <w:rsid w:val="00640EF2"/>
    <w:rsid w:val="006411D7"/>
    <w:rsid w:val="00644CA7"/>
    <w:rsid w:val="006458EF"/>
    <w:rsid w:val="006466C3"/>
    <w:rsid w:val="0064718C"/>
    <w:rsid w:val="00647AEE"/>
    <w:rsid w:val="0065049B"/>
    <w:rsid w:val="00650D73"/>
    <w:rsid w:val="00650E4A"/>
    <w:rsid w:val="00651E4B"/>
    <w:rsid w:val="00652F80"/>
    <w:rsid w:val="006558EE"/>
    <w:rsid w:val="00655A9A"/>
    <w:rsid w:val="00657231"/>
    <w:rsid w:val="0065779E"/>
    <w:rsid w:val="00657BF9"/>
    <w:rsid w:val="0066141C"/>
    <w:rsid w:val="006628E0"/>
    <w:rsid w:val="00666446"/>
    <w:rsid w:val="00666D2E"/>
    <w:rsid w:val="00667FBC"/>
    <w:rsid w:val="0066E5C6"/>
    <w:rsid w:val="00671251"/>
    <w:rsid w:val="00672863"/>
    <w:rsid w:val="00673B24"/>
    <w:rsid w:val="00681849"/>
    <w:rsid w:val="0068482D"/>
    <w:rsid w:val="00684FD7"/>
    <w:rsid w:val="00686881"/>
    <w:rsid w:val="006877FD"/>
    <w:rsid w:val="00692172"/>
    <w:rsid w:val="0069571A"/>
    <w:rsid w:val="00695B2D"/>
    <w:rsid w:val="006A0431"/>
    <w:rsid w:val="006A0BB9"/>
    <w:rsid w:val="006A241A"/>
    <w:rsid w:val="006A3BDA"/>
    <w:rsid w:val="006A3EBB"/>
    <w:rsid w:val="006A7BF4"/>
    <w:rsid w:val="006B12FA"/>
    <w:rsid w:val="006B156F"/>
    <w:rsid w:val="006B18E8"/>
    <w:rsid w:val="006B2453"/>
    <w:rsid w:val="006B2E41"/>
    <w:rsid w:val="006B36E4"/>
    <w:rsid w:val="006B4413"/>
    <w:rsid w:val="006B461E"/>
    <w:rsid w:val="006B541E"/>
    <w:rsid w:val="006B6A2E"/>
    <w:rsid w:val="006C3C21"/>
    <w:rsid w:val="006C5DA1"/>
    <w:rsid w:val="006C6FF2"/>
    <w:rsid w:val="006C7A31"/>
    <w:rsid w:val="006D0787"/>
    <w:rsid w:val="006D46D9"/>
    <w:rsid w:val="006D61E2"/>
    <w:rsid w:val="006E1136"/>
    <w:rsid w:val="006E3A84"/>
    <w:rsid w:val="006E5E8E"/>
    <w:rsid w:val="006E693E"/>
    <w:rsid w:val="006F06F4"/>
    <w:rsid w:val="006F0F55"/>
    <w:rsid w:val="006F1525"/>
    <w:rsid w:val="006F2B08"/>
    <w:rsid w:val="006F4C28"/>
    <w:rsid w:val="006F4C46"/>
    <w:rsid w:val="006F5604"/>
    <w:rsid w:val="006F6618"/>
    <w:rsid w:val="00703074"/>
    <w:rsid w:val="0070364E"/>
    <w:rsid w:val="00704EAA"/>
    <w:rsid w:val="00706950"/>
    <w:rsid w:val="007104E8"/>
    <w:rsid w:val="007156FC"/>
    <w:rsid w:val="0071572D"/>
    <w:rsid w:val="00716942"/>
    <w:rsid w:val="007173E9"/>
    <w:rsid w:val="00721789"/>
    <w:rsid w:val="00723033"/>
    <w:rsid w:val="00727519"/>
    <w:rsid w:val="00727CA7"/>
    <w:rsid w:val="00730A43"/>
    <w:rsid w:val="00730B3F"/>
    <w:rsid w:val="00730ED5"/>
    <w:rsid w:val="00731019"/>
    <w:rsid w:val="00732842"/>
    <w:rsid w:val="0073431C"/>
    <w:rsid w:val="007374DB"/>
    <w:rsid w:val="00737BD8"/>
    <w:rsid w:val="00737E69"/>
    <w:rsid w:val="00744E96"/>
    <w:rsid w:val="00745439"/>
    <w:rsid w:val="00747F13"/>
    <w:rsid w:val="007519FB"/>
    <w:rsid w:val="007527D8"/>
    <w:rsid w:val="00757ED6"/>
    <w:rsid w:val="007607A1"/>
    <w:rsid w:val="00761162"/>
    <w:rsid w:val="0076560B"/>
    <w:rsid w:val="007656E7"/>
    <w:rsid w:val="00765E49"/>
    <w:rsid w:val="007666A4"/>
    <w:rsid w:val="00770271"/>
    <w:rsid w:val="007703B9"/>
    <w:rsid w:val="007731A7"/>
    <w:rsid w:val="00773365"/>
    <w:rsid w:val="007746D1"/>
    <w:rsid w:val="00781624"/>
    <w:rsid w:val="00781E3C"/>
    <w:rsid w:val="00782432"/>
    <w:rsid w:val="00784AD4"/>
    <w:rsid w:val="007858BA"/>
    <w:rsid w:val="0079045A"/>
    <w:rsid w:val="0079078C"/>
    <w:rsid w:val="007908D2"/>
    <w:rsid w:val="00791C50"/>
    <w:rsid w:val="00792AD5"/>
    <w:rsid w:val="00797684"/>
    <w:rsid w:val="007A1D1A"/>
    <w:rsid w:val="007A2ABA"/>
    <w:rsid w:val="007A3AEA"/>
    <w:rsid w:val="007A3B1E"/>
    <w:rsid w:val="007A4DA1"/>
    <w:rsid w:val="007A5F07"/>
    <w:rsid w:val="007A7F97"/>
    <w:rsid w:val="007B164F"/>
    <w:rsid w:val="007B19C5"/>
    <w:rsid w:val="007B1A16"/>
    <w:rsid w:val="007B471E"/>
    <w:rsid w:val="007B4F3E"/>
    <w:rsid w:val="007B6894"/>
    <w:rsid w:val="007B7197"/>
    <w:rsid w:val="007C4EEA"/>
    <w:rsid w:val="007C56D3"/>
    <w:rsid w:val="007C6CD0"/>
    <w:rsid w:val="007C6F44"/>
    <w:rsid w:val="007D07F0"/>
    <w:rsid w:val="007D14C1"/>
    <w:rsid w:val="007D382D"/>
    <w:rsid w:val="007D3C6D"/>
    <w:rsid w:val="007D58F7"/>
    <w:rsid w:val="007D641E"/>
    <w:rsid w:val="007D6903"/>
    <w:rsid w:val="007D6F0E"/>
    <w:rsid w:val="007E2710"/>
    <w:rsid w:val="007E32C2"/>
    <w:rsid w:val="007E3B77"/>
    <w:rsid w:val="007E3C5D"/>
    <w:rsid w:val="007E4E1F"/>
    <w:rsid w:val="007E608F"/>
    <w:rsid w:val="007E60E2"/>
    <w:rsid w:val="007E7DE8"/>
    <w:rsid w:val="007F1A18"/>
    <w:rsid w:val="007F5BAB"/>
    <w:rsid w:val="007F6933"/>
    <w:rsid w:val="007F6F1C"/>
    <w:rsid w:val="007F72FF"/>
    <w:rsid w:val="007F7B5E"/>
    <w:rsid w:val="0080024F"/>
    <w:rsid w:val="00800A15"/>
    <w:rsid w:val="00800F1E"/>
    <w:rsid w:val="00801AF6"/>
    <w:rsid w:val="0080379C"/>
    <w:rsid w:val="008056E9"/>
    <w:rsid w:val="00807216"/>
    <w:rsid w:val="00807AA0"/>
    <w:rsid w:val="0081049F"/>
    <w:rsid w:val="00810F0A"/>
    <w:rsid w:val="008133E5"/>
    <w:rsid w:val="00813DAA"/>
    <w:rsid w:val="00814572"/>
    <w:rsid w:val="00814632"/>
    <w:rsid w:val="0081466A"/>
    <w:rsid w:val="00815E52"/>
    <w:rsid w:val="008163C6"/>
    <w:rsid w:val="0082127B"/>
    <w:rsid w:val="00822F79"/>
    <w:rsid w:val="00824BDF"/>
    <w:rsid w:val="00827A40"/>
    <w:rsid w:val="00840AC3"/>
    <w:rsid w:val="0084125B"/>
    <w:rsid w:val="008424A1"/>
    <w:rsid w:val="00844F48"/>
    <w:rsid w:val="008455C2"/>
    <w:rsid w:val="00845A14"/>
    <w:rsid w:val="0084691E"/>
    <w:rsid w:val="00846E45"/>
    <w:rsid w:val="00851B8A"/>
    <w:rsid w:val="00853139"/>
    <w:rsid w:val="00855FB8"/>
    <w:rsid w:val="00863FF4"/>
    <w:rsid w:val="00864035"/>
    <w:rsid w:val="008647C5"/>
    <w:rsid w:val="00865785"/>
    <w:rsid w:val="00866873"/>
    <w:rsid w:val="008728AE"/>
    <w:rsid w:val="00872C8A"/>
    <w:rsid w:val="00873EA5"/>
    <w:rsid w:val="00874ADF"/>
    <w:rsid w:val="008755A5"/>
    <w:rsid w:val="008763F4"/>
    <w:rsid w:val="00876F66"/>
    <w:rsid w:val="0087711A"/>
    <w:rsid w:val="008775F6"/>
    <w:rsid w:val="00884233"/>
    <w:rsid w:val="008849EA"/>
    <w:rsid w:val="00886308"/>
    <w:rsid w:val="00891FE8"/>
    <w:rsid w:val="00892568"/>
    <w:rsid w:val="00893F54"/>
    <w:rsid w:val="008962A9"/>
    <w:rsid w:val="00896960"/>
    <w:rsid w:val="008A07F0"/>
    <w:rsid w:val="008A22CA"/>
    <w:rsid w:val="008A3501"/>
    <w:rsid w:val="008A4FC4"/>
    <w:rsid w:val="008A56A7"/>
    <w:rsid w:val="008A6065"/>
    <w:rsid w:val="008A662D"/>
    <w:rsid w:val="008B0B5F"/>
    <w:rsid w:val="008B1D88"/>
    <w:rsid w:val="008B2713"/>
    <w:rsid w:val="008B2C6D"/>
    <w:rsid w:val="008B3ACB"/>
    <w:rsid w:val="008B43D4"/>
    <w:rsid w:val="008B5308"/>
    <w:rsid w:val="008C1637"/>
    <w:rsid w:val="008C18A9"/>
    <w:rsid w:val="008C28A5"/>
    <w:rsid w:val="008C39B4"/>
    <w:rsid w:val="008D0DEB"/>
    <w:rsid w:val="008D16ED"/>
    <w:rsid w:val="008D2A6B"/>
    <w:rsid w:val="008D3C94"/>
    <w:rsid w:val="008D42A5"/>
    <w:rsid w:val="008D49A5"/>
    <w:rsid w:val="008D57B8"/>
    <w:rsid w:val="008D71BC"/>
    <w:rsid w:val="008E0B66"/>
    <w:rsid w:val="008E0DD0"/>
    <w:rsid w:val="008E172D"/>
    <w:rsid w:val="008E490A"/>
    <w:rsid w:val="008E5004"/>
    <w:rsid w:val="008E6941"/>
    <w:rsid w:val="008E6D96"/>
    <w:rsid w:val="008E7628"/>
    <w:rsid w:val="008F1CF8"/>
    <w:rsid w:val="008F2FC0"/>
    <w:rsid w:val="008F44FD"/>
    <w:rsid w:val="008F4683"/>
    <w:rsid w:val="008F5C91"/>
    <w:rsid w:val="009022A6"/>
    <w:rsid w:val="00902730"/>
    <w:rsid w:val="0090432B"/>
    <w:rsid w:val="00905BF6"/>
    <w:rsid w:val="009065ED"/>
    <w:rsid w:val="00906C9F"/>
    <w:rsid w:val="00906EC9"/>
    <w:rsid w:val="00906F71"/>
    <w:rsid w:val="00910EA8"/>
    <w:rsid w:val="00915742"/>
    <w:rsid w:val="009160D9"/>
    <w:rsid w:val="0091771B"/>
    <w:rsid w:val="00917EDC"/>
    <w:rsid w:val="00921577"/>
    <w:rsid w:val="00922835"/>
    <w:rsid w:val="00924F5E"/>
    <w:rsid w:val="009259E1"/>
    <w:rsid w:val="00925D78"/>
    <w:rsid w:val="00927829"/>
    <w:rsid w:val="00935FB1"/>
    <w:rsid w:val="009363CD"/>
    <w:rsid w:val="0093651C"/>
    <w:rsid w:val="00937AD2"/>
    <w:rsid w:val="0094230C"/>
    <w:rsid w:val="009436E6"/>
    <w:rsid w:val="00943E37"/>
    <w:rsid w:val="0094613D"/>
    <w:rsid w:val="009503D8"/>
    <w:rsid w:val="0095188F"/>
    <w:rsid w:val="00951896"/>
    <w:rsid w:val="00953860"/>
    <w:rsid w:val="0095435E"/>
    <w:rsid w:val="009550A0"/>
    <w:rsid w:val="009550CA"/>
    <w:rsid w:val="009566A0"/>
    <w:rsid w:val="009568B7"/>
    <w:rsid w:val="00957381"/>
    <w:rsid w:val="00960C64"/>
    <w:rsid w:val="00961146"/>
    <w:rsid w:val="00961D3C"/>
    <w:rsid w:val="00963D4F"/>
    <w:rsid w:val="00966091"/>
    <w:rsid w:val="00966214"/>
    <w:rsid w:val="00966822"/>
    <w:rsid w:val="00967445"/>
    <w:rsid w:val="00967CD1"/>
    <w:rsid w:val="0097218E"/>
    <w:rsid w:val="0097245F"/>
    <w:rsid w:val="009755A7"/>
    <w:rsid w:val="00975780"/>
    <w:rsid w:val="0097799C"/>
    <w:rsid w:val="00977F0F"/>
    <w:rsid w:val="00980425"/>
    <w:rsid w:val="00980BFE"/>
    <w:rsid w:val="009830B7"/>
    <w:rsid w:val="009901CD"/>
    <w:rsid w:val="009910C7"/>
    <w:rsid w:val="00991C69"/>
    <w:rsid w:val="009923C0"/>
    <w:rsid w:val="00993D33"/>
    <w:rsid w:val="00995D68"/>
    <w:rsid w:val="009A1D46"/>
    <w:rsid w:val="009A3437"/>
    <w:rsid w:val="009A715A"/>
    <w:rsid w:val="009B1107"/>
    <w:rsid w:val="009B2EF8"/>
    <w:rsid w:val="009B303C"/>
    <w:rsid w:val="009B3EA0"/>
    <w:rsid w:val="009B3F4F"/>
    <w:rsid w:val="009B5C9A"/>
    <w:rsid w:val="009B624E"/>
    <w:rsid w:val="009B78FE"/>
    <w:rsid w:val="009B7C6B"/>
    <w:rsid w:val="009C0ADA"/>
    <w:rsid w:val="009C3521"/>
    <w:rsid w:val="009C4461"/>
    <w:rsid w:val="009C5D96"/>
    <w:rsid w:val="009C6B5A"/>
    <w:rsid w:val="009C7DC5"/>
    <w:rsid w:val="009D442C"/>
    <w:rsid w:val="009D4CA5"/>
    <w:rsid w:val="009D4D3D"/>
    <w:rsid w:val="009D522A"/>
    <w:rsid w:val="009D56CB"/>
    <w:rsid w:val="009D6B20"/>
    <w:rsid w:val="009E097D"/>
    <w:rsid w:val="009E28A7"/>
    <w:rsid w:val="009E4B68"/>
    <w:rsid w:val="009E5E03"/>
    <w:rsid w:val="009E7E6E"/>
    <w:rsid w:val="009F4C91"/>
    <w:rsid w:val="009F5A55"/>
    <w:rsid w:val="009F5A7F"/>
    <w:rsid w:val="009F77FD"/>
    <w:rsid w:val="00A00151"/>
    <w:rsid w:val="00A0027A"/>
    <w:rsid w:val="00A01541"/>
    <w:rsid w:val="00A0175A"/>
    <w:rsid w:val="00A02E7A"/>
    <w:rsid w:val="00A06A88"/>
    <w:rsid w:val="00A07E67"/>
    <w:rsid w:val="00A1432D"/>
    <w:rsid w:val="00A2196C"/>
    <w:rsid w:val="00A248FB"/>
    <w:rsid w:val="00A254FE"/>
    <w:rsid w:val="00A31F72"/>
    <w:rsid w:val="00A33D71"/>
    <w:rsid w:val="00A35924"/>
    <w:rsid w:val="00A40E4B"/>
    <w:rsid w:val="00A41FC6"/>
    <w:rsid w:val="00A44B1B"/>
    <w:rsid w:val="00A4583A"/>
    <w:rsid w:val="00A4637A"/>
    <w:rsid w:val="00A51C12"/>
    <w:rsid w:val="00A54104"/>
    <w:rsid w:val="00A56064"/>
    <w:rsid w:val="00A61AFB"/>
    <w:rsid w:val="00A6266E"/>
    <w:rsid w:val="00A62CD5"/>
    <w:rsid w:val="00A63811"/>
    <w:rsid w:val="00A66682"/>
    <w:rsid w:val="00A66EF3"/>
    <w:rsid w:val="00A705EE"/>
    <w:rsid w:val="00A70D9D"/>
    <w:rsid w:val="00A719FE"/>
    <w:rsid w:val="00A742BC"/>
    <w:rsid w:val="00A74445"/>
    <w:rsid w:val="00A7548F"/>
    <w:rsid w:val="00A774F5"/>
    <w:rsid w:val="00A8050D"/>
    <w:rsid w:val="00A81673"/>
    <w:rsid w:val="00A85103"/>
    <w:rsid w:val="00A90EA6"/>
    <w:rsid w:val="00A931DC"/>
    <w:rsid w:val="00A932CF"/>
    <w:rsid w:val="00A9346E"/>
    <w:rsid w:val="00A93A74"/>
    <w:rsid w:val="00A942B3"/>
    <w:rsid w:val="00A97D25"/>
    <w:rsid w:val="00AA208E"/>
    <w:rsid w:val="00AA2285"/>
    <w:rsid w:val="00AA3E3D"/>
    <w:rsid w:val="00AA4E9F"/>
    <w:rsid w:val="00AA6B7F"/>
    <w:rsid w:val="00AB00D7"/>
    <w:rsid w:val="00AB0BE1"/>
    <w:rsid w:val="00AB5744"/>
    <w:rsid w:val="00AB5C6E"/>
    <w:rsid w:val="00AB7E5D"/>
    <w:rsid w:val="00AC09D4"/>
    <w:rsid w:val="00AC15B7"/>
    <w:rsid w:val="00AC3525"/>
    <w:rsid w:val="00AC367F"/>
    <w:rsid w:val="00AC4D1B"/>
    <w:rsid w:val="00AC6258"/>
    <w:rsid w:val="00AE1869"/>
    <w:rsid w:val="00AE26CC"/>
    <w:rsid w:val="00AE4214"/>
    <w:rsid w:val="00AE514F"/>
    <w:rsid w:val="00AE601D"/>
    <w:rsid w:val="00AE730B"/>
    <w:rsid w:val="00AE7749"/>
    <w:rsid w:val="00AF0FCD"/>
    <w:rsid w:val="00AF5CAC"/>
    <w:rsid w:val="00AF5CD3"/>
    <w:rsid w:val="00AF5FF0"/>
    <w:rsid w:val="00AF7E21"/>
    <w:rsid w:val="00B005A0"/>
    <w:rsid w:val="00B019D7"/>
    <w:rsid w:val="00B03878"/>
    <w:rsid w:val="00B10BBC"/>
    <w:rsid w:val="00B11549"/>
    <w:rsid w:val="00B15C9A"/>
    <w:rsid w:val="00B17764"/>
    <w:rsid w:val="00B206A8"/>
    <w:rsid w:val="00B25EC1"/>
    <w:rsid w:val="00B2664E"/>
    <w:rsid w:val="00B27341"/>
    <w:rsid w:val="00B32F81"/>
    <w:rsid w:val="00B40189"/>
    <w:rsid w:val="00B405A9"/>
    <w:rsid w:val="00B408D4"/>
    <w:rsid w:val="00B40987"/>
    <w:rsid w:val="00B417A4"/>
    <w:rsid w:val="00B45EBD"/>
    <w:rsid w:val="00B52B01"/>
    <w:rsid w:val="00B56C2A"/>
    <w:rsid w:val="00B62E0C"/>
    <w:rsid w:val="00B6690B"/>
    <w:rsid w:val="00B70A9A"/>
    <w:rsid w:val="00B71187"/>
    <w:rsid w:val="00B73E7D"/>
    <w:rsid w:val="00B7545C"/>
    <w:rsid w:val="00B75ED7"/>
    <w:rsid w:val="00B77280"/>
    <w:rsid w:val="00B77CA9"/>
    <w:rsid w:val="00B815A9"/>
    <w:rsid w:val="00B82624"/>
    <w:rsid w:val="00B832A5"/>
    <w:rsid w:val="00B841CD"/>
    <w:rsid w:val="00B85F69"/>
    <w:rsid w:val="00B911E7"/>
    <w:rsid w:val="00B92AEC"/>
    <w:rsid w:val="00B95194"/>
    <w:rsid w:val="00B957E6"/>
    <w:rsid w:val="00B97626"/>
    <w:rsid w:val="00B97DCB"/>
    <w:rsid w:val="00BA0813"/>
    <w:rsid w:val="00BA0E81"/>
    <w:rsid w:val="00BA1E15"/>
    <w:rsid w:val="00BA32E6"/>
    <w:rsid w:val="00BA4D3F"/>
    <w:rsid w:val="00BA6913"/>
    <w:rsid w:val="00BB0B3B"/>
    <w:rsid w:val="00BB1143"/>
    <w:rsid w:val="00BB17CB"/>
    <w:rsid w:val="00BC03E6"/>
    <w:rsid w:val="00BC1E38"/>
    <w:rsid w:val="00BC32E9"/>
    <w:rsid w:val="00BC3A5A"/>
    <w:rsid w:val="00BC48D1"/>
    <w:rsid w:val="00BC5E3A"/>
    <w:rsid w:val="00BC6066"/>
    <w:rsid w:val="00BC7111"/>
    <w:rsid w:val="00BD0B43"/>
    <w:rsid w:val="00BD4EAB"/>
    <w:rsid w:val="00BE024D"/>
    <w:rsid w:val="00BE0D92"/>
    <w:rsid w:val="00BE2E81"/>
    <w:rsid w:val="00BE4257"/>
    <w:rsid w:val="00BE4685"/>
    <w:rsid w:val="00BE4868"/>
    <w:rsid w:val="00BE5A68"/>
    <w:rsid w:val="00BE6035"/>
    <w:rsid w:val="00BE6259"/>
    <w:rsid w:val="00BF2749"/>
    <w:rsid w:val="00BF3EE7"/>
    <w:rsid w:val="00BF4778"/>
    <w:rsid w:val="00BF61C4"/>
    <w:rsid w:val="00BF7136"/>
    <w:rsid w:val="00BF7F00"/>
    <w:rsid w:val="00C01C1D"/>
    <w:rsid w:val="00C028CC"/>
    <w:rsid w:val="00C05E57"/>
    <w:rsid w:val="00C108F7"/>
    <w:rsid w:val="00C13524"/>
    <w:rsid w:val="00C151E3"/>
    <w:rsid w:val="00C162AD"/>
    <w:rsid w:val="00C1658C"/>
    <w:rsid w:val="00C17913"/>
    <w:rsid w:val="00C179BC"/>
    <w:rsid w:val="00C17CD6"/>
    <w:rsid w:val="00C17D6F"/>
    <w:rsid w:val="00C204CF"/>
    <w:rsid w:val="00C21DDE"/>
    <w:rsid w:val="00C2529C"/>
    <w:rsid w:val="00C25E4A"/>
    <w:rsid w:val="00C359CF"/>
    <w:rsid w:val="00C36C9F"/>
    <w:rsid w:val="00C370BB"/>
    <w:rsid w:val="00C415B8"/>
    <w:rsid w:val="00C428C4"/>
    <w:rsid w:val="00C460DB"/>
    <w:rsid w:val="00C508C8"/>
    <w:rsid w:val="00C50CEC"/>
    <w:rsid w:val="00C516E8"/>
    <w:rsid w:val="00C51ECE"/>
    <w:rsid w:val="00C51FEC"/>
    <w:rsid w:val="00C52658"/>
    <w:rsid w:val="00C5306E"/>
    <w:rsid w:val="00C538D1"/>
    <w:rsid w:val="00C607FB"/>
    <w:rsid w:val="00C629B3"/>
    <w:rsid w:val="00C63B2C"/>
    <w:rsid w:val="00C6740D"/>
    <w:rsid w:val="00C70A35"/>
    <w:rsid w:val="00C74ABD"/>
    <w:rsid w:val="00C76EE0"/>
    <w:rsid w:val="00C81A72"/>
    <w:rsid w:val="00C8330C"/>
    <w:rsid w:val="00C84B7C"/>
    <w:rsid w:val="00C85BFA"/>
    <w:rsid w:val="00C85EFE"/>
    <w:rsid w:val="00C92553"/>
    <w:rsid w:val="00C92925"/>
    <w:rsid w:val="00C934DE"/>
    <w:rsid w:val="00C93CB2"/>
    <w:rsid w:val="00C93E13"/>
    <w:rsid w:val="00C94B42"/>
    <w:rsid w:val="00C94EC0"/>
    <w:rsid w:val="00C97828"/>
    <w:rsid w:val="00CA0B16"/>
    <w:rsid w:val="00CA13A3"/>
    <w:rsid w:val="00CA18BE"/>
    <w:rsid w:val="00CA4147"/>
    <w:rsid w:val="00CA51AF"/>
    <w:rsid w:val="00CA582E"/>
    <w:rsid w:val="00CA59E4"/>
    <w:rsid w:val="00CA5CB1"/>
    <w:rsid w:val="00CA6981"/>
    <w:rsid w:val="00CB47BC"/>
    <w:rsid w:val="00CB4BE0"/>
    <w:rsid w:val="00CB587F"/>
    <w:rsid w:val="00CB684A"/>
    <w:rsid w:val="00CB6887"/>
    <w:rsid w:val="00CC0CA6"/>
    <w:rsid w:val="00CC12A4"/>
    <w:rsid w:val="00CC1B00"/>
    <w:rsid w:val="00CC4FE7"/>
    <w:rsid w:val="00CC5313"/>
    <w:rsid w:val="00CC6AE2"/>
    <w:rsid w:val="00CD11F9"/>
    <w:rsid w:val="00CD20E7"/>
    <w:rsid w:val="00CD21AD"/>
    <w:rsid w:val="00CD2995"/>
    <w:rsid w:val="00CD4A1C"/>
    <w:rsid w:val="00CD4DD4"/>
    <w:rsid w:val="00CE6A25"/>
    <w:rsid w:val="00CE77F2"/>
    <w:rsid w:val="00CF1342"/>
    <w:rsid w:val="00CF38CC"/>
    <w:rsid w:val="00CF6E03"/>
    <w:rsid w:val="00CF7805"/>
    <w:rsid w:val="00CF789C"/>
    <w:rsid w:val="00D002F5"/>
    <w:rsid w:val="00D007F8"/>
    <w:rsid w:val="00D00F17"/>
    <w:rsid w:val="00D015F5"/>
    <w:rsid w:val="00D030C9"/>
    <w:rsid w:val="00D039B7"/>
    <w:rsid w:val="00D05A52"/>
    <w:rsid w:val="00D1015E"/>
    <w:rsid w:val="00D114C6"/>
    <w:rsid w:val="00D128EA"/>
    <w:rsid w:val="00D142D0"/>
    <w:rsid w:val="00D15513"/>
    <w:rsid w:val="00D1680B"/>
    <w:rsid w:val="00D16D4D"/>
    <w:rsid w:val="00D17DFE"/>
    <w:rsid w:val="00D20335"/>
    <w:rsid w:val="00D23D90"/>
    <w:rsid w:val="00D240CA"/>
    <w:rsid w:val="00D24152"/>
    <w:rsid w:val="00D246E9"/>
    <w:rsid w:val="00D24AE0"/>
    <w:rsid w:val="00D25D2E"/>
    <w:rsid w:val="00D25ECA"/>
    <w:rsid w:val="00D26BF9"/>
    <w:rsid w:val="00D3277E"/>
    <w:rsid w:val="00D34A5B"/>
    <w:rsid w:val="00D34E65"/>
    <w:rsid w:val="00D35879"/>
    <w:rsid w:val="00D45680"/>
    <w:rsid w:val="00D47210"/>
    <w:rsid w:val="00D51148"/>
    <w:rsid w:val="00D53987"/>
    <w:rsid w:val="00D54217"/>
    <w:rsid w:val="00D5643C"/>
    <w:rsid w:val="00D62977"/>
    <w:rsid w:val="00D6297A"/>
    <w:rsid w:val="00D635A1"/>
    <w:rsid w:val="00D6411A"/>
    <w:rsid w:val="00D6681C"/>
    <w:rsid w:val="00D66BC3"/>
    <w:rsid w:val="00D67ABF"/>
    <w:rsid w:val="00D70847"/>
    <w:rsid w:val="00D737C4"/>
    <w:rsid w:val="00D741F8"/>
    <w:rsid w:val="00D749E6"/>
    <w:rsid w:val="00D777F5"/>
    <w:rsid w:val="00D80667"/>
    <w:rsid w:val="00D81B0E"/>
    <w:rsid w:val="00D81D47"/>
    <w:rsid w:val="00D834E2"/>
    <w:rsid w:val="00D839E9"/>
    <w:rsid w:val="00D844EE"/>
    <w:rsid w:val="00D84634"/>
    <w:rsid w:val="00D847F8"/>
    <w:rsid w:val="00D8795D"/>
    <w:rsid w:val="00D90465"/>
    <w:rsid w:val="00D923C7"/>
    <w:rsid w:val="00DA0D29"/>
    <w:rsid w:val="00DA1BB6"/>
    <w:rsid w:val="00DA2DD4"/>
    <w:rsid w:val="00DA361C"/>
    <w:rsid w:val="00DA5A9B"/>
    <w:rsid w:val="00DB1CA1"/>
    <w:rsid w:val="00DB7D74"/>
    <w:rsid w:val="00DC43B7"/>
    <w:rsid w:val="00DC65A4"/>
    <w:rsid w:val="00DC7CC8"/>
    <w:rsid w:val="00DD07AF"/>
    <w:rsid w:val="00DD101B"/>
    <w:rsid w:val="00DD346F"/>
    <w:rsid w:val="00DD70F3"/>
    <w:rsid w:val="00DD73F9"/>
    <w:rsid w:val="00DD7F66"/>
    <w:rsid w:val="00DE0813"/>
    <w:rsid w:val="00DE0ED5"/>
    <w:rsid w:val="00DE539C"/>
    <w:rsid w:val="00DE7BD1"/>
    <w:rsid w:val="00DF0E81"/>
    <w:rsid w:val="00DF1141"/>
    <w:rsid w:val="00DF3644"/>
    <w:rsid w:val="00DF3DF5"/>
    <w:rsid w:val="00DF5867"/>
    <w:rsid w:val="00DF5BF8"/>
    <w:rsid w:val="00DF63A6"/>
    <w:rsid w:val="00DF653C"/>
    <w:rsid w:val="00DF6B39"/>
    <w:rsid w:val="00E028CA"/>
    <w:rsid w:val="00E04AF0"/>
    <w:rsid w:val="00E068CF"/>
    <w:rsid w:val="00E07DCF"/>
    <w:rsid w:val="00E1017F"/>
    <w:rsid w:val="00E12FD3"/>
    <w:rsid w:val="00E13AF2"/>
    <w:rsid w:val="00E153E3"/>
    <w:rsid w:val="00E162EA"/>
    <w:rsid w:val="00E16997"/>
    <w:rsid w:val="00E22AAE"/>
    <w:rsid w:val="00E22DFF"/>
    <w:rsid w:val="00E27629"/>
    <w:rsid w:val="00E30800"/>
    <w:rsid w:val="00E3540A"/>
    <w:rsid w:val="00E36CFA"/>
    <w:rsid w:val="00E37A0B"/>
    <w:rsid w:val="00E37B98"/>
    <w:rsid w:val="00E406B4"/>
    <w:rsid w:val="00E40EAA"/>
    <w:rsid w:val="00E43F3A"/>
    <w:rsid w:val="00E45B15"/>
    <w:rsid w:val="00E4738F"/>
    <w:rsid w:val="00E502A4"/>
    <w:rsid w:val="00E52EE1"/>
    <w:rsid w:val="00E56B69"/>
    <w:rsid w:val="00E57A25"/>
    <w:rsid w:val="00E632FB"/>
    <w:rsid w:val="00E63512"/>
    <w:rsid w:val="00E63CEF"/>
    <w:rsid w:val="00E65D5E"/>
    <w:rsid w:val="00E6779F"/>
    <w:rsid w:val="00E67C6B"/>
    <w:rsid w:val="00E707D9"/>
    <w:rsid w:val="00E731C0"/>
    <w:rsid w:val="00E73E99"/>
    <w:rsid w:val="00E74933"/>
    <w:rsid w:val="00E7569C"/>
    <w:rsid w:val="00E76516"/>
    <w:rsid w:val="00E778FE"/>
    <w:rsid w:val="00E819AC"/>
    <w:rsid w:val="00E90B98"/>
    <w:rsid w:val="00E90EE4"/>
    <w:rsid w:val="00E91A17"/>
    <w:rsid w:val="00E921FB"/>
    <w:rsid w:val="00E95B86"/>
    <w:rsid w:val="00EA0AE2"/>
    <w:rsid w:val="00EA1562"/>
    <w:rsid w:val="00EA5417"/>
    <w:rsid w:val="00EA58B4"/>
    <w:rsid w:val="00EA68CE"/>
    <w:rsid w:val="00EB1C45"/>
    <w:rsid w:val="00EB51EB"/>
    <w:rsid w:val="00EB7745"/>
    <w:rsid w:val="00EC2255"/>
    <w:rsid w:val="00EC2B37"/>
    <w:rsid w:val="00EC3916"/>
    <w:rsid w:val="00EC3B7D"/>
    <w:rsid w:val="00EC3D07"/>
    <w:rsid w:val="00EC5799"/>
    <w:rsid w:val="00EC677A"/>
    <w:rsid w:val="00ED0424"/>
    <w:rsid w:val="00ED05E7"/>
    <w:rsid w:val="00ED1662"/>
    <w:rsid w:val="00ED16B2"/>
    <w:rsid w:val="00ED1EC2"/>
    <w:rsid w:val="00ED37A3"/>
    <w:rsid w:val="00ED7CD1"/>
    <w:rsid w:val="00EE00DE"/>
    <w:rsid w:val="00EE2EC5"/>
    <w:rsid w:val="00EE5359"/>
    <w:rsid w:val="00EE750F"/>
    <w:rsid w:val="00EF284E"/>
    <w:rsid w:val="00EF755F"/>
    <w:rsid w:val="00F044CA"/>
    <w:rsid w:val="00F0663F"/>
    <w:rsid w:val="00F07389"/>
    <w:rsid w:val="00F14810"/>
    <w:rsid w:val="00F15861"/>
    <w:rsid w:val="00F158C2"/>
    <w:rsid w:val="00F169A6"/>
    <w:rsid w:val="00F17250"/>
    <w:rsid w:val="00F24699"/>
    <w:rsid w:val="00F24FCB"/>
    <w:rsid w:val="00F25445"/>
    <w:rsid w:val="00F311CC"/>
    <w:rsid w:val="00F31409"/>
    <w:rsid w:val="00F322A8"/>
    <w:rsid w:val="00F3436F"/>
    <w:rsid w:val="00F35326"/>
    <w:rsid w:val="00F36F02"/>
    <w:rsid w:val="00F3714A"/>
    <w:rsid w:val="00F43260"/>
    <w:rsid w:val="00F448E8"/>
    <w:rsid w:val="00F45927"/>
    <w:rsid w:val="00F46A25"/>
    <w:rsid w:val="00F50165"/>
    <w:rsid w:val="00F56085"/>
    <w:rsid w:val="00F57274"/>
    <w:rsid w:val="00F574FE"/>
    <w:rsid w:val="00F61DA2"/>
    <w:rsid w:val="00F6202D"/>
    <w:rsid w:val="00F6331D"/>
    <w:rsid w:val="00F64882"/>
    <w:rsid w:val="00F65335"/>
    <w:rsid w:val="00F657AB"/>
    <w:rsid w:val="00F65CD1"/>
    <w:rsid w:val="00F65D4B"/>
    <w:rsid w:val="00F66C88"/>
    <w:rsid w:val="00F67364"/>
    <w:rsid w:val="00F74BDF"/>
    <w:rsid w:val="00F75309"/>
    <w:rsid w:val="00F7577A"/>
    <w:rsid w:val="00F759EA"/>
    <w:rsid w:val="00F771BD"/>
    <w:rsid w:val="00F80744"/>
    <w:rsid w:val="00F830DE"/>
    <w:rsid w:val="00F83EDB"/>
    <w:rsid w:val="00F847E7"/>
    <w:rsid w:val="00F87835"/>
    <w:rsid w:val="00F91619"/>
    <w:rsid w:val="00F93094"/>
    <w:rsid w:val="00F9400E"/>
    <w:rsid w:val="00F9624A"/>
    <w:rsid w:val="00F96C95"/>
    <w:rsid w:val="00FA1C07"/>
    <w:rsid w:val="00FA2908"/>
    <w:rsid w:val="00FA4259"/>
    <w:rsid w:val="00FA48E3"/>
    <w:rsid w:val="00FA4E88"/>
    <w:rsid w:val="00FA6DC8"/>
    <w:rsid w:val="00FA7368"/>
    <w:rsid w:val="00FB2CBD"/>
    <w:rsid w:val="00FB4956"/>
    <w:rsid w:val="00FB54DD"/>
    <w:rsid w:val="00FB5EF9"/>
    <w:rsid w:val="00FB6A97"/>
    <w:rsid w:val="00FC01A6"/>
    <w:rsid w:val="00FC326C"/>
    <w:rsid w:val="00FC61F7"/>
    <w:rsid w:val="00FC649A"/>
    <w:rsid w:val="00FC7BBE"/>
    <w:rsid w:val="00FD3894"/>
    <w:rsid w:val="00FD4D32"/>
    <w:rsid w:val="00FD57F2"/>
    <w:rsid w:val="00FE593C"/>
    <w:rsid w:val="00FE79BE"/>
    <w:rsid w:val="00FF0D28"/>
    <w:rsid w:val="00FF3E01"/>
    <w:rsid w:val="00FF4725"/>
    <w:rsid w:val="00FF6BAC"/>
    <w:rsid w:val="00FF7149"/>
    <w:rsid w:val="00FF799B"/>
    <w:rsid w:val="012A6832"/>
    <w:rsid w:val="0139CC8D"/>
    <w:rsid w:val="01AE3F36"/>
    <w:rsid w:val="01E694AC"/>
    <w:rsid w:val="0200CA94"/>
    <w:rsid w:val="027D2B04"/>
    <w:rsid w:val="033C9815"/>
    <w:rsid w:val="0353103F"/>
    <w:rsid w:val="03585197"/>
    <w:rsid w:val="03659204"/>
    <w:rsid w:val="0386AAA3"/>
    <w:rsid w:val="03B0BD7A"/>
    <w:rsid w:val="03D9669E"/>
    <w:rsid w:val="041BF1E9"/>
    <w:rsid w:val="041C687C"/>
    <w:rsid w:val="0483C598"/>
    <w:rsid w:val="05261C22"/>
    <w:rsid w:val="061C8361"/>
    <w:rsid w:val="0636D96C"/>
    <w:rsid w:val="06472CBE"/>
    <w:rsid w:val="06F1E34E"/>
    <w:rsid w:val="06F9A993"/>
    <w:rsid w:val="073EA082"/>
    <w:rsid w:val="07453AA2"/>
    <w:rsid w:val="079F5396"/>
    <w:rsid w:val="0812E663"/>
    <w:rsid w:val="08D15C62"/>
    <w:rsid w:val="08E8F50A"/>
    <w:rsid w:val="08FBCE44"/>
    <w:rsid w:val="090B8CC9"/>
    <w:rsid w:val="091F4F83"/>
    <w:rsid w:val="093BA314"/>
    <w:rsid w:val="09404500"/>
    <w:rsid w:val="097103B0"/>
    <w:rsid w:val="09D216A2"/>
    <w:rsid w:val="0A18B970"/>
    <w:rsid w:val="0A2B4F8A"/>
    <w:rsid w:val="0A571C4C"/>
    <w:rsid w:val="0A6CB7A7"/>
    <w:rsid w:val="0A6CB7F3"/>
    <w:rsid w:val="0B82FF00"/>
    <w:rsid w:val="0BB662CF"/>
    <w:rsid w:val="0BCF406D"/>
    <w:rsid w:val="0C31827A"/>
    <w:rsid w:val="0D140A96"/>
    <w:rsid w:val="0D2C904F"/>
    <w:rsid w:val="0D628C3F"/>
    <w:rsid w:val="0DAF653A"/>
    <w:rsid w:val="0E4DFC6B"/>
    <w:rsid w:val="0E50718A"/>
    <w:rsid w:val="0E88BD72"/>
    <w:rsid w:val="0ECE91C0"/>
    <w:rsid w:val="0ED9D889"/>
    <w:rsid w:val="0EE574A6"/>
    <w:rsid w:val="0F0A3B5C"/>
    <w:rsid w:val="0F302CB4"/>
    <w:rsid w:val="0F581DA9"/>
    <w:rsid w:val="0F9D112A"/>
    <w:rsid w:val="0FB55633"/>
    <w:rsid w:val="1009C3F6"/>
    <w:rsid w:val="101CB49D"/>
    <w:rsid w:val="106D981C"/>
    <w:rsid w:val="11EB0F82"/>
    <w:rsid w:val="1234B697"/>
    <w:rsid w:val="124A5DA3"/>
    <w:rsid w:val="12627CBE"/>
    <w:rsid w:val="12B03C02"/>
    <w:rsid w:val="12C5DDF8"/>
    <w:rsid w:val="12E74E84"/>
    <w:rsid w:val="1318C45D"/>
    <w:rsid w:val="133A5B2F"/>
    <w:rsid w:val="1361D28B"/>
    <w:rsid w:val="139EB68E"/>
    <w:rsid w:val="13D736F0"/>
    <w:rsid w:val="13EF856D"/>
    <w:rsid w:val="1414B607"/>
    <w:rsid w:val="14A7C7A2"/>
    <w:rsid w:val="15A14EC2"/>
    <w:rsid w:val="162294D1"/>
    <w:rsid w:val="16367DBA"/>
    <w:rsid w:val="1698DBD5"/>
    <w:rsid w:val="16AFCD90"/>
    <w:rsid w:val="16B492ED"/>
    <w:rsid w:val="16CBDD4C"/>
    <w:rsid w:val="16DC0C39"/>
    <w:rsid w:val="16DCED7B"/>
    <w:rsid w:val="172A71B8"/>
    <w:rsid w:val="1735EDE1"/>
    <w:rsid w:val="1741903C"/>
    <w:rsid w:val="175987FB"/>
    <w:rsid w:val="17B548D2"/>
    <w:rsid w:val="17B787AB"/>
    <w:rsid w:val="17EACC9A"/>
    <w:rsid w:val="187AAF71"/>
    <w:rsid w:val="18828BCF"/>
    <w:rsid w:val="1952E1DE"/>
    <w:rsid w:val="19B03782"/>
    <w:rsid w:val="1A384DDB"/>
    <w:rsid w:val="1A496174"/>
    <w:rsid w:val="1A504748"/>
    <w:rsid w:val="1B04DDFA"/>
    <w:rsid w:val="1B06C2FF"/>
    <w:rsid w:val="1B20B89E"/>
    <w:rsid w:val="1B299099"/>
    <w:rsid w:val="1B8B360E"/>
    <w:rsid w:val="1C2F5E5B"/>
    <w:rsid w:val="1C508913"/>
    <w:rsid w:val="1C8197D5"/>
    <w:rsid w:val="1C84BB40"/>
    <w:rsid w:val="1D0AEAA6"/>
    <w:rsid w:val="1D2B3517"/>
    <w:rsid w:val="1D9F49FF"/>
    <w:rsid w:val="1DAC84E0"/>
    <w:rsid w:val="1F07635C"/>
    <w:rsid w:val="1F154AB3"/>
    <w:rsid w:val="1F1C3087"/>
    <w:rsid w:val="1F69B3B6"/>
    <w:rsid w:val="1F93838F"/>
    <w:rsid w:val="1FC0E175"/>
    <w:rsid w:val="1FEA1F61"/>
    <w:rsid w:val="200AC81E"/>
    <w:rsid w:val="2013796D"/>
    <w:rsid w:val="201486D9"/>
    <w:rsid w:val="20673B78"/>
    <w:rsid w:val="206D84EB"/>
    <w:rsid w:val="20A35D2B"/>
    <w:rsid w:val="20B3ED1C"/>
    <w:rsid w:val="20FF85E9"/>
    <w:rsid w:val="2125AEBC"/>
    <w:rsid w:val="21481EE7"/>
    <w:rsid w:val="216D6349"/>
    <w:rsid w:val="218DE35D"/>
    <w:rsid w:val="21F7BE55"/>
    <w:rsid w:val="22294BC0"/>
    <w:rsid w:val="2260D6C5"/>
    <w:rsid w:val="2268BDAB"/>
    <w:rsid w:val="22994672"/>
    <w:rsid w:val="22E3EF48"/>
    <w:rsid w:val="22E9F879"/>
    <w:rsid w:val="2351CB04"/>
    <w:rsid w:val="23B256B2"/>
    <w:rsid w:val="23BA0500"/>
    <w:rsid w:val="23E2B262"/>
    <w:rsid w:val="245F75A4"/>
    <w:rsid w:val="245FE02F"/>
    <w:rsid w:val="24A439C2"/>
    <w:rsid w:val="24C911FF"/>
    <w:rsid w:val="24DC4B57"/>
    <w:rsid w:val="24EE6099"/>
    <w:rsid w:val="2500553D"/>
    <w:rsid w:val="2527E1D2"/>
    <w:rsid w:val="252C39FA"/>
    <w:rsid w:val="25B80183"/>
    <w:rsid w:val="25B82ED0"/>
    <w:rsid w:val="25DB600D"/>
    <w:rsid w:val="25E2C9C5"/>
    <w:rsid w:val="262F8DA4"/>
    <w:rsid w:val="269BF4A1"/>
    <w:rsid w:val="26AA3947"/>
    <w:rsid w:val="2709B79F"/>
    <w:rsid w:val="275D88E5"/>
    <w:rsid w:val="276C788D"/>
    <w:rsid w:val="2775C6B1"/>
    <w:rsid w:val="277BCDA6"/>
    <w:rsid w:val="2791B991"/>
    <w:rsid w:val="27B9C97D"/>
    <w:rsid w:val="27D5DB9F"/>
    <w:rsid w:val="27DC1145"/>
    <w:rsid w:val="2803BBD6"/>
    <w:rsid w:val="2806979F"/>
    <w:rsid w:val="2851F049"/>
    <w:rsid w:val="286E886B"/>
    <w:rsid w:val="298A0445"/>
    <w:rsid w:val="29BCAD67"/>
    <w:rsid w:val="29F8A3AD"/>
    <w:rsid w:val="2A72B853"/>
    <w:rsid w:val="2A8FF1EF"/>
    <w:rsid w:val="2A90B689"/>
    <w:rsid w:val="2AEDBED8"/>
    <w:rsid w:val="2B16E4E4"/>
    <w:rsid w:val="2B824889"/>
    <w:rsid w:val="2BB08C10"/>
    <w:rsid w:val="2BD15F7B"/>
    <w:rsid w:val="2BEE1BC0"/>
    <w:rsid w:val="2C776BA8"/>
    <w:rsid w:val="2CA299BF"/>
    <w:rsid w:val="2CD7AEC9"/>
    <w:rsid w:val="2CEA2765"/>
    <w:rsid w:val="2D36E2D8"/>
    <w:rsid w:val="2D4B013C"/>
    <w:rsid w:val="2DAF9395"/>
    <w:rsid w:val="2DAFC666"/>
    <w:rsid w:val="2DCD44B4"/>
    <w:rsid w:val="2E08C3F7"/>
    <w:rsid w:val="2E1B23A1"/>
    <w:rsid w:val="2E37FBB0"/>
    <w:rsid w:val="2E413C28"/>
    <w:rsid w:val="2EE35C53"/>
    <w:rsid w:val="2F3CFAFA"/>
    <w:rsid w:val="2F498F1B"/>
    <w:rsid w:val="2F4FB52B"/>
    <w:rsid w:val="2F899D4A"/>
    <w:rsid w:val="2FA1F23F"/>
    <w:rsid w:val="2FACE935"/>
    <w:rsid w:val="2FEBD7EF"/>
    <w:rsid w:val="30135145"/>
    <w:rsid w:val="3031A5CF"/>
    <w:rsid w:val="30CBF9A3"/>
    <w:rsid w:val="30E785E6"/>
    <w:rsid w:val="30E82AF3"/>
    <w:rsid w:val="3120BBBC"/>
    <w:rsid w:val="31832312"/>
    <w:rsid w:val="319B6701"/>
    <w:rsid w:val="31C0FA8A"/>
    <w:rsid w:val="31ED8D97"/>
    <w:rsid w:val="321BE2A9"/>
    <w:rsid w:val="322C2161"/>
    <w:rsid w:val="3249432B"/>
    <w:rsid w:val="32847DAB"/>
    <w:rsid w:val="32AC0F62"/>
    <w:rsid w:val="33251ED4"/>
    <w:rsid w:val="3334F301"/>
    <w:rsid w:val="33775278"/>
    <w:rsid w:val="33A8B140"/>
    <w:rsid w:val="33C651C4"/>
    <w:rsid w:val="344D16E3"/>
    <w:rsid w:val="3468500E"/>
    <w:rsid w:val="3489D2A0"/>
    <w:rsid w:val="349A3F97"/>
    <w:rsid w:val="349F3C57"/>
    <w:rsid w:val="34A6451D"/>
    <w:rsid w:val="34AD7F23"/>
    <w:rsid w:val="34FBCD8F"/>
    <w:rsid w:val="3506478B"/>
    <w:rsid w:val="353B9496"/>
    <w:rsid w:val="3615CA85"/>
    <w:rsid w:val="3625A301"/>
    <w:rsid w:val="36AA0D59"/>
    <w:rsid w:val="36D5A473"/>
    <w:rsid w:val="370DB0C5"/>
    <w:rsid w:val="374C93CB"/>
    <w:rsid w:val="378E4EC2"/>
    <w:rsid w:val="37C17362"/>
    <w:rsid w:val="385423FB"/>
    <w:rsid w:val="3874F128"/>
    <w:rsid w:val="387CB853"/>
    <w:rsid w:val="38825A3E"/>
    <w:rsid w:val="390BDAE2"/>
    <w:rsid w:val="394835B0"/>
    <w:rsid w:val="394A42A9"/>
    <w:rsid w:val="39BFFF0C"/>
    <w:rsid w:val="39C49876"/>
    <w:rsid w:val="3A06A8F4"/>
    <w:rsid w:val="3A243C9F"/>
    <w:rsid w:val="3A25E82A"/>
    <w:rsid w:val="3A3116C0"/>
    <w:rsid w:val="3A4C74C4"/>
    <w:rsid w:val="3A8E071C"/>
    <w:rsid w:val="3B2A82AB"/>
    <w:rsid w:val="3B41C712"/>
    <w:rsid w:val="3B4AE48C"/>
    <w:rsid w:val="3B6BA1A2"/>
    <w:rsid w:val="3B8E7374"/>
    <w:rsid w:val="3B9C56B2"/>
    <w:rsid w:val="3BAF6C08"/>
    <w:rsid w:val="3C1F441F"/>
    <w:rsid w:val="3C889ACC"/>
    <w:rsid w:val="3D04677F"/>
    <w:rsid w:val="3D1A4743"/>
    <w:rsid w:val="3D1D0D90"/>
    <w:rsid w:val="3D7B8FEE"/>
    <w:rsid w:val="3D99001C"/>
    <w:rsid w:val="3DA539EF"/>
    <w:rsid w:val="3DEAB164"/>
    <w:rsid w:val="3E11465B"/>
    <w:rsid w:val="3E7B88D6"/>
    <w:rsid w:val="3F0E1884"/>
    <w:rsid w:val="3F17604F"/>
    <w:rsid w:val="3F448DDB"/>
    <w:rsid w:val="3F4EAC9E"/>
    <w:rsid w:val="3F5B6E4C"/>
    <w:rsid w:val="3F67A7DA"/>
    <w:rsid w:val="3FC9D667"/>
    <w:rsid w:val="407D4B1E"/>
    <w:rsid w:val="4117158F"/>
    <w:rsid w:val="4130BAFA"/>
    <w:rsid w:val="4177EAA5"/>
    <w:rsid w:val="4185B268"/>
    <w:rsid w:val="41C68D7E"/>
    <w:rsid w:val="41D99738"/>
    <w:rsid w:val="41DB1D1D"/>
    <w:rsid w:val="41E11347"/>
    <w:rsid w:val="423C0820"/>
    <w:rsid w:val="42564D21"/>
    <w:rsid w:val="427386BD"/>
    <w:rsid w:val="42970647"/>
    <w:rsid w:val="429B4410"/>
    <w:rsid w:val="42C8E3A2"/>
    <w:rsid w:val="42DB9F6B"/>
    <w:rsid w:val="4331096B"/>
    <w:rsid w:val="4371B0C1"/>
    <w:rsid w:val="43805BC4"/>
    <w:rsid w:val="43AAC9AE"/>
    <w:rsid w:val="43D9B094"/>
    <w:rsid w:val="43EE70C4"/>
    <w:rsid w:val="43FCC00B"/>
    <w:rsid w:val="4417B3E3"/>
    <w:rsid w:val="448A1F37"/>
    <w:rsid w:val="44BF7950"/>
    <w:rsid w:val="44E035A8"/>
    <w:rsid w:val="44F1BAA8"/>
    <w:rsid w:val="453E1511"/>
    <w:rsid w:val="4549345D"/>
    <w:rsid w:val="4572C1B3"/>
    <w:rsid w:val="45F49833"/>
    <w:rsid w:val="46417F44"/>
    <w:rsid w:val="465B6375"/>
    <w:rsid w:val="4683387F"/>
    <w:rsid w:val="468C024F"/>
    <w:rsid w:val="46A71C8E"/>
    <w:rsid w:val="46F8157E"/>
    <w:rsid w:val="46FC651E"/>
    <w:rsid w:val="47346252"/>
    <w:rsid w:val="4743230F"/>
    <w:rsid w:val="483A71D7"/>
    <w:rsid w:val="48990621"/>
    <w:rsid w:val="48C91B0F"/>
    <w:rsid w:val="48D1EC62"/>
    <w:rsid w:val="48F9B9FC"/>
    <w:rsid w:val="4909F8B4"/>
    <w:rsid w:val="4910DE88"/>
    <w:rsid w:val="496DCEE4"/>
    <w:rsid w:val="4A75C31C"/>
    <w:rsid w:val="4B5DF11F"/>
    <w:rsid w:val="4BC54F0F"/>
    <w:rsid w:val="4C88EE45"/>
    <w:rsid w:val="4CB8C5F3"/>
    <w:rsid w:val="4CC9F3EB"/>
    <w:rsid w:val="4D00E8D4"/>
    <w:rsid w:val="4D757E40"/>
    <w:rsid w:val="4D853C30"/>
    <w:rsid w:val="4DD3F77C"/>
    <w:rsid w:val="4E077CFA"/>
    <w:rsid w:val="4E6E705A"/>
    <w:rsid w:val="4EE6BAE3"/>
    <w:rsid w:val="4EEAD616"/>
    <w:rsid w:val="4F138439"/>
    <w:rsid w:val="4F24A1C0"/>
    <w:rsid w:val="4F7B4C5D"/>
    <w:rsid w:val="4F9862D6"/>
    <w:rsid w:val="4F9BCA28"/>
    <w:rsid w:val="4FA34D5B"/>
    <w:rsid w:val="4FD002BA"/>
    <w:rsid w:val="4FD951C2"/>
    <w:rsid w:val="4FDFEE7B"/>
    <w:rsid w:val="4FF3A814"/>
    <w:rsid w:val="4FFB6A85"/>
    <w:rsid w:val="501D05C7"/>
    <w:rsid w:val="502C8044"/>
    <w:rsid w:val="502CFDFC"/>
    <w:rsid w:val="502DFA89"/>
    <w:rsid w:val="502E6514"/>
    <w:rsid w:val="50893998"/>
    <w:rsid w:val="50CEDA22"/>
    <w:rsid w:val="50D61D52"/>
    <w:rsid w:val="50DFEDBB"/>
    <w:rsid w:val="50E0D824"/>
    <w:rsid w:val="51359CF7"/>
    <w:rsid w:val="51615796"/>
    <w:rsid w:val="517DCE83"/>
    <w:rsid w:val="51B2F5D5"/>
    <w:rsid w:val="51BDA98E"/>
    <w:rsid w:val="51DE5FC0"/>
    <w:rsid w:val="51EFAD35"/>
    <w:rsid w:val="51F5A383"/>
    <w:rsid w:val="521838B1"/>
    <w:rsid w:val="5243C6AB"/>
    <w:rsid w:val="5289D1C5"/>
    <w:rsid w:val="5320776F"/>
    <w:rsid w:val="53470FE3"/>
    <w:rsid w:val="536D2913"/>
    <w:rsid w:val="5379257D"/>
    <w:rsid w:val="539DF7E9"/>
    <w:rsid w:val="53CECE50"/>
    <w:rsid w:val="53D80045"/>
    <w:rsid w:val="54D0721B"/>
    <w:rsid w:val="555F93FB"/>
    <w:rsid w:val="556ECEAA"/>
    <w:rsid w:val="55AF1BF6"/>
    <w:rsid w:val="560D8B1E"/>
    <w:rsid w:val="562D40D5"/>
    <w:rsid w:val="565250D1"/>
    <w:rsid w:val="5678B11F"/>
    <w:rsid w:val="570705A8"/>
    <w:rsid w:val="57264888"/>
    <w:rsid w:val="5745CCFF"/>
    <w:rsid w:val="575518F4"/>
    <w:rsid w:val="576C92E8"/>
    <w:rsid w:val="5798576F"/>
    <w:rsid w:val="57E652F2"/>
    <w:rsid w:val="5800442E"/>
    <w:rsid w:val="58007D7C"/>
    <w:rsid w:val="58660FD4"/>
    <w:rsid w:val="58DF6D27"/>
    <w:rsid w:val="5967E08C"/>
    <w:rsid w:val="59AC0C98"/>
    <w:rsid w:val="59E2E249"/>
    <w:rsid w:val="5A0FC10D"/>
    <w:rsid w:val="5A15C7F6"/>
    <w:rsid w:val="5A47A27D"/>
    <w:rsid w:val="5A81B357"/>
    <w:rsid w:val="5AD453D3"/>
    <w:rsid w:val="5B19C8B5"/>
    <w:rsid w:val="5B6D3819"/>
    <w:rsid w:val="5BC7072F"/>
    <w:rsid w:val="5BEC1F91"/>
    <w:rsid w:val="5C06463F"/>
    <w:rsid w:val="5C91B9BD"/>
    <w:rsid w:val="5D2AA1BF"/>
    <w:rsid w:val="5D58BEFB"/>
    <w:rsid w:val="5D92145E"/>
    <w:rsid w:val="5D9D448B"/>
    <w:rsid w:val="5E0DC92E"/>
    <w:rsid w:val="5E42EBD7"/>
    <w:rsid w:val="5EB56AC8"/>
    <w:rsid w:val="5ECD359D"/>
    <w:rsid w:val="5F3B516E"/>
    <w:rsid w:val="5F482582"/>
    <w:rsid w:val="5F7745A5"/>
    <w:rsid w:val="5FEDBFAE"/>
    <w:rsid w:val="5FFEAAB4"/>
    <w:rsid w:val="60449728"/>
    <w:rsid w:val="6052EC52"/>
    <w:rsid w:val="60CA5274"/>
    <w:rsid w:val="60DC79E9"/>
    <w:rsid w:val="60ED8D82"/>
    <w:rsid w:val="613E39A0"/>
    <w:rsid w:val="61C601F2"/>
    <w:rsid w:val="61F20E51"/>
    <w:rsid w:val="6206AC94"/>
    <w:rsid w:val="6260307E"/>
    <w:rsid w:val="6269FEDE"/>
    <w:rsid w:val="62853B04"/>
    <w:rsid w:val="62CE607A"/>
    <w:rsid w:val="63317252"/>
    <w:rsid w:val="63CE8C44"/>
    <w:rsid w:val="63F3249A"/>
    <w:rsid w:val="640249FD"/>
    <w:rsid w:val="64383CEC"/>
    <w:rsid w:val="64D2CB58"/>
    <w:rsid w:val="6518819B"/>
    <w:rsid w:val="657F5761"/>
    <w:rsid w:val="6766B25A"/>
    <w:rsid w:val="683BB423"/>
    <w:rsid w:val="685F983A"/>
    <w:rsid w:val="689B4A64"/>
    <w:rsid w:val="68BBCF64"/>
    <w:rsid w:val="690D0C04"/>
    <w:rsid w:val="695202F3"/>
    <w:rsid w:val="69901A49"/>
    <w:rsid w:val="6997B568"/>
    <w:rsid w:val="69D19157"/>
    <w:rsid w:val="69D85969"/>
    <w:rsid w:val="69E53359"/>
    <w:rsid w:val="69EA8273"/>
    <w:rsid w:val="6A107637"/>
    <w:rsid w:val="6A4A2B85"/>
    <w:rsid w:val="6A64A8C1"/>
    <w:rsid w:val="6AFCF19E"/>
    <w:rsid w:val="6B1127E1"/>
    <w:rsid w:val="6B788B7B"/>
    <w:rsid w:val="6B88CA33"/>
    <w:rsid w:val="6BA4C4ED"/>
    <w:rsid w:val="6BB751A7"/>
    <w:rsid w:val="6BDF236E"/>
    <w:rsid w:val="6C61BDCB"/>
    <w:rsid w:val="6C740828"/>
    <w:rsid w:val="6C826A83"/>
    <w:rsid w:val="6C8D650C"/>
    <w:rsid w:val="6CBFE4EB"/>
    <w:rsid w:val="6D20CD2C"/>
    <w:rsid w:val="6D428753"/>
    <w:rsid w:val="6D740049"/>
    <w:rsid w:val="6E57A180"/>
    <w:rsid w:val="6EB533BA"/>
    <w:rsid w:val="6ECF692F"/>
    <w:rsid w:val="6ED74727"/>
    <w:rsid w:val="6F1614C4"/>
    <w:rsid w:val="6F208184"/>
    <w:rsid w:val="6F35DCB5"/>
    <w:rsid w:val="6F95433E"/>
    <w:rsid w:val="6FC4264C"/>
    <w:rsid w:val="6FEE3975"/>
    <w:rsid w:val="7010B410"/>
    <w:rsid w:val="7025EC8A"/>
    <w:rsid w:val="709F40E0"/>
    <w:rsid w:val="70F3F393"/>
    <w:rsid w:val="71240C67"/>
    <w:rsid w:val="71341DFD"/>
    <w:rsid w:val="7134E297"/>
    <w:rsid w:val="717CEA70"/>
    <w:rsid w:val="719826FE"/>
    <w:rsid w:val="71C08661"/>
    <w:rsid w:val="71C31D18"/>
    <w:rsid w:val="72022C54"/>
    <w:rsid w:val="725FEF22"/>
    <w:rsid w:val="727F611B"/>
    <w:rsid w:val="72BC9295"/>
    <w:rsid w:val="72BF59DC"/>
    <w:rsid w:val="72EA7C10"/>
    <w:rsid w:val="7379DC72"/>
    <w:rsid w:val="73807B1B"/>
    <w:rsid w:val="739DFCB5"/>
    <w:rsid w:val="73A848B5"/>
    <w:rsid w:val="73E50424"/>
    <w:rsid w:val="73F42578"/>
    <w:rsid w:val="7420F029"/>
    <w:rsid w:val="742D8F12"/>
    <w:rsid w:val="74391C67"/>
    <w:rsid w:val="744C7BA4"/>
    <w:rsid w:val="74554022"/>
    <w:rsid w:val="745DE42C"/>
    <w:rsid w:val="74885F87"/>
    <w:rsid w:val="74A005F3"/>
    <w:rsid w:val="751C9FA7"/>
    <w:rsid w:val="7542ABE6"/>
    <w:rsid w:val="760A14BC"/>
    <w:rsid w:val="7651782A"/>
    <w:rsid w:val="767B60D0"/>
    <w:rsid w:val="76D59D77"/>
    <w:rsid w:val="76DAA205"/>
    <w:rsid w:val="76F14949"/>
    <w:rsid w:val="771FA16D"/>
    <w:rsid w:val="7720018A"/>
    <w:rsid w:val="7757A163"/>
    <w:rsid w:val="77730251"/>
    <w:rsid w:val="77AA1197"/>
    <w:rsid w:val="77CDB81D"/>
    <w:rsid w:val="77D77A91"/>
    <w:rsid w:val="7814016B"/>
    <w:rsid w:val="78342DC5"/>
    <w:rsid w:val="7878BA84"/>
    <w:rsid w:val="789C7B7C"/>
    <w:rsid w:val="78ADE742"/>
    <w:rsid w:val="78C70EA5"/>
    <w:rsid w:val="78DD4853"/>
    <w:rsid w:val="78FA886A"/>
    <w:rsid w:val="79089687"/>
    <w:rsid w:val="790A7350"/>
    <w:rsid w:val="79208575"/>
    <w:rsid w:val="794368C9"/>
    <w:rsid w:val="797F56DC"/>
    <w:rsid w:val="7989DFB1"/>
    <w:rsid w:val="79B15175"/>
    <w:rsid w:val="79C7E438"/>
    <w:rsid w:val="79F6F023"/>
    <w:rsid w:val="7A5C9104"/>
    <w:rsid w:val="7B23F43F"/>
    <w:rsid w:val="7B65DE13"/>
    <w:rsid w:val="7B8AE50C"/>
    <w:rsid w:val="7BB40A4D"/>
    <w:rsid w:val="7BC25FCA"/>
    <w:rsid w:val="7BCA1A7F"/>
    <w:rsid w:val="7C27A531"/>
    <w:rsid w:val="7C8CF63E"/>
    <w:rsid w:val="7C9E4D3A"/>
    <w:rsid w:val="7D2EFD38"/>
    <w:rsid w:val="7D41EA3D"/>
    <w:rsid w:val="7D61D714"/>
    <w:rsid w:val="7D657330"/>
    <w:rsid w:val="7DD398B4"/>
    <w:rsid w:val="7DD3AD66"/>
    <w:rsid w:val="7E2C2504"/>
    <w:rsid w:val="7E838427"/>
    <w:rsid w:val="7EAF6D6E"/>
    <w:rsid w:val="7F16C9EE"/>
    <w:rsid w:val="7F7D24F7"/>
    <w:rsid w:val="7FB5C48D"/>
    <w:rsid w:val="7FC5D62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4198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uiPriority w:val="99"/>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EE00DE"/>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Fuentedeprrafopredeter"/>
    <w:rsid w:val="00EE00DE"/>
  </w:style>
  <w:style w:type="character" w:customStyle="1" w:styleId="eop">
    <w:name w:val="eop"/>
    <w:basedOn w:val="Fuentedeprrafopredeter"/>
    <w:rsid w:val="00EE00DE"/>
  </w:style>
  <w:style w:type="character" w:styleId="Mencionar">
    <w:name w:val="Mention"/>
    <w:basedOn w:val="Fuentedeprrafopredeter"/>
    <w:uiPriority w:val="99"/>
    <w:unhideWhenUsed/>
    <w:rsid w:val="006E693E"/>
    <w:rPr>
      <w:color w:val="2B579A"/>
      <w:shd w:val="clear" w:color="auto" w:fill="E1DFDD"/>
    </w:rPr>
  </w:style>
  <w:style w:type="paragraph" w:styleId="Revisin">
    <w:name w:val="Revision"/>
    <w:hidden/>
    <w:uiPriority w:val="99"/>
    <w:semiHidden/>
    <w:rsid w:val="003D73B2"/>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9361">
      <w:bodyDiv w:val="1"/>
      <w:marLeft w:val="0"/>
      <w:marRight w:val="0"/>
      <w:marTop w:val="0"/>
      <w:marBottom w:val="0"/>
      <w:divBdr>
        <w:top w:val="none" w:sz="0" w:space="0" w:color="auto"/>
        <w:left w:val="none" w:sz="0" w:space="0" w:color="auto"/>
        <w:bottom w:val="none" w:sz="0" w:space="0" w:color="auto"/>
        <w:right w:val="none" w:sz="0" w:space="0" w:color="auto"/>
      </w:divBdr>
    </w:div>
    <w:div w:id="206111617">
      <w:bodyDiv w:val="1"/>
      <w:marLeft w:val="0"/>
      <w:marRight w:val="0"/>
      <w:marTop w:val="0"/>
      <w:marBottom w:val="0"/>
      <w:divBdr>
        <w:top w:val="none" w:sz="0" w:space="0" w:color="auto"/>
        <w:left w:val="none" w:sz="0" w:space="0" w:color="auto"/>
        <w:bottom w:val="none" w:sz="0" w:space="0" w:color="auto"/>
        <w:right w:val="none" w:sz="0" w:space="0" w:color="auto"/>
      </w:divBdr>
      <w:divsChild>
        <w:div w:id="33777405">
          <w:marLeft w:val="0"/>
          <w:marRight w:val="0"/>
          <w:marTop w:val="0"/>
          <w:marBottom w:val="0"/>
          <w:divBdr>
            <w:top w:val="none" w:sz="0" w:space="0" w:color="auto"/>
            <w:left w:val="none" w:sz="0" w:space="0" w:color="auto"/>
            <w:bottom w:val="none" w:sz="0" w:space="0" w:color="auto"/>
            <w:right w:val="none" w:sz="0" w:space="0" w:color="auto"/>
          </w:divBdr>
          <w:divsChild>
            <w:div w:id="1889565508">
              <w:marLeft w:val="0"/>
              <w:marRight w:val="0"/>
              <w:marTop w:val="0"/>
              <w:marBottom w:val="0"/>
              <w:divBdr>
                <w:top w:val="none" w:sz="0" w:space="0" w:color="auto"/>
                <w:left w:val="none" w:sz="0" w:space="0" w:color="auto"/>
                <w:bottom w:val="none" w:sz="0" w:space="0" w:color="auto"/>
                <w:right w:val="none" w:sz="0" w:space="0" w:color="auto"/>
              </w:divBdr>
            </w:div>
            <w:div w:id="2052725157">
              <w:marLeft w:val="0"/>
              <w:marRight w:val="0"/>
              <w:marTop w:val="0"/>
              <w:marBottom w:val="0"/>
              <w:divBdr>
                <w:top w:val="none" w:sz="0" w:space="0" w:color="auto"/>
                <w:left w:val="none" w:sz="0" w:space="0" w:color="auto"/>
                <w:bottom w:val="none" w:sz="0" w:space="0" w:color="auto"/>
                <w:right w:val="none" w:sz="0" w:space="0" w:color="auto"/>
              </w:divBdr>
            </w:div>
          </w:divsChild>
        </w:div>
        <w:div w:id="196821441">
          <w:marLeft w:val="0"/>
          <w:marRight w:val="0"/>
          <w:marTop w:val="0"/>
          <w:marBottom w:val="0"/>
          <w:divBdr>
            <w:top w:val="none" w:sz="0" w:space="0" w:color="auto"/>
            <w:left w:val="none" w:sz="0" w:space="0" w:color="auto"/>
            <w:bottom w:val="none" w:sz="0" w:space="0" w:color="auto"/>
            <w:right w:val="none" w:sz="0" w:space="0" w:color="auto"/>
          </w:divBdr>
          <w:divsChild>
            <w:div w:id="8854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1635">
      <w:bodyDiv w:val="1"/>
      <w:marLeft w:val="0"/>
      <w:marRight w:val="0"/>
      <w:marTop w:val="0"/>
      <w:marBottom w:val="0"/>
      <w:divBdr>
        <w:top w:val="none" w:sz="0" w:space="0" w:color="auto"/>
        <w:left w:val="none" w:sz="0" w:space="0" w:color="auto"/>
        <w:bottom w:val="none" w:sz="0" w:space="0" w:color="auto"/>
        <w:right w:val="none" w:sz="0" w:space="0" w:color="auto"/>
      </w:divBdr>
      <w:divsChild>
        <w:div w:id="768548173">
          <w:marLeft w:val="0"/>
          <w:marRight w:val="0"/>
          <w:marTop w:val="0"/>
          <w:marBottom w:val="0"/>
          <w:divBdr>
            <w:top w:val="none" w:sz="0" w:space="0" w:color="auto"/>
            <w:left w:val="none" w:sz="0" w:space="0" w:color="auto"/>
            <w:bottom w:val="none" w:sz="0" w:space="0" w:color="auto"/>
            <w:right w:val="none" w:sz="0" w:space="0" w:color="auto"/>
          </w:divBdr>
        </w:div>
        <w:div w:id="948659273">
          <w:marLeft w:val="0"/>
          <w:marRight w:val="0"/>
          <w:marTop w:val="0"/>
          <w:marBottom w:val="0"/>
          <w:divBdr>
            <w:top w:val="none" w:sz="0" w:space="0" w:color="auto"/>
            <w:left w:val="none" w:sz="0" w:space="0" w:color="auto"/>
            <w:bottom w:val="none" w:sz="0" w:space="0" w:color="auto"/>
            <w:right w:val="none" w:sz="0" w:space="0" w:color="auto"/>
          </w:divBdr>
        </w:div>
        <w:div w:id="1783766956">
          <w:marLeft w:val="0"/>
          <w:marRight w:val="0"/>
          <w:marTop w:val="0"/>
          <w:marBottom w:val="0"/>
          <w:divBdr>
            <w:top w:val="none" w:sz="0" w:space="0" w:color="auto"/>
            <w:left w:val="none" w:sz="0" w:space="0" w:color="auto"/>
            <w:bottom w:val="none" w:sz="0" w:space="0" w:color="auto"/>
            <w:right w:val="none" w:sz="0" w:space="0" w:color="auto"/>
          </w:divBdr>
        </w:div>
      </w:divsChild>
    </w:div>
    <w:div w:id="1341466525">
      <w:bodyDiv w:val="1"/>
      <w:marLeft w:val="0"/>
      <w:marRight w:val="0"/>
      <w:marTop w:val="0"/>
      <w:marBottom w:val="0"/>
      <w:divBdr>
        <w:top w:val="none" w:sz="0" w:space="0" w:color="auto"/>
        <w:left w:val="none" w:sz="0" w:space="0" w:color="auto"/>
        <w:bottom w:val="none" w:sz="0" w:space="0" w:color="auto"/>
        <w:right w:val="none" w:sz="0" w:space="0" w:color="auto"/>
      </w:divBdr>
      <w:divsChild>
        <w:div w:id="208031925">
          <w:marLeft w:val="0"/>
          <w:marRight w:val="0"/>
          <w:marTop w:val="0"/>
          <w:marBottom w:val="0"/>
          <w:divBdr>
            <w:top w:val="none" w:sz="0" w:space="0" w:color="auto"/>
            <w:left w:val="none" w:sz="0" w:space="0" w:color="auto"/>
            <w:bottom w:val="none" w:sz="0" w:space="0" w:color="auto"/>
            <w:right w:val="none" w:sz="0" w:space="0" w:color="auto"/>
          </w:divBdr>
        </w:div>
        <w:div w:id="666052758">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sa39/004/2014/es/" TargetMode="External"/><Relationship Id="rId3" Type="http://schemas.openxmlformats.org/officeDocument/2006/relationships/settings" Target="settings.xml"/><Relationship Id="rId7" Type="http://schemas.openxmlformats.org/officeDocument/2006/relationships/hyperlink" Target="mailto:prforeign@prd.go.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1491</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2023-02-10T09:07:00Z</dcterms:created>
  <dcterms:modified xsi:type="dcterms:W3CDTF">2023-02-10T09:07:00Z</dcterms:modified>
</cp:coreProperties>
</file>