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8A89E2B" w:rsidR="0034128A" w:rsidRPr="005305C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1FBB5B2" w14:textId="728FAE1E" w:rsidR="00A26F1B" w:rsidRPr="005305C8" w:rsidRDefault="007A7873" w:rsidP="007677E8">
      <w:pPr>
        <w:spacing w:before="240" w:after="0" w:line="240" w:lineRule="auto"/>
        <w:ind w:left="-283"/>
        <w:rPr>
          <w:rFonts w:ascii="Arial" w:hAnsi="Arial" w:cs="Arial"/>
          <w:b/>
          <w:sz w:val="32"/>
          <w:szCs w:val="20"/>
          <w:lang w:val="es-ES"/>
        </w:rPr>
      </w:pPr>
      <w:r>
        <w:rPr>
          <w:rFonts w:ascii="Arial" w:hAnsi="Arial" w:cs="Arial"/>
          <w:b/>
          <w:bCs/>
          <w:sz w:val="32"/>
          <w:lang w:val="es"/>
        </w:rPr>
        <w:t>EN HUELGA DE HAMBRE EL HERMANO ENCARCELADO DE UN ACTIVISTA</w:t>
      </w:r>
    </w:p>
    <w:p w14:paraId="71D86ABD" w14:textId="300366AA" w:rsidR="00135AB2" w:rsidRPr="005305C8" w:rsidRDefault="00617FA1" w:rsidP="005D4F98">
      <w:pPr>
        <w:ind w:left="-283"/>
        <w:jc w:val="both"/>
        <w:rPr>
          <w:rFonts w:ascii="Arial" w:hAnsi="Arial" w:cs="Arial"/>
          <w:b/>
          <w:sz w:val="20"/>
          <w:szCs w:val="20"/>
          <w:lang w:val="es-ES"/>
        </w:rPr>
      </w:pPr>
      <w:r>
        <w:rPr>
          <w:rFonts w:ascii="Arial" w:hAnsi="Arial" w:cs="Arial"/>
          <w:b/>
          <w:bCs/>
          <w:sz w:val="20"/>
          <w:szCs w:val="20"/>
          <w:lang w:val="es"/>
        </w:rPr>
        <w:t xml:space="preserve">El 16 de febrero de 2023, el argelino </w:t>
      </w:r>
      <w:proofErr w:type="spellStart"/>
      <w:r>
        <w:rPr>
          <w:rFonts w:ascii="Arial" w:hAnsi="Arial" w:cs="Arial"/>
          <w:b/>
          <w:bCs/>
          <w:sz w:val="20"/>
          <w:szCs w:val="20"/>
          <w:lang w:val="es"/>
        </w:rPr>
        <w:t>Abderrahmane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Zitout</w:t>
      </w:r>
      <w:proofErr w:type="spellEnd"/>
      <w:r>
        <w:rPr>
          <w:rFonts w:ascii="Arial" w:hAnsi="Arial" w:cs="Arial"/>
          <w:b/>
          <w:bCs/>
          <w:sz w:val="20"/>
          <w:szCs w:val="20"/>
          <w:lang w:val="es"/>
        </w:rPr>
        <w:t xml:space="preserve">, comerciante y padre de cuatro hijos, se declaró en huelga de hambre por tercera vez desde que fue encarcelado, en protesta contra una detención prolongada en espera de juicio que ya supera los 324 días. El comerciante languidece en la prisión de El </w:t>
      </w:r>
      <w:proofErr w:type="spellStart"/>
      <w:r>
        <w:rPr>
          <w:rFonts w:ascii="Arial" w:hAnsi="Arial" w:cs="Arial"/>
          <w:b/>
          <w:bCs/>
          <w:sz w:val="20"/>
          <w:szCs w:val="20"/>
          <w:lang w:val="es"/>
        </w:rPr>
        <w:t>Harrach</w:t>
      </w:r>
      <w:proofErr w:type="spellEnd"/>
      <w:r>
        <w:rPr>
          <w:rFonts w:ascii="Arial" w:hAnsi="Arial" w:cs="Arial"/>
          <w:b/>
          <w:bCs/>
          <w:sz w:val="20"/>
          <w:szCs w:val="20"/>
          <w:lang w:val="es"/>
        </w:rPr>
        <w:t xml:space="preserve">, donde permanece recluido de forma arbitraria desde el 5 de abril de 2022 por acusaciones falsas en un caso relacionado con el activismo político y la pertenencia al grupo de oposición política Rachad, que las autoridades han categorizado como grupo terrorista, de su hermano. Las autoridades deben retirar los cargos infundados que se han formulado contra </w:t>
      </w:r>
      <w:proofErr w:type="spellStart"/>
      <w:r>
        <w:rPr>
          <w:rFonts w:ascii="Arial" w:hAnsi="Arial" w:cs="Arial"/>
          <w:b/>
          <w:bCs/>
          <w:sz w:val="20"/>
          <w:szCs w:val="20"/>
          <w:lang w:val="es"/>
        </w:rPr>
        <w:t>Abderrahmane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Zitout</w:t>
      </w:r>
      <w:proofErr w:type="spellEnd"/>
      <w:r>
        <w:rPr>
          <w:rFonts w:ascii="Arial" w:hAnsi="Arial" w:cs="Arial"/>
          <w:b/>
          <w:bCs/>
          <w:sz w:val="20"/>
          <w:szCs w:val="20"/>
          <w:lang w:val="es"/>
        </w:rPr>
        <w:t xml:space="preserve"> y ponerlo en libertad de inmediato y sin condiciones.</w:t>
      </w:r>
    </w:p>
    <w:p w14:paraId="0D166E4B" w14:textId="7FBB3868" w:rsidR="005D2C37" w:rsidRDefault="005D2C37" w:rsidP="005305C8">
      <w:pPr>
        <w:spacing w:after="0" w:line="240" w:lineRule="auto"/>
        <w:ind w:left="-283"/>
        <w:rPr>
          <w:rFonts w:ascii="Arial" w:hAnsi="Arial" w:cs="Arial"/>
          <w:b/>
          <w:bCs/>
          <w:color w:val="FF0000"/>
          <w:sz w:val="22"/>
          <w:lang w:val="es"/>
        </w:rPr>
      </w:pPr>
      <w:r>
        <w:rPr>
          <w:rFonts w:ascii="Arial" w:hAnsi="Arial" w:cs="Arial"/>
          <w:b/>
          <w:bCs/>
          <w:color w:val="FF0000"/>
          <w:sz w:val="22"/>
          <w:lang w:val="es"/>
        </w:rPr>
        <w:t>ACTÚEN: REDACTEN SU PROPIO LLAMAMIENTO O UTILICEN LA SIGUIENTE CARTA MODELO</w:t>
      </w:r>
    </w:p>
    <w:p w14:paraId="4C6FF254" w14:textId="77777777" w:rsidR="005305C8" w:rsidRPr="005305C8" w:rsidRDefault="005305C8" w:rsidP="005305C8">
      <w:pPr>
        <w:spacing w:after="0" w:line="240" w:lineRule="auto"/>
        <w:ind w:left="-283"/>
        <w:rPr>
          <w:rFonts w:ascii="Arial" w:hAnsi="Arial" w:cs="Arial"/>
          <w:b/>
          <w:sz w:val="20"/>
          <w:szCs w:val="20"/>
          <w:lang w:val="es-ES"/>
        </w:rPr>
      </w:pPr>
    </w:p>
    <w:p w14:paraId="30D404AA" w14:textId="77777777" w:rsidR="005305C8" w:rsidRPr="005305C8" w:rsidRDefault="005A0694" w:rsidP="00980425">
      <w:pPr>
        <w:spacing w:after="0" w:line="240" w:lineRule="auto"/>
        <w:ind w:left="-283"/>
        <w:jc w:val="right"/>
        <w:rPr>
          <w:rFonts w:cs="Arial"/>
          <w:b/>
          <w:bCs/>
          <w:i/>
          <w:iCs/>
          <w:sz w:val="20"/>
          <w:szCs w:val="20"/>
          <w:u w:val="single"/>
          <w:lang w:val="es"/>
        </w:rPr>
      </w:pPr>
      <w:r w:rsidRPr="005305C8">
        <w:rPr>
          <w:rFonts w:cs="Arial"/>
          <w:noProof/>
          <w:sz w:val="20"/>
          <w:szCs w:val="20"/>
          <w:u w:val="single"/>
          <w:lang w:val="es"/>
        </w:rPr>
        <mc:AlternateContent>
          <mc:Choice Requires="wps">
            <w:drawing>
              <wp:anchor distT="0" distB="0" distL="114300" distR="114300" simplePos="0" relativeHeight="251659264" behindDoc="0" locked="0" layoutInCell="1" allowOverlap="1" wp14:anchorId="77237F70" wp14:editId="3AB4009E">
                <wp:simplePos x="0" y="0"/>
                <wp:positionH relativeFrom="margin">
                  <wp:posOffset>-645795</wp:posOffset>
                </wp:positionH>
                <wp:positionV relativeFrom="paragraph">
                  <wp:posOffset>205105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5A1EA" id="Rectangle 11" o:spid="_x0000_s1026" style="position:absolute;margin-left:-50.85pt;margin-top:16.1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" filled="f" stroked="f" strokeweight="2.25pt">
                <v:stroke joinstyle="round"/>
                <w10:wrap anchorx="margin"/>
              </v:rect>
            </w:pict>
          </mc:Fallback>
        </mc:AlternateContent>
      </w:r>
      <w:r w:rsidRPr="005305C8">
        <w:rPr>
          <w:rFonts w:cs="Arial"/>
          <w:b/>
          <w:bCs/>
          <w:i/>
          <w:iCs/>
          <w:sz w:val="20"/>
          <w:szCs w:val="20"/>
          <w:u w:val="single"/>
          <w:lang w:val="es"/>
        </w:rPr>
        <w:t>Presidente de la República de Argelia</w:t>
      </w:r>
    </w:p>
    <w:p w14:paraId="6A698090" w14:textId="59D08D92" w:rsidR="005D2C37" w:rsidRPr="005305C8" w:rsidRDefault="005A0694" w:rsidP="00980425">
      <w:pPr>
        <w:spacing w:after="0" w:line="240" w:lineRule="auto"/>
        <w:ind w:left="-283"/>
        <w:jc w:val="right"/>
        <w:rPr>
          <w:rFonts w:cs="Arial"/>
          <w:b/>
          <w:i/>
          <w:sz w:val="20"/>
          <w:szCs w:val="20"/>
          <w:lang w:val="en-US"/>
        </w:rPr>
      </w:pPr>
      <w:r w:rsidRPr="005305C8">
        <w:rPr>
          <w:rFonts w:cs="Arial"/>
          <w:b/>
          <w:bCs/>
          <w:i/>
          <w:iCs/>
          <w:sz w:val="20"/>
          <w:szCs w:val="20"/>
          <w:lang w:val="en-US"/>
        </w:rPr>
        <w:t>President of the Republic of Algeria</w:t>
      </w:r>
    </w:p>
    <w:p w14:paraId="6C760C92" w14:textId="29CA2EE3" w:rsidR="005D2C37" w:rsidRPr="005305C8" w:rsidRDefault="0041687C" w:rsidP="00980425">
      <w:pPr>
        <w:spacing w:after="0" w:line="240" w:lineRule="auto"/>
        <w:ind w:left="-283"/>
        <w:jc w:val="right"/>
        <w:rPr>
          <w:rFonts w:cs="Arial"/>
          <w:i/>
          <w:sz w:val="20"/>
          <w:szCs w:val="20"/>
          <w:lang w:val="es-ES"/>
        </w:rPr>
      </w:pPr>
      <w:proofErr w:type="spellStart"/>
      <w:r>
        <w:rPr>
          <w:rFonts w:cs="Arial"/>
          <w:i/>
          <w:iCs/>
          <w:sz w:val="20"/>
          <w:szCs w:val="20"/>
          <w:lang w:val="es"/>
        </w:rPr>
        <w:t>Abdelmajid</w:t>
      </w:r>
      <w:proofErr w:type="spellEnd"/>
      <w:r>
        <w:rPr>
          <w:rFonts w:cs="Arial"/>
          <w:i/>
          <w:iCs/>
          <w:sz w:val="20"/>
          <w:szCs w:val="20"/>
          <w:lang w:val="es"/>
        </w:rPr>
        <w:t xml:space="preserve"> </w:t>
      </w:r>
      <w:proofErr w:type="spellStart"/>
      <w:r>
        <w:rPr>
          <w:rFonts w:cs="Arial"/>
          <w:i/>
          <w:iCs/>
          <w:sz w:val="20"/>
          <w:szCs w:val="20"/>
          <w:lang w:val="es"/>
        </w:rPr>
        <w:t>Tebboune</w:t>
      </w:r>
      <w:proofErr w:type="spellEnd"/>
    </w:p>
    <w:p w14:paraId="07CD2B56" w14:textId="46279DBA" w:rsidR="005D2C37" w:rsidRPr="005305C8" w:rsidRDefault="00373681" w:rsidP="00980425">
      <w:pPr>
        <w:spacing w:after="0" w:line="240" w:lineRule="auto"/>
        <w:ind w:left="-283"/>
        <w:jc w:val="right"/>
        <w:rPr>
          <w:rFonts w:cs="Arial"/>
          <w:i/>
          <w:sz w:val="20"/>
          <w:szCs w:val="20"/>
          <w:lang w:val="es-ES"/>
        </w:rPr>
      </w:pPr>
      <w:proofErr w:type="spellStart"/>
      <w:r>
        <w:rPr>
          <w:rFonts w:cs="Arial"/>
          <w:i/>
          <w:iCs/>
          <w:sz w:val="20"/>
          <w:szCs w:val="20"/>
          <w:lang w:val="es"/>
        </w:rPr>
        <w:t>Présidence</w:t>
      </w:r>
      <w:proofErr w:type="spellEnd"/>
      <w:r>
        <w:rPr>
          <w:rFonts w:cs="Arial"/>
          <w:i/>
          <w:iCs/>
          <w:sz w:val="20"/>
          <w:szCs w:val="20"/>
          <w:lang w:val="es"/>
        </w:rPr>
        <w:t xml:space="preserve"> de la </w:t>
      </w:r>
      <w:proofErr w:type="spellStart"/>
      <w:r>
        <w:rPr>
          <w:rFonts w:cs="Arial"/>
          <w:i/>
          <w:iCs/>
          <w:sz w:val="20"/>
          <w:szCs w:val="20"/>
          <w:lang w:val="es"/>
        </w:rPr>
        <w:t>République</w:t>
      </w:r>
      <w:proofErr w:type="spellEnd"/>
    </w:p>
    <w:p w14:paraId="28D4E553" w14:textId="7EDA15ED" w:rsidR="00A0100D" w:rsidRPr="005305C8" w:rsidRDefault="00373681" w:rsidP="00980425">
      <w:pPr>
        <w:spacing w:after="0" w:line="240" w:lineRule="auto"/>
        <w:ind w:left="-283"/>
        <w:jc w:val="right"/>
        <w:rPr>
          <w:rFonts w:cs="Arial"/>
          <w:i/>
          <w:sz w:val="20"/>
          <w:szCs w:val="20"/>
          <w:lang w:val="es-ES"/>
        </w:rPr>
      </w:pPr>
      <w:r>
        <w:rPr>
          <w:rFonts w:cs="Arial"/>
          <w:i/>
          <w:iCs/>
          <w:sz w:val="20"/>
          <w:szCs w:val="20"/>
          <w:lang w:val="es"/>
        </w:rPr>
        <w:t xml:space="preserve">Place Mohammed </w:t>
      </w:r>
      <w:proofErr w:type="spellStart"/>
      <w:r>
        <w:rPr>
          <w:rFonts w:cs="Arial"/>
          <w:i/>
          <w:iCs/>
          <w:sz w:val="20"/>
          <w:szCs w:val="20"/>
          <w:lang w:val="es"/>
        </w:rPr>
        <w:t>Seddik</w:t>
      </w:r>
      <w:proofErr w:type="spellEnd"/>
      <w:r>
        <w:rPr>
          <w:rFonts w:cs="Arial"/>
          <w:i/>
          <w:iCs/>
          <w:sz w:val="20"/>
          <w:szCs w:val="20"/>
          <w:lang w:val="es"/>
        </w:rPr>
        <w:t xml:space="preserve"> </w:t>
      </w:r>
      <w:proofErr w:type="spellStart"/>
      <w:r>
        <w:rPr>
          <w:rFonts w:cs="Arial"/>
          <w:i/>
          <w:iCs/>
          <w:sz w:val="20"/>
          <w:szCs w:val="20"/>
          <w:lang w:val="es"/>
        </w:rPr>
        <w:t>Benyahiya</w:t>
      </w:r>
      <w:proofErr w:type="spellEnd"/>
      <w:r>
        <w:rPr>
          <w:rFonts w:cs="Arial"/>
          <w:i/>
          <w:iCs/>
          <w:sz w:val="20"/>
          <w:szCs w:val="20"/>
          <w:lang w:val="es"/>
        </w:rPr>
        <w:t xml:space="preserve">, El </w:t>
      </w:r>
      <w:proofErr w:type="spellStart"/>
      <w:r>
        <w:rPr>
          <w:rFonts w:cs="Arial"/>
          <w:i/>
          <w:iCs/>
          <w:sz w:val="20"/>
          <w:szCs w:val="20"/>
          <w:lang w:val="es"/>
        </w:rPr>
        <w:t>Mouradia</w:t>
      </w:r>
      <w:proofErr w:type="spellEnd"/>
      <w:r>
        <w:rPr>
          <w:rFonts w:cs="Arial"/>
          <w:i/>
          <w:iCs/>
          <w:sz w:val="20"/>
          <w:szCs w:val="20"/>
          <w:lang w:val="es"/>
        </w:rPr>
        <w:t>,</w:t>
      </w:r>
    </w:p>
    <w:p w14:paraId="6504441A" w14:textId="0F8832CA" w:rsidR="005D2C37" w:rsidRPr="005305C8" w:rsidRDefault="00F163A6" w:rsidP="00980425">
      <w:pPr>
        <w:spacing w:after="0" w:line="240" w:lineRule="auto"/>
        <w:ind w:left="-283"/>
        <w:jc w:val="right"/>
        <w:rPr>
          <w:rFonts w:cs="Arial"/>
          <w:i/>
          <w:sz w:val="20"/>
          <w:szCs w:val="20"/>
          <w:lang w:val="es-ES"/>
        </w:rPr>
      </w:pPr>
      <w:r>
        <w:rPr>
          <w:rFonts w:cs="Arial"/>
          <w:i/>
          <w:iCs/>
          <w:sz w:val="20"/>
          <w:szCs w:val="20"/>
          <w:lang w:val="es"/>
        </w:rPr>
        <w:t>Alger, 16000 Argelia</w:t>
      </w:r>
    </w:p>
    <w:p w14:paraId="6DAD8433" w14:textId="0E987314" w:rsidR="00466D36" w:rsidRPr="005305C8" w:rsidRDefault="006268F6" w:rsidP="00424CD5">
      <w:pPr>
        <w:spacing w:after="0" w:line="240" w:lineRule="auto"/>
        <w:ind w:left="-283"/>
        <w:jc w:val="right"/>
        <w:rPr>
          <w:rFonts w:cs="Arial"/>
          <w:i/>
          <w:sz w:val="20"/>
          <w:szCs w:val="20"/>
          <w:lang w:val="es-ES"/>
        </w:rPr>
      </w:pPr>
      <w:r>
        <w:rPr>
          <w:rFonts w:cs="Arial"/>
          <w:i/>
          <w:iCs/>
          <w:sz w:val="20"/>
          <w:szCs w:val="20"/>
          <w:lang w:val="es"/>
        </w:rPr>
        <w:t>Fax +213021691595</w:t>
      </w:r>
    </w:p>
    <w:p w14:paraId="6F61D6BB" w14:textId="25FADBC9" w:rsidR="00F37A33" w:rsidRPr="005305C8" w:rsidRDefault="00161EFA" w:rsidP="008B4678">
      <w:pPr>
        <w:spacing w:after="0" w:line="240" w:lineRule="auto"/>
        <w:ind w:left="-283"/>
        <w:jc w:val="right"/>
        <w:rPr>
          <w:rFonts w:cs="Arial"/>
          <w:i/>
          <w:sz w:val="20"/>
          <w:szCs w:val="20"/>
          <w:lang w:val="es-ES"/>
        </w:rPr>
      </w:pPr>
      <w:r>
        <w:rPr>
          <w:rFonts w:cs="Arial"/>
          <w:i/>
          <w:iCs/>
          <w:sz w:val="20"/>
          <w:szCs w:val="20"/>
          <w:lang w:val="es"/>
        </w:rPr>
        <w:t xml:space="preserve">Correo-e: </w:t>
      </w:r>
      <w:hyperlink r:id="rId8" w:history="1">
        <w:r>
          <w:rPr>
            <w:rStyle w:val="Hipervnculo"/>
            <w:rFonts w:cs="Arial"/>
            <w:i/>
            <w:iCs/>
            <w:sz w:val="20"/>
            <w:szCs w:val="20"/>
            <w:lang w:val="es"/>
          </w:rPr>
          <w:t>President@el-mouradia.dz</w:t>
        </w:r>
      </w:hyperlink>
    </w:p>
    <w:p w14:paraId="5C5334FA" w14:textId="77777777" w:rsidR="00012753" w:rsidRPr="005305C8" w:rsidRDefault="00012753" w:rsidP="00173A8E">
      <w:pPr>
        <w:spacing w:after="0" w:line="240" w:lineRule="auto"/>
        <w:ind w:left="-283"/>
        <w:rPr>
          <w:rFonts w:cs="Arial"/>
          <w:i/>
          <w:sz w:val="20"/>
          <w:szCs w:val="20"/>
          <w:lang w:val="es-ES"/>
        </w:rPr>
      </w:pPr>
    </w:p>
    <w:p w14:paraId="36DB3FC0" w14:textId="32E37D85" w:rsidR="00173A8E" w:rsidRPr="005305C8" w:rsidRDefault="00173A8E" w:rsidP="00173A8E">
      <w:pPr>
        <w:spacing w:after="0" w:line="240" w:lineRule="auto"/>
        <w:ind w:left="-283"/>
        <w:rPr>
          <w:rFonts w:cs="Arial"/>
          <w:i/>
          <w:sz w:val="20"/>
          <w:szCs w:val="20"/>
          <w:lang w:val="es-ES"/>
        </w:rPr>
      </w:pPr>
      <w:r>
        <w:rPr>
          <w:rFonts w:cs="Arial"/>
          <w:i/>
          <w:iCs/>
          <w:sz w:val="20"/>
          <w:szCs w:val="20"/>
          <w:lang w:val="es"/>
        </w:rPr>
        <w:t>Señor Presidente:</w:t>
      </w:r>
    </w:p>
    <w:p w14:paraId="1904DB33" w14:textId="77777777" w:rsidR="00173A8E" w:rsidRPr="005305C8" w:rsidRDefault="00173A8E" w:rsidP="00173A8E">
      <w:pPr>
        <w:spacing w:after="0" w:line="240" w:lineRule="auto"/>
        <w:ind w:left="-283"/>
        <w:rPr>
          <w:rFonts w:cs="Arial"/>
          <w:i/>
          <w:sz w:val="20"/>
          <w:szCs w:val="20"/>
          <w:lang w:val="es-ES"/>
        </w:rPr>
      </w:pPr>
    </w:p>
    <w:p w14:paraId="0851E602" w14:textId="16E4823F" w:rsidR="00502E09" w:rsidRPr="005305C8" w:rsidRDefault="00173A8E" w:rsidP="001C3F68">
      <w:pPr>
        <w:spacing w:after="0" w:line="240" w:lineRule="auto"/>
        <w:ind w:left="-283"/>
        <w:jc w:val="both"/>
        <w:rPr>
          <w:rFonts w:cs="Arial"/>
          <w:i/>
          <w:sz w:val="20"/>
          <w:szCs w:val="20"/>
          <w:lang w:val="es-ES"/>
        </w:rPr>
      </w:pPr>
      <w:r>
        <w:rPr>
          <w:rFonts w:cs="Arial"/>
          <w:i/>
          <w:iCs/>
          <w:sz w:val="20"/>
          <w:szCs w:val="20"/>
          <w:lang w:val="es"/>
        </w:rPr>
        <w:t xml:space="preserve">Le escribo para expresarle mi preocupación por la detención prolongada y arbitraria en espera de juicio de </w:t>
      </w:r>
      <w:proofErr w:type="spellStart"/>
      <w:r>
        <w:rPr>
          <w:rFonts w:cs="Arial"/>
          <w:b/>
          <w:bCs/>
          <w:i/>
          <w:iCs/>
          <w:sz w:val="20"/>
          <w:szCs w:val="20"/>
          <w:lang w:val="es"/>
        </w:rPr>
        <w:t>Abderrahmane</w:t>
      </w:r>
      <w:proofErr w:type="spellEnd"/>
      <w:r>
        <w:rPr>
          <w:rFonts w:cs="Arial"/>
          <w:b/>
          <w:bCs/>
          <w:i/>
          <w:iCs/>
          <w:sz w:val="20"/>
          <w:szCs w:val="20"/>
          <w:lang w:val="es"/>
        </w:rPr>
        <w:t xml:space="preserve"> </w:t>
      </w:r>
      <w:proofErr w:type="spellStart"/>
      <w:r>
        <w:rPr>
          <w:rFonts w:cs="Arial"/>
          <w:b/>
          <w:bCs/>
          <w:i/>
          <w:iCs/>
          <w:sz w:val="20"/>
          <w:szCs w:val="20"/>
          <w:lang w:val="es"/>
        </w:rPr>
        <w:t>Zitout</w:t>
      </w:r>
      <w:proofErr w:type="spellEnd"/>
      <w:r>
        <w:rPr>
          <w:rFonts w:cs="Arial"/>
          <w:b/>
          <w:bCs/>
          <w:i/>
          <w:iCs/>
          <w:sz w:val="20"/>
          <w:szCs w:val="20"/>
          <w:lang w:val="es"/>
        </w:rPr>
        <w:t xml:space="preserve"> </w:t>
      </w:r>
      <w:r>
        <w:rPr>
          <w:rFonts w:cs="Arial"/>
          <w:i/>
          <w:iCs/>
          <w:sz w:val="20"/>
          <w:szCs w:val="20"/>
          <w:lang w:val="es"/>
        </w:rPr>
        <w:t xml:space="preserve">en la prisión de El </w:t>
      </w:r>
      <w:proofErr w:type="spellStart"/>
      <w:r>
        <w:rPr>
          <w:rFonts w:cs="Arial"/>
          <w:i/>
          <w:iCs/>
          <w:sz w:val="20"/>
          <w:szCs w:val="20"/>
          <w:lang w:val="es"/>
        </w:rPr>
        <w:t>Harrach</w:t>
      </w:r>
      <w:proofErr w:type="spellEnd"/>
      <w:r>
        <w:rPr>
          <w:rFonts w:cs="Arial"/>
          <w:i/>
          <w:iCs/>
          <w:sz w:val="20"/>
          <w:szCs w:val="20"/>
          <w:lang w:val="es"/>
        </w:rPr>
        <w:t>, en Argel, que empezó el 5 de abril de 2022. Su salud se ha deteriorado desde que fue encarcelado, y no ha tenido acceso a atención médica hasta que lo hospitalizaron tras su segunda huelga de hambre, que tuvo lugar en agosto de 2022.</w:t>
      </w:r>
    </w:p>
    <w:p w14:paraId="395C3A12" w14:textId="77777777" w:rsidR="00502E09" w:rsidRPr="005305C8" w:rsidRDefault="00502E09" w:rsidP="001C3F68">
      <w:pPr>
        <w:spacing w:after="0" w:line="240" w:lineRule="auto"/>
        <w:ind w:left="-283"/>
        <w:jc w:val="both"/>
        <w:rPr>
          <w:rFonts w:cs="Arial"/>
          <w:i/>
          <w:sz w:val="20"/>
          <w:szCs w:val="20"/>
          <w:lang w:val="es-ES"/>
        </w:rPr>
      </w:pPr>
    </w:p>
    <w:p w14:paraId="72A84414" w14:textId="64B72098" w:rsidR="001C3F68" w:rsidRPr="005305C8" w:rsidRDefault="002E26ED" w:rsidP="001C3F68">
      <w:pPr>
        <w:spacing w:after="0" w:line="240" w:lineRule="auto"/>
        <w:ind w:left="-283"/>
        <w:jc w:val="both"/>
        <w:rPr>
          <w:rFonts w:cs="Arial"/>
          <w:i/>
          <w:sz w:val="20"/>
          <w:szCs w:val="20"/>
          <w:lang w:val="es-ES"/>
        </w:rPr>
      </w:pPr>
      <w:r>
        <w:rPr>
          <w:rFonts w:cs="Arial"/>
          <w:i/>
          <w:iCs/>
          <w:sz w:val="20"/>
          <w:szCs w:val="20"/>
          <w:lang w:val="es"/>
        </w:rPr>
        <w:t xml:space="preserve">El 17 de abril de 2022, un fiscal del Tribunal de Primera Instancia de </w:t>
      </w:r>
      <w:proofErr w:type="spellStart"/>
      <w:r>
        <w:rPr>
          <w:rFonts w:cs="Arial"/>
          <w:i/>
          <w:iCs/>
          <w:sz w:val="20"/>
          <w:szCs w:val="20"/>
          <w:lang w:val="es"/>
        </w:rPr>
        <w:t>Sidi</w:t>
      </w:r>
      <w:proofErr w:type="spellEnd"/>
      <w:r>
        <w:rPr>
          <w:rFonts w:cs="Arial"/>
          <w:i/>
          <w:iCs/>
          <w:sz w:val="20"/>
          <w:szCs w:val="20"/>
          <w:lang w:val="es"/>
        </w:rPr>
        <w:t xml:space="preserve"> </w:t>
      </w:r>
      <w:proofErr w:type="spellStart"/>
      <w:r>
        <w:rPr>
          <w:rFonts w:cs="Arial"/>
          <w:i/>
          <w:iCs/>
          <w:sz w:val="20"/>
          <w:szCs w:val="20"/>
          <w:lang w:val="es"/>
        </w:rPr>
        <w:t>Mhamed</w:t>
      </w:r>
      <w:proofErr w:type="spellEnd"/>
      <w:r>
        <w:rPr>
          <w:rFonts w:cs="Arial"/>
          <w:i/>
          <w:iCs/>
          <w:sz w:val="20"/>
          <w:szCs w:val="20"/>
          <w:lang w:val="es"/>
        </w:rPr>
        <w:t xml:space="preserve"> acusó a </w:t>
      </w:r>
      <w:proofErr w:type="spellStart"/>
      <w:r>
        <w:rPr>
          <w:rFonts w:cs="Arial"/>
          <w:i/>
          <w:iCs/>
          <w:sz w:val="20"/>
          <w:szCs w:val="20"/>
          <w:lang w:val="es"/>
        </w:rPr>
        <w:t>Abderrahmane</w:t>
      </w:r>
      <w:proofErr w:type="spellEnd"/>
      <w:r>
        <w:rPr>
          <w:rFonts w:cs="Arial"/>
          <w:i/>
          <w:iCs/>
          <w:sz w:val="20"/>
          <w:szCs w:val="20"/>
          <w:lang w:val="es"/>
        </w:rPr>
        <w:t xml:space="preserve"> </w:t>
      </w:r>
      <w:proofErr w:type="spellStart"/>
      <w:r>
        <w:rPr>
          <w:rFonts w:cs="Arial"/>
          <w:i/>
          <w:iCs/>
          <w:sz w:val="20"/>
          <w:szCs w:val="20"/>
          <w:lang w:val="es"/>
        </w:rPr>
        <w:t>Zitout</w:t>
      </w:r>
      <w:proofErr w:type="spellEnd"/>
      <w:r>
        <w:rPr>
          <w:rFonts w:cs="Arial"/>
          <w:i/>
          <w:iCs/>
          <w:sz w:val="20"/>
          <w:szCs w:val="20"/>
          <w:lang w:val="es"/>
        </w:rPr>
        <w:t xml:space="preserve"> de los delitos de "participación en grupo terrorista" (artículo 87 bis), "publicación de bulos que menoscaban la unidad nacional" (artículo 196 bis), "recepción de fondos procedentes del exterior con la intención de llevar a cabo acciones que ponen en peligro la seguridad del Estado" (artículo 95 bis), “incitación a reunión no armada” (artículo 100) e “insultos a un órgano creado por ley” (artículo 144). No se ha fijado la fecha de su vista, y </w:t>
      </w:r>
      <w:proofErr w:type="spellStart"/>
      <w:r>
        <w:rPr>
          <w:rFonts w:cs="Arial"/>
          <w:i/>
          <w:iCs/>
          <w:sz w:val="20"/>
          <w:szCs w:val="20"/>
          <w:lang w:val="es"/>
        </w:rPr>
        <w:t>Abderrahmane</w:t>
      </w:r>
      <w:proofErr w:type="spellEnd"/>
      <w:r>
        <w:rPr>
          <w:rFonts w:cs="Arial"/>
          <w:i/>
          <w:iCs/>
          <w:sz w:val="20"/>
          <w:szCs w:val="20"/>
          <w:lang w:val="es"/>
        </w:rPr>
        <w:t xml:space="preserve"> </w:t>
      </w:r>
      <w:proofErr w:type="spellStart"/>
      <w:r>
        <w:rPr>
          <w:rFonts w:cs="Arial"/>
          <w:i/>
          <w:iCs/>
          <w:sz w:val="20"/>
          <w:szCs w:val="20"/>
          <w:lang w:val="es"/>
        </w:rPr>
        <w:t>Zitout</w:t>
      </w:r>
      <w:proofErr w:type="spellEnd"/>
      <w:r>
        <w:rPr>
          <w:rFonts w:cs="Arial"/>
          <w:i/>
          <w:iCs/>
          <w:sz w:val="20"/>
          <w:szCs w:val="20"/>
          <w:lang w:val="es"/>
        </w:rPr>
        <w:t xml:space="preserve"> permanece detenido en espera de juicio en la prisión de El </w:t>
      </w:r>
      <w:proofErr w:type="spellStart"/>
      <w:r>
        <w:rPr>
          <w:rFonts w:cs="Arial"/>
          <w:i/>
          <w:iCs/>
          <w:sz w:val="20"/>
          <w:szCs w:val="20"/>
          <w:lang w:val="es"/>
        </w:rPr>
        <w:t>Harrach</w:t>
      </w:r>
      <w:proofErr w:type="spellEnd"/>
      <w:r>
        <w:rPr>
          <w:rFonts w:cs="Arial"/>
          <w:i/>
          <w:iCs/>
          <w:sz w:val="20"/>
          <w:szCs w:val="20"/>
          <w:lang w:val="es"/>
        </w:rPr>
        <w:t xml:space="preserve">, en Argel, a 400 km de su casa. Las pruebas presentadas en su contra se refieren a unas confesiones forzadas de Mohamed </w:t>
      </w:r>
      <w:proofErr w:type="spellStart"/>
      <w:r>
        <w:rPr>
          <w:rFonts w:cs="Arial"/>
          <w:i/>
          <w:iCs/>
          <w:sz w:val="20"/>
          <w:szCs w:val="20"/>
          <w:lang w:val="es"/>
        </w:rPr>
        <w:t>Benhlima</w:t>
      </w:r>
      <w:proofErr w:type="spellEnd"/>
      <w:r>
        <w:rPr>
          <w:rFonts w:cs="Arial"/>
          <w:i/>
          <w:iCs/>
          <w:sz w:val="20"/>
          <w:szCs w:val="20"/>
          <w:lang w:val="es"/>
        </w:rPr>
        <w:t xml:space="preserve">, exmilitar convertido en denunciante, que en su testimonio afirmó que un hermano de </w:t>
      </w:r>
      <w:proofErr w:type="spellStart"/>
      <w:r>
        <w:rPr>
          <w:rFonts w:cs="Arial"/>
          <w:i/>
          <w:iCs/>
          <w:sz w:val="20"/>
          <w:szCs w:val="20"/>
          <w:lang w:val="es"/>
        </w:rPr>
        <w:t>Abderrahmane</w:t>
      </w:r>
      <w:proofErr w:type="spellEnd"/>
      <w:r>
        <w:rPr>
          <w:rFonts w:cs="Arial"/>
          <w:i/>
          <w:iCs/>
          <w:sz w:val="20"/>
          <w:szCs w:val="20"/>
          <w:lang w:val="es"/>
        </w:rPr>
        <w:t xml:space="preserve"> </w:t>
      </w:r>
      <w:proofErr w:type="spellStart"/>
      <w:r>
        <w:rPr>
          <w:rFonts w:cs="Arial"/>
          <w:i/>
          <w:iCs/>
          <w:sz w:val="20"/>
          <w:szCs w:val="20"/>
          <w:lang w:val="es"/>
        </w:rPr>
        <w:t>Zitout</w:t>
      </w:r>
      <w:proofErr w:type="spellEnd"/>
      <w:r>
        <w:rPr>
          <w:rFonts w:cs="Arial"/>
          <w:i/>
          <w:iCs/>
          <w:sz w:val="20"/>
          <w:szCs w:val="20"/>
          <w:lang w:val="es"/>
        </w:rPr>
        <w:t xml:space="preserve">, Mohamed Larbi, le había enviado dinero a éste para que abriera un negocio en Argelia, y mencionó la relación que tenían estos dos hombres y la participación del acusado en el movimiento de protesta </w:t>
      </w:r>
      <w:proofErr w:type="spellStart"/>
      <w:r>
        <w:rPr>
          <w:rFonts w:cs="Arial"/>
          <w:i/>
          <w:iCs/>
          <w:sz w:val="20"/>
          <w:szCs w:val="20"/>
          <w:lang w:val="es"/>
        </w:rPr>
        <w:t>Hirak</w:t>
      </w:r>
      <w:proofErr w:type="spellEnd"/>
      <w:r>
        <w:rPr>
          <w:rFonts w:cs="Arial"/>
          <w:i/>
          <w:iCs/>
          <w:sz w:val="20"/>
          <w:szCs w:val="20"/>
          <w:lang w:val="es"/>
        </w:rPr>
        <w:t>, así como algunas conversaciones que había mantenido en Facebook sobre esas protestas.</w:t>
      </w:r>
    </w:p>
    <w:p w14:paraId="671E0190" w14:textId="77777777" w:rsidR="001C3F68" w:rsidRPr="005305C8" w:rsidRDefault="001C3F68" w:rsidP="005D4F98">
      <w:pPr>
        <w:spacing w:after="0" w:line="240" w:lineRule="auto"/>
        <w:ind w:left="-283"/>
        <w:jc w:val="both"/>
        <w:rPr>
          <w:rFonts w:cs="Arial"/>
          <w:i/>
          <w:sz w:val="20"/>
          <w:szCs w:val="20"/>
          <w:lang w:val="es-ES"/>
        </w:rPr>
      </w:pPr>
    </w:p>
    <w:p w14:paraId="10F59FBB" w14:textId="241231DC" w:rsidR="001C3F68" w:rsidRPr="005305C8" w:rsidRDefault="00B75C13" w:rsidP="001C3F68">
      <w:pPr>
        <w:spacing w:after="0" w:line="240" w:lineRule="auto"/>
        <w:ind w:left="-283"/>
        <w:jc w:val="both"/>
        <w:rPr>
          <w:rFonts w:ascii="Arial" w:hAnsi="Arial" w:cs="Arial"/>
          <w:b/>
          <w:bCs/>
          <w:lang w:val="es-ES"/>
        </w:rPr>
      </w:pPr>
      <w:r>
        <w:rPr>
          <w:rFonts w:cs="Arial"/>
          <w:i/>
          <w:iCs/>
          <w:sz w:val="20"/>
          <w:szCs w:val="20"/>
          <w:lang w:val="es"/>
        </w:rPr>
        <w:t xml:space="preserve">El 16 de febrero, </w:t>
      </w:r>
      <w:proofErr w:type="spellStart"/>
      <w:r>
        <w:rPr>
          <w:rFonts w:cs="Arial"/>
          <w:i/>
          <w:iCs/>
          <w:sz w:val="20"/>
          <w:szCs w:val="20"/>
          <w:lang w:val="es"/>
        </w:rPr>
        <w:t>Abderrahmane</w:t>
      </w:r>
      <w:proofErr w:type="spellEnd"/>
      <w:r>
        <w:rPr>
          <w:rFonts w:cs="Arial"/>
          <w:i/>
          <w:iCs/>
          <w:sz w:val="20"/>
          <w:szCs w:val="20"/>
          <w:lang w:val="es"/>
        </w:rPr>
        <w:t xml:space="preserve"> </w:t>
      </w:r>
      <w:proofErr w:type="spellStart"/>
      <w:r>
        <w:rPr>
          <w:rFonts w:cs="Arial"/>
          <w:i/>
          <w:iCs/>
          <w:sz w:val="20"/>
          <w:szCs w:val="20"/>
          <w:lang w:val="es"/>
        </w:rPr>
        <w:t>Zitout</w:t>
      </w:r>
      <w:proofErr w:type="spellEnd"/>
      <w:r>
        <w:rPr>
          <w:rFonts w:cs="Arial"/>
          <w:i/>
          <w:iCs/>
          <w:sz w:val="20"/>
          <w:szCs w:val="20"/>
          <w:lang w:val="es"/>
        </w:rPr>
        <w:t xml:space="preserve"> se declaró en huelga de hambre en protesta por la situación de detención arbitraria en la que llevaba más de diez meses. En agosto de 2022, tras 20 días de huelga de hambre, pasó 11 días hospitalizado por problemas graves de salud. Su familia no tuvo acceso a sus historiales médicos. A </w:t>
      </w:r>
      <w:proofErr w:type="spellStart"/>
      <w:r>
        <w:rPr>
          <w:rFonts w:cs="Arial"/>
          <w:i/>
          <w:iCs/>
          <w:sz w:val="20"/>
          <w:szCs w:val="20"/>
          <w:lang w:val="es"/>
        </w:rPr>
        <w:t>Abderrahmane</w:t>
      </w:r>
      <w:proofErr w:type="spellEnd"/>
      <w:r>
        <w:rPr>
          <w:rFonts w:cs="Arial"/>
          <w:i/>
          <w:iCs/>
          <w:sz w:val="20"/>
          <w:szCs w:val="20"/>
          <w:lang w:val="es"/>
        </w:rPr>
        <w:t xml:space="preserve"> </w:t>
      </w:r>
      <w:proofErr w:type="spellStart"/>
      <w:r>
        <w:rPr>
          <w:rFonts w:cs="Arial"/>
          <w:i/>
          <w:iCs/>
          <w:sz w:val="20"/>
          <w:szCs w:val="20"/>
          <w:lang w:val="es"/>
        </w:rPr>
        <w:t>Zitout</w:t>
      </w:r>
      <w:proofErr w:type="spellEnd"/>
      <w:r>
        <w:rPr>
          <w:rFonts w:cs="Arial"/>
          <w:i/>
          <w:iCs/>
          <w:sz w:val="20"/>
          <w:szCs w:val="20"/>
          <w:lang w:val="es"/>
        </w:rPr>
        <w:t xml:space="preserve"> lo pusieron en silla de ruedas desde que ingresó en prisión por los problemas de espalda y la hernia discal que padece y para los que no recibe tratamiento. Según información facilitada por una fuente cercana al detenido, éste ha perdido unos 10 kg en el tiempo que lleva recluido y se teme por su vida.</w:t>
      </w:r>
    </w:p>
    <w:p w14:paraId="426D3BD8" w14:textId="77777777" w:rsidR="001C3F68" w:rsidRPr="005305C8" w:rsidRDefault="001C3F68" w:rsidP="005D4F98">
      <w:pPr>
        <w:spacing w:after="0" w:line="240" w:lineRule="auto"/>
        <w:ind w:left="-283"/>
        <w:jc w:val="both"/>
        <w:rPr>
          <w:rFonts w:cs="Arial"/>
          <w:i/>
          <w:sz w:val="20"/>
          <w:szCs w:val="20"/>
          <w:lang w:val="es-ES"/>
        </w:rPr>
      </w:pPr>
    </w:p>
    <w:p w14:paraId="49E9E3E7" w14:textId="18BEDE6E" w:rsidR="001C424C" w:rsidRPr="005305C8" w:rsidRDefault="001C424C" w:rsidP="001C3F68">
      <w:pPr>
        <w:spacing w:after="0" w:line="240" w:lineRule="auto"/>
        <w:ind w:left="-283"/>
        <w:jc w:val="both"/>
        <w:rPr>
          <w:rFonts w:cs="Arial"/>
          <w:b/>
          <w:bCs/>
          <w:i/>
          <w:iCs/>
          <w:sz w:val="20"/>
          <w:szCs w:val="20"/>
          <w:lang w:val="es-ES"/>
        </w:rPr>
      </w:pPr>
      <w:r>
        <w:rPr>
          <w:rFonts w:cs="Arial"/>
          <w:b/>
          <w:bCs/>
          <w:i/>
          <w:iCs/>
          <w:sz w:val="20"/>
          <w:szCs w:val="20"/>
          <w:lang w:val="es"/>
        </w:rPr>
        <w:t xml:space="preserve">Lo insto, Señor Presidente, a retirar de inmediato todos los cargos infundados que se han formulado contra </w:t>
      </w:r>
      <w:proofErr w:type="spellStart"/>
      <w:r>
        <w:rPr>
          <w:rFonts w:cs="Arial"/>
          <w:b/>
          <w:bCs/>
          <w:i/>
          <w:iCs/>
          <w:sz w:val="20"/>
          <w:szCs w:val="20"/>
          <w:lang w:val="es"/>
        </w:rPr>
        <w:t>Abderrahmane</w:t>
      </w:r>
      <w:proofErr w:type="spellEnd"/>
      <w:r>
        <w:rPr>
          <w:rFonts w:cs="Arial"/>
          <w:b/>
          <w:bCs/>
          <w:i/>
          <w:iCs/>
          <w:sz w:val="20"/>
          <w:szCs w:val="20"/>
          <w:lang w:val="es"/>
        </w:rPr>
        <w:t xml:space="preserve"> </w:t>
      </w:r>
      <w:proofErr w:type="spellStart"/>
      <w:r>
        <w:rPr>
          <w:rFonts w:cs="Arial"/>
          <w:b/>
          <w:bCs/>
          <w:i/>
          <w:iCs/>
          <w:sz w:val="20"/>
          <w:szCs w:val="20"/>
          <w:lang w:val="es"/>
        </w:rPr>
        <w:t>Zitout</w:t>
      </w:r>
      <w:proofErr w:type="spellEnd"/>
      <w:r>
        <w:rPr>
          <w:rFonts w:cs="Arial"/>
          <w:b/>
          <w:bCs/>
          <w:i/>
          <w:iCs/>
          <w:sz w:val="20"/>
          <w:szCs w:val="20"/>
          <w:lang w:val="es"/>
        </w:rPr>
        <w:t xml:space="preserve"> y a dejarlo en libertad de inmediato y sin condiciones. Hasta entonces, lo insto también a proporcionarle acceso al hospital para que pueda recibir tratamiento para los continuos problemas de salud que padece.</w:t>
      </w:r>
    </w:p>
    <w:p w14:paraId="4BC84BFB" w14:textId="77777777" w:rsidR="001C3F68" w:rsidRPr="005305C8" w:rsidRDefault="001C3F68" w:rsidP="005D4F98">
      <w:pPr>
        <w:spacing w:after="0" w:line="240" w:lineRule="auto"/>
        <w:ind w:left="-283"/>
        <w:jc w:val="both"/>
        <w:rPr>
          <w:rFonts w:ascii="Arial" w:hAnsi="Arial" w:cs="Arial"/>
          <w:b/>
          <w:bCs/>
          <w:lang w:val="es-ES"/>
        </w:rPr>
      </w:pPr>
    </w:p>
    <w:p w14:paraId="42259A50" w14:textId="76307BC8" w:rsidR="00A32347" w:rsidRPr="005305C8" w:rsidRDefault="00173A8E" w:rsidP="000E7A5B">
      <w:pPr>
        <w:spacing w:after="0" w:line="240" w:lineRule="auto"/>
        <w:ind w:left="-283"/>
        <w:jc w:val="both"/>
        <w:rPr>
          <w:rFonts w:cs="Arial"/>
          <w:i/>
          <w:sz w:val="20"/>
          <w:szCs w:val="20"/>
          <w:lang w:val="es-ES"/>
        </w:rPr>
      </w:pPr>
      <w:r>
        <w:rPr>
          <w:rFonts w:cs="Arial"/>
          <w:i/>
          <w:iCs/>
          <w:sz w:val="20"/>
          <w:szCs w:val="20"/>
          <w:lang w:val="es"/>
        </w:rPr>
        <w:t>Atentamente,</w:t>
      </w:r>
    </w:p>
    <w:p w14:paraId="1581E2DF" w14:textId="77777777" w:rsidR="00012753" w:rsidRPr="005305C8" w:rsidRDefault="00012753" w:rsidP="005D4F98">
      <w:pPr>
        <w:spacing w:after="0" w:line="240" w:lineRule="auto"/>
        <w:ind w:left="-283"/>
        <w:jc w:val="both"/>
        <w:rPr>
          <w:rFonts w:cs="Arial"/>
          <w:i/>
          <w:sz w:val="20"/>
          <w:szCs w:val="20"/>
          <w:lang w:val="es-ES"/>
        </w:rPr>
      </w:pPr>
    </w:p>
    <w:p w14:paraId="15D754DB" w14:textId="77777777" w:rsidR="0082127B" w:rsidRPr="005305C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06718BF3" w14:textId="2124C613" w:rsidR="00AB128C" w:rsidRPr="005305C8" w:rsidRDefault="00AB128C" w:rsidP="005D4F98">
      <w:pPr>
        <w:spacing w:after="0" w:line="240" w:lineRule="auto"/>
        <w:jc w:val="both"/>
        <w:rPr>
          <w:rFonts w:ascii="Arial" w:hAnsi="Arial" w:cs="Arial"/>
          <w:lang w:val="es-ES"/>
        </w:rPr>
      </w:pPr>
    </w:p>
    <w:p w14:paraId="7F231F92" w14:textId="77777777" w:rsidR="007A7873" w:rsidRPr="005305C8" w:rsidRDefault="008D5F14" w:rsidP="002C1DD3">
      <w:pPr>
        <w:spacing w:line="240" w:lineRule="auto"/>
        <w:jc w:val="both"/>
        <w:rPr>
          <w:rFonts w:ascii="Arial" w:hAnsi="Arial" w:cs="Arial"/>
          <w:lang w:val="es-ES"/>
        </w:rPr>
      </w:pPr>
      <w:proofErr w:type="spellStart"/>
      <w:r>
        <w:rPr>
          <w:rFonts w:ascii="Arial" w:hAnsi="Arial" w:cs="Arial"/>
          <w:lang w:val="es"/>
        </w:rPr>
        <w:t>Abderrahmane</w:t>
      </w:r>
      <w:proofErr w:type="spellEnd"/>
      <w:r>
        <w:rPr>
          <w:rFonts w:ascii="Arial" w:hAnsi="Arial" w:cs="Arial"/>
          <w:lang w:val="es"/>
        </w:rPr>
        <w:t xml:space="preserve"> </w:t>
      </w:r>
      <w:proofErr w:type="spellStart"/>
      <w:r>
        <w:rPr>
          <w:rFonts w:ascii="Arial" w:hAnsi="Arial" w:cs="Arial"/>
          <w:lang w:val="es"/>
        </w:rPr>
        <w:t>Zitout</w:t>
      </w:r>
      <w:proofErr w:type="spellEnd"/>
      <w:r>
        <w:rPr>
          <w:rFonts w:ascii="Arial" w:hAnsi="Arial" w:cs="Arial"/>
          <w:lang w:val="es"/>
        </w:rPr>
        <w:t xml:space="preserve">, de 40 años, es propietario de una pequeña tienda de ropa en </w:t>
      </w:r>
      <w:proofErr w:type="spellStart"/>
      <w:r>
        <w:rPr>
          <w:rFonts w:ascii="Arial" w:hAnsi="Arial" w:cs="Arial"/>
          <w:lang w:val="es"/>
        </w:rPr>
        <w:t>Laghouat</w:t>
      </w:r>
      <w:proofErr w:type="spellEnd"/>
      <w:r>
        <w:rPr>
          <w:rFonts w:ascii="Arial" w:hAnsi="Arial" w:cs="Arial"/>
          <w:lang w:val="es"/>
        </w:rPr>
        <w:t xml:space="preserve"> —ciudad situada en el norte de Argelia, a unos 400 km de Argel—, donde vive con su esposa y cuatro hijos pequeños.</w:t>
      </w:r>
    </w:p>
    <w:p w14:paraId="4F25D159" w14:textId="7F115425" w:rsidR="001041BB" w:rsidRPr="005305C8" w:rsidRDefault="00DA24EE" w:rsidP="002C1DD3">
      <w:pPr>
        <w:jc w:val="both"/>
        <w:rPr>
          <w:rFonts w:ascii="Arial" w:hAnsi="Arial" w:cs="Arial"/>
          <w:lang w:val="es-ES"/>
        </w:rPr>
      </w:pPr>
      <w:r>
        <w:rPr>
          <w:rFonts w:ascii="Arial" w:hAnsi="Arial" w:cs="Arial"/>
          <w:lang w:val="es"/>
        </w:rPr>
        <w:t xml:space="preserve">El 30 de marzo de 2022, la policía efectuó un registro de su domicilio y negocio, y lo sometió a detención incomunicada, situación en la que lo interrogaron durante más de cinco días sobre la relación que tenía con su hermano Mohamed Larbi, exdiplomático y fundador del movimiento político Rachad que las autoridades argelinas </w:t>
      </w:r>
      <w:r>
        <w:rPr>
          <w:rFonts w:ascii="Arial" w:hAnsi="Arial" w:cs="Arial"/>
          <w:szCs w:val="18"/>
          <w:lang w:val="es"/>
        </w:rPr>
        <w:t xml:space="preserve">habían catalogado como grupo terrorista en febrero de ese mismo año. Mohamed Larbi </w:t>
      </w:r>
      <w:proofErr w:type="spellStart"/>
      <w:r>
        <w:rPr>
          <w:rFonts w:ascii="Arial" w:hAnsi="Arial" w:cs="Arial"/>
          <w:szCs w:val="18"/>
          <w:lang w:val="es"/>
        </w:rPr>
        <w:t>Zitout</w:t>
      </w:r>
      <w:proofErr w:type="spellEnd"/>
      <w:r>
        <w:rPr>
          <w:rFonts w:ascii="Arial" w:hAnsi="Arial" w:cs="Arial"/>
          <w:szCs w:val="18"/>
          <w:lang w:val="es"/>
        </w:rPr>
        <w:t xml:space="preserve"> es también cofundador de las</w:t>
      </w:r>
      <w:r>
        <w:rPr>
          <w:rFonts w:ascii="Arial" w:hAnsi="Arial" w:cs="Arial"/>
          <w:lang w:val="es"/>
        </w:rPr>
        <w:t xml:space="preserve"> organizaciones de derechos humanos </w:t>
      </w:r>
      <w:hyperlink r:id="rId9" w:history="1">
        <w:proofErr w:type="spellStart"/>
        <w:r>
          <w:rPr>
            <w:rStyle w:val="Hipervnculo"/>
            <w:rFonts w:ascii="Arial" w:hAnsi="Arial" w:cs="Arial"/>
            <w:lang w:val="es"/>
          </w:rPr>
          <w:t>Alkarama</w:t>
        </w:r>
        <w:proofErr w:type="spellEnd"/>
      </w:hyperlink>
      <w:r>
        <w:rPr>
          <w:rFonts w:ascii="Arial" w:hAnsi="Arial" w:cs="Arial"/>
          <w:lang w:val="es"/>
        </w:rPr>
        <w:t xml:space="preserve"> y </w:t>
      </w:r>
      <w:proofErr w:type="spellStart"/>
      <w:r>
        <w:rPr>
          <w:rFonts w:ascii="Arial" w:hAnsi="Arial" w:cs="Arial"/>
          <w:lang w:val="es"/>
        </w:rPr>
        <w:t>Justitia</w:t>
      </w:r>
      <w:proofErr w:type="spellEnd"/>
      <w:r>
        <w:rPr>
          <w:rFonts w:ascii="Arial" w:hAnsi="Arial" w:cs="Arial"/>
          <w:lang w:val="es"/>
        </w:rPr>
        <w:t xml:space="preserve"> </w:t>
      </w:r>
      <w:proofErr w:type="spellStart"/>
      <w:r>
        <w:rPr>
          <w:rFonts w:ascii="Arial" w:hAnsi="Arial" w:cs="Arial"/>
          <w:lang w:val="es"/>
        </w:rPr>
        <w:t>Universalis</w:t>
      </w:r>
      <w:proofErr w:type="spellEnd"/>
      <w:r>
        <w:rPr>
          <w:rFonts w:ascii="Arial" w:hAnsi="Arial" w:cs="Arial"/>
          <w:lang w:val="es"/>
        </w:rPr>
        <w:t xml:space="preserve"> (ahora cerrada).</w:t>
      </w:r>
    </w:p>
    <w:p w14:paraId="361D9FE0" w14:textId="400F0A1B" w:rsidR="004F5BFE" w:rsidRPr="005305C8" w:rsidRDefault="00DA24EE" w:rsidP="002C1DD3">
      <w:pPr>
        <w:spacing w:line="240" w:lineRule="auto"/>
        <w:jc w:val="both"/>
        <w:rPr>
          <w:rFonts w:ascii="Arial" w:hAnsi="Arial" w:cs="Arial"/>
          <w:lang w:val="es-ES"/>
        </w:rPr>
      </w:pPr>
      <w:r>
        <w:rPr>
          <w:rFonts w:ascii="Arial" w:hAnsi="Arial" w:cs="Arial"/>
          <w:lang w:val="es"/>
        </w:rPr>
        <w:t xml:space="preserve">El 5 de abril de 2022, un juez del tribunal de </w:t>
      </w:r>
      <w:proofErr w:type="spellStart"/>
      <w:r>
        <w:rPr>
          <w:rFonts w:ascii="Arial" w:hAnsi="Arial" w:cs="Arial"/>
          <w:lang w:val="es"/>
        </w:rPr>
        <w:t>Sidi</w:t>
      </w:r>
      <w:proofErr w:type="spellEnd"/>
      <w:r>
        <w:rPr>
          <w:rFonts w:ascii="Arial" w:hAnsi="Arial" w:cs="Arial"/>
          <w:lang w:val="es"/>
        </w:rPr>
        <w:t xml:space="preserve"> </w:t>
      </w:r>
      <w:proofErr w:type="spellStart"/>
      <w:r>
        <w:rPr>
          <w:rFonts w:ascii="Arial" w:hAnsi="Arial" w:cs="Arial"/>
          <w:lang w:val="es"/>
        </w:rPr>
        <w:t>Mhamed</w:t>
      </w:r>
      <w:proofErr w:type="spellEnd"/>
      <w:r>
        <w:rPr>
          <w:rFonts w:ascii="Arial" w:hAnsi="Arial" w:cs="Arial"/>
          <w:lang w:val="es"/>
        </w:rPr>
        <w:t xml:space="preserve">, en Argel, ordenó la detención arbitraria de </w:t>
      </w:r>
      <w:proofErr w:type="spellStart"/>
      <w:r>
        <w:rPr>
          <w:rFonts w:ascii="Arial" w:hAnsi="Arial" w:cs="Arial"/>
          <w:lang w:val="es"/>
        </w:rPr>
        <w:t>Abderrahmane</w:t>
      </w:r>
      <w:proofErr w:type="spellEnd"/>
      <w:r>
        <w:rPr>
          <w:rFonts w:ascii="Arial" w:hAnsi="Arial" w:cs="Arial"/>
          <w:lang w:val="es"/>
        </w:rPr>
        <w:t xml:space="preserve"> </w:t>
      </w:r>
      <w:proofErr w:type="spellStart"/>
      <w:r>
        <w:rPr>
          <w:rFonts w:ascii="Arial" w:hAnsi="Arial" w:cs="Arial"/>
          <w:lang w:val="es"/>
        </w:rPr>
        <w:t>Zitout</w:t>
      </w:r>
      <w:proofErr w:type="spellEnd"/>
      <w:r>
        <w:rPr>
          <w:rFonts w:ascii="Arial" w:hAnsi="Arial" w:cs="Arial"/>
          <w:lang w:val="es"/>
        </w:rPr>
        <w:t>. El fiscal lo acusó el día 17 de ese mismo mes de cuatro delitos tipificados en el Código Penal, y las autoridades lo mantienen en detención en espera de juicio y sin poder comunicarse por teléfono con sus familiares ni sus abogados. El comerciante puede recibir visitas familiares durante 15 minutos cada 15 días, y también de sus abogados. No se ha fijado la fecha de su vista.</w:t>
      </w:r>
    </w:p>
    <w:p w14:paraId="5089C241" w14:textId="36D2714A" w:rsidR="007C7874" w:rsidRPr="005305C8" w:rsidRDefault="007C7874" w:rsidP="002C1DD3">
      <w:pPr>
        <w:spacing w:line="240" w:lineRule="auto"/>
        <w:jc w:val="both"/>
        <w:rPr>
          <w:rFonts w:ascii="Arial" w:hAnsi="Arial" w:cs="Arial"/>
          <w:lang w:val="es-ES"/>
        </w:rPr>
      </w:pPr>
      <w:r>
        <w:rPr>
          <w:rFonts w:ascii="Arial" w:hAnsi="Arial" w:cs="Arial"/>
          <w:lang w:val="es"/>
        </w:rPr>
        <w:t>Las autoridades argelinas han utilizado la catalogación de Rachad como grupo terrorista para enjuiciar a muchos de sus miembros por delitos relacionados con el terrorismo, en aplicación —entre otra legislación— del artículo 87 bis del Código Penal, que define el terrorismo de forma imprecisa como un acto “contra la seguridad del Estado, la integridad del territorio, la estabilidad y el funcionamiento normal de las instituciones estatales” y lo castiga con la pena de muerte.</w:t>
      </w:r>
      <w:r>
        <w:rPr>
          <w:rStyle w:val="Refdenotaalpie"/>
          <w:rFonts w:ascii="Arial" w:hAnsi="Arial" w:cs="Arial"/>
          <w:lang w:val="es"/>
        </w:rPr>
        <w:footnoteReference w:id="1"/>
      </w:r>
      <w:r>
        <w:rPr>
          <w:rFonts w:ascii="Arial" w:hAnsi="Arial" w:cs="Arial"/>
          <w:lang w:val="es"/>
        </w:rPr>
        <w:t xml:space="preserve"> En marzo de 2022, las autoridades españolas deportaron al activista y denunciante argelino </w:t>
      </w:r>
      <w:hyperlink r:id="rId10" w:history="1">
        <w:r>
          <w:rPr>
            <w:rStyle w:val="Hipervnculo"/>
            <w:rFonts w:ascii="Arial" w:hAnsi="Arial" w:cs="Arial"/>
            <w:b/>
            <w:bCs/>
            <w:color w:val="auto"/>
            <w:u w:val="none"/>
            <w:lang w:val="es"/>
          </w:rPr>
          <w:t xml:space="preserve">Mohamed </w:t>
        </w:r>
        <w:proofErr w:type="spellStart"/>
        <w:r>
          <w:rPr>
            <w:rStyle w:val="Hipervnculo"/>
            <w:rFonts w:ascii="Arial" w:hAnsi="Arial" w:cs="Arial"/>
            <w:b/>
            <w:bCs/>
            <w:color w:val="auto"/>
            <w:u w:val="none"/>
            <w:lang w:val="es"/>
          </w:rPr>
          <w:t>Benhlima</w:t>
        </w:r>
        <w:proofErr w:type="spellEnd"/>
      </w:hyperlink>
      <w:r>
        <w:rPr>
          <w:rFonts w:ascii="Arial" w:hAnsi="Arial" w:cs="Arial"/>
          <w:lang w:val="es"/>
        </w:rPr>
        <w:t xml:space="preserve"> por su presunta relación con Rachad.</w:t>
      </w:r>
      <w:r>
        <w:rPr>
          <w:rStyle w:val="Refdenotaalpie"/>
          <w:rFonts w:ascii="Arial" w:hAnsi="Arial" w:cs="Arial"/>
          <w:lang w:val="es"/>
        </w:rPr>
        <w:footnoteReference w:id="2"/>
      </w:r>
      <w:r>
        <w:rPr>
          <w:rFonts w:ascii="Arial" w:hAnsi="Arial" w:cs="Arial"/>
          <w:lang w:val="es"/>
        </w:rPr>
        <w:t xml:space="preserve"> En septiembre de 2021, un juez de Argel interrogó a Hassan </w:t>
      </w:r>
      <w:proofErr w:type="spellStart"/>
      <w:r>
        <w:rPr>
          <w:rFonts w:ascii="Arial" w:hAnsi="Arial" w:cs="Arial"/>
          <w:lang w:val="es"/>
        </w:rPr>
        <w:t>Bouras</w:t>
      </w:r>
      <w:proofErr w:type="spellEnd"/>
      <w:r>
        <w:rPr>
          <w:rFonts w:ascii="Arial" w:hAnsi="Arial" w:cs="Arial"/>
          <w:lang w:val="es"/>
        </w:rPr>
        <w:t xml:space="preserve"> por sus presuntos vínculos con esa organización.</w:t>
      </w:r>
      <w:r>
        <w:rPr>
          <w:rStyle w:val="Refdenotaalpie"/>
          <w:rFonts w:ascii="Arial" w:hAnsi="Arial" w:cs="Arial"/>
          <w:lang w:val="es"/>
        </w:rPr>
        <w:footnoteReference w:id="3"/>
      </w:r>
    </w:p>
    <w:p w14:paraId="2A2C501B" w14:textId="29236A85" w:rsidR="00DA24EE" w:rsidRPr="005305C8" w:rsidRDefault="003E48A9" w:rsidP="002C1DD3">
      <w:pPr>
        <w:spacing w:line="240" w:lineRule="auto"/>
        <w:jc w:val="both"/>
        <w:rPr>
          <w:rFonts w:ascii="Arial" w:hAnsi="Arial" w:cs="Arial"/>
          <w:lang w:val="es-ES"/>
        </w:rPr>
      </w:pPr>
      <w:r>
        <w:rPr>
          <w:rFonts w:ascii="Arial" w:hAnsi="Arial" w:cs="Arial"/>
          <w:lang w:val="es"/>
        </w:rPr>
        <w:t xml:space="preserve">Según las transcripciones de las vistas elaboradas por los abogados, que Amnistía ha revisado, las autoridades utilizaron las conversaciones que </w:t>
      </w:r>
      <w:proofErr w:type="spellStart"/>
      <w:r>
        <w:rPr>
          <w:rFonts w:ascii="Arial" w:hAnsi="Arial" w:cs="Arial"/>
          <w:lang w:val="es"/>
        </w:rPr>
        <w:t>Abderrahmane</w:t>
      </w:r>
      <w:proofErr w:type="spellEnd"/>
      <w:r>
        <w:rPr>
          <w:rFonts w:ascii="Arial" w:hAnsi="Arial" w:cs="Arial"/>
          <w:lang w:val="es"/>
        </w:rPr>
        <w:t xml:space="preserve"> </w:t>
      </w:r>
      <w:proofErr w:type="spellStart"/>
      <w:r>
        <w:rPr>
          <w:rFonts w:ascii="Arial" w:hAnsi="Arial" w:cs="Arial"/>
          <w:lang w:val="es"/>
        </w:rPr>
        <w:t>Zitout</w:t>
      </w:r>
      <w:proofErr w:type="spellEnd"/>
      <w:r>
        <w:rPr>
          <w:rFonts w:ascii="Arial" w:hAnsi="Arial" w:cs="Arial"/>
          <w:lang w:val="es"/>
        </w:rPr>
        <w:t xml:space="preserve"> mantuvo por Facebook Messenger y las “confesiones” realizadas por el exmilitar convertido en denunciante Mohamed </w:t>
      </w:r>
      <w:proofErr w:type="spellStart"/>
      <w:r>
        <w:rPr>
          <w:rFonts w:ascii="Arial" w:hAnsi="Arial" w:cs="Arial"/>
          <w:lang w:val="es"/>
        </w:rPr>
        <w:t>Benhlima</w:t>
      </w:r>
      <w:proofErr w:type="spellEnd"/>
      <w:r>
        <w:rPr>
          <w:rFonts w:ascii="Arial" w:hAnsi="Arial" w:cs="Arial"/>
          <w:lang w:val="es"/>
        </w:rPr>
        <w:t xml:space="preserve"> —que afirmó que Mohamed Larbi había enviado dinero a su hermano para que abriera un comercio en Argelia— como pruebas para este enjuiciamiento por acusaciones relacionadas con el terrorismo. Desde julio de 2022, la madre, las hermanas y los sobrinos de </w:t>
      </w:r>
      <w:proofErr w:type="spellStart"/>
      <w:r>
        <w:rPr>
          <w:rFonts w:ascii="Arial" w:hAnsi="Arial" w:cs="Arial"/>
          <w:lang w:val="es"/>
        </w:rPr>
        <w:t>Abderrahmane</w:t>
      </w:r>
      <w:proofErr w:type="spellEnd"/>
      <w:r>
        <w:rPr>
          <w:rFonts w:ascii="Arial" w:hAnsi="Arial" w:cs="Arial"/>
          <w:lang w:val="es"/>
        </w:rPr>
        <w:t xml:space="preserve"> </w:t>
      </w:r>
      <w:proofErr w:type="spellStart"/>
      <w:r>
        <w:rPr>
          <w:rFonts w:ascii="Arial" w:hAnsi="Arial" w:cs="Arial"/>
          <w:lang w:val="es"/>
        </w:rPr>
        <w:t>Zitout</w:t>
      </w:r>
      <w:proofErr w:type="spellEnd"/>
      <w:r>
        <w:rPr>
          <w:rFonts w:ascii="Arial" w:hAnsi="Arial" w:cs="Arial"/>
          <w:lang w:val="es"/>
        </w:rPr>
        <w:t xml:space="preserve"> vienen siendo objeto de persecución y recibiendo frecuentes citaciones para acudir a la comisaría de policía, y los interrogatorios se centran en su parentesco con Mohamed Larbi </w:t>
      </w:r>
      <w:proofErr w:type="spellStart"/>
      <w:r>
        <w:rPr>
          <w:rFonts w:ascii="Arial" w:hAnsi="Arial" w:cs="Arial"/>
          <w:lang w:val="es"/>
        </w:rPr>
        <w:t>Zitout</w:t>
      </w:r>
      <w:proofErr w:type="spellEnd"/>
      <w:r>
        <w:rPr>
          <w:rFonts w:ascii="Arial" w:hAnsi="Arial" w:cs="Arial"/>
          <w:lang w:val="es"/>
        </w:rPr>
        <w:t>.</w:t>
      </w:r>
    </w:p>
    <w:p w14:paraId="69F81504" w14:textId="712CBCEA" w:rsidR="00423241" w:rsidRPr="005305C8" w:rsidRDefault="00423241" w:rsidP="00980425">
      <w:pPr>
        <w:spacing w:after="0" w:line="240" w:lineRule="auto"/>
        <w:rPr>
          <w:lang w:val="es-ES"/>
        </w:rPr>
      </w:pPr>
    </w:p>
    <w:p w14:paraId="44F78A38" w14:textId="137AC8C8" w:rsidR="005D2C37" w:rsidRPr="005305C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y francés</w:t>
      </w:r>
    </w:p>
    <w:p w14:paraId="677E723D" w14:textId="77777777" w:rsidR="005D2C37" w:rsidRPr="005305C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5305C8" w:rsidRDefault="005D2C37" w:rsidP="00980425">
      <w:pPr>
        <w:spacing w:after="0" w:line="240" w:lineRule="auto"/>
        <w:rPr>
          <w:rFonts w:ascii="Arial" w:hAnsi="Arial" w:cs="Arial"/>
          <w:color w:val="0070C0"/>
          <w:sz w:val="20"/>
          <w:szCs w:val="20"/>
          <w:lang w:val="es-ES"/>
        </w:rPr>
      </w:pPr>
    </w:p>
    <w:p w14:paraId="4FA24F14" w14:textId="77777777" w:rsidR="007A7873" w:rsidRPr="005305C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17 de abril de 2023</w:t>
      </w:r>
    </w:p>
    <w:p w14:paraId="2C5E5589" w14:textId="49C61862" w:rsidR="005D2C37" w:rsidRPr="005305C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5305C8" w:rsidRDefault="005D2C37" w:rsidP="00980425">
      <w:pPr>
        <w:spacing w:after="0" w:line="240" w:lineRule="auto"/>
        <w:rPr>
          <w:rFonts w:ascii="Arial" w:hAnsi="Arial" w:cs="Arial"/>
          <w:b/>
          <w:sz w:val="20"/>
          <w:szCs w:val="20"/>
          <w:lang w:val="es-ES"/>
        </w:rPr>
      </w:pPr>
    </w:p>
    <w:p w14:paraId="0CD61DE1" w14:textId="038374CC" w:rsidR="00B92AEC" w:rsidRDefault="00407755" w:rsidP="005305C8">
      <w:pPr>
        <w:spacing w:after="0" w:line="240" w:lineRule="auto"/>
        <w:rPr>
          <w:rFonts w:ascii="Arial" w:hAnsi="Arial" w:cs="Arial"/>
          <w:sz w:val="20"/>
          <w:szCs w:val="20"/>
          <w:lang w:val="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Abderrahmane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Zitout</w:t>
      </w:r>
      <w:proofErr w:type="spellEnd"/>
      <w:r>
        <w:rPr>
          <w:rFonts w:ascii="Arial" w:hAnsi="Arial" w:cs="Arial"/>
          <w:sz w:val="20"/>
          <w:szCs w:val="20"/>
          <w:lang w:val="es"/>
        </w:rPr>
        <w:t xml:space="preserve"> (masculino)</w:t>
      </w:r>
    </w:p>
    <w:p w14:paraId="65245820" w14:textId="3E55AF4C" w:rsidR="005305C8" w:rsidRDefault="005305C8" w:rsidP="005305C8">
      <w:pPr>
        <w:spacing w:after="0" w:line="240" w:lineRule="auto"/>
        <w:rPr>
          <w:rFonts w:ascii="Arial" w:hAnsi="Arial" w:cs="Arial"/>
          <w:sz w:val="20"/>
          <w:szCs w:val="20"/>
          <w:lang w:val="es"/>
        </w:rPr>
      </w:pPr>
    </w:p>
    <w:p w14:paraId="7832D11F" w14:textId="508D7C49" w:rsidR="005305C8" w:rsidRDefault="005305C8" w:rsidP="005305C8">
      <w:pPr>
        <w:spacing w:after="0" w:line="240" w:lineRule="auto"/>
        <w:rPr>
          <w:rFonts w:ascii="Arial" w:hAnsi="Arial" w:cs="Arial"/>
          <w:sz w:val="20"/>
          <w:szCs w:val="20"/>
          <w:lang w:val="es"/>
        </w:rPr>
      </w:pPr>
    </w:p>
    <w:p w14:paraId="5EE5D742" w14:textId="77777777" w:rsidR="005305C8" w:rsidRPr="005305C8" w:rsidRDefault="005305C8" w:rsidP="005305C8">
      <w:pPr>
        <w:spacing w:after="0" w:line="240" w:lineRule="auto"/>
        <w:rPr>
          <w:lang w:val="es-ES"/>
        </w:rPr>
      </w:pPr>
    </w:p>
    <w:sectPr w:rsidR="005305C8" w:rsidRPr="005305C8"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8DA6" w14:textId="77777777" w:rsidR="007174D3" w:rsidRDefault="007174D3">
      <w:r>
        <w:separator/>
      </w:r>
    </w:p>
  </w:endnote>
  <w:endnote w:type="continuationSeparator" w:id="0">
    <w:p w14:paraId="1F0C2BE0" w14:textId="77777777" w:rsidR="007174D3" w:rsidRDefault="0071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3ED6" w14:textId="77777777" w:rsidR="007174D3" w:rsidRDefault="007174D3">
      <w:r>
        <w:separator/>
      </w:r>
    </w:p>
  </w:footnote>
  <w:footnote w:type="continuationSeparator" w:id="0">
    <w:p w14:paraId="31FE6477" w14:textId="77777777" w:rsidR="007174D3" w:rsidRDefault="007174D3">
      <w:r>
        <w:continuationSeparator/>
      </w:r>
    </w:p>
  </w:footnote>
  <w:footnote w:id="1">
    <w:p w14:paraId="6C5ECD20" w14:textId="3E58A7E2" w:rsidR="007C7874" w:rsidRPr="005305C8" w:rsidRDefault="007C7874" w:rsidP="005305C8">
      <w:pPr>
        <w:pStyle w:val="Textonotapie"/>
        <w:spacing w:line="240" w:lineRule="auto"/>
        <w:rPr>
          <w:lang w:val="es-ES"/>
        </w:rPr>
      </w:pPr>
      <w:r>
        <w:rPr>
          <w:rStyle w:val="Refdenotaalpie"/>
          <w:lang w:val="es"/>
        </w:rPr>
        <w:footnoteRef/>
      </w:r>
      <w:r>
        <w:rPr>
          <w:lang w:val="es"/>
        </w:rPr>
        <w:t xml:space="preserve"> </w:t>
      </w:r>
      <w:hyperlink r:id="rId1" w:history="1">
        <w:r>
          <w:rPr>
            <w:rStyle w:val="Hipervnculo"/>
            <w:lang w:val="es"/>
          </w:rPr>
          <w:t>Argelia: Se deben dejar de utilizar cargos falsos de terrorismo para enjuiciar a activistas y periodistas pacíficos</w:t>
        </w:r>
      </w:hyperlink>
    </w:p>
  </w:footnote>
  <w:footnote w:id="2">
    <w:p w14:paraId="5CDFA128" w14:textId="416501A2" w:rsidR="007C7874" w:rsidRPr="005305C8" w:rsidRDefault="007C7874" w:rsidP="005305C8">
      <w:pPr>
        <w:pStyle w:val="Textonotapie"/>
        <w:spacing w:line="240" w:lineRule="auto"/>
        <w:rPr>
          <w:lang w:val="es-ES"/>
        </w:rPr>
      </w:pPr>
      <w:r>
        <w:rPr>
          <w:rStyle w:val="Refdenotaalpie"/>
          <w:lang w:val="es"/>
        </w:rPr>
        <w:footnoteRef/>
      </w:r>
      <w:r>
        <w:rPr>
          <w:lang w:val="es"/>
        </w:rPr>
        <w:t xml:space="preserve"> </w:t>
      </w:r>
      <w:hyperlink r:id="rId2" w:history="1">
        <w:r>
          <w:rPr>
            <w:rStyle w:val="Hipervnculo"/>
            <w:lang w:val="es"/>
          </w:rPr>
          <w:t>FI04322_2.pdf (amnesty.org.uk)</w:t>
        </w:r>
      </w:hyperlink>
    </w:p>
  </w:footnote>
  <w:footnote w:id="3">
    <w:p w14:paraId="25DDB7DA" w14:textId="7EFBD5B9" w:rsidR="007C7874" w:rsidRPr="005305C8" w:rsidRDefault="007C7874" w:rsidP="005305C8">
      <w:pPr>
        <w:pStyle w:val="Textonotapie"/>
        <w:spacing w:line="240" w:lineRule="auto"/>
        <w:rPr>
          <w:lang w:val="es-ES"/>
        </w:rPr>
      </w:pPr>
      <w:r>
        <w:rPr>
          <w:rStyle w:val="Refdenotaalpie"/>
          <w:lang w:val="es"/>
        </w:rPr>
        <w:footnoteRef/>
      </w:r>
      <w:r>
        <w:rPr>
          <w:lang w:val="es"/>
        </w:rPr>
        <w:t xml:space="preserve"> </w:t>
      </w:r>
      <w:hyperlink r:id="rId3" w:history="1">
        <w:r>
          <w:rPr>
            <w:rStyle w:val="Hipervnculo"/>
            <w:lang w:val="es"/>
          </w:rPr>
          <w:t>Argelia: Se deben dejar de utilizar cargos falsos de terrorismo para enjuiciar a activistas y periodistas pacíficos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AB140BD" w:rsidR="00355617" w:rsidRPr="005305C8" w:rsidRDefault="001C3122" w:rsidP="0082127B">
    <w:pPr>
      <w:tabs>
        <w:tab w:val="left" w:pos="6060"/>
        <w:tab w:val="right" w:pos="10203"/>
      </w:tabs>
      <w:spacing w:after="0"/>
      <w:rPr>
        <w:sz w:val="16"/>
        <w:szCs w:val="16"/>
        <w:lang w:val="es-ES"/>
      </w:rPr>
    </w:pPr>
    <w:r>
      <w:rPr>
        <w:sz w:val="16"/>
        <w:szCs w:val="16"/>
        <w:lang w:val="es"/>
      </w:rPr>
      <w:t>Primera AU: 18/23 Índice: MDE 28/6455/2023 Argelia</w:t>
    </w:r>
    <w:r>
      <w:rPr>
        <w:sz w:val="16"/>
        <w:szCs w:val="16"/>
        <w:lang w:val="es"/>
      </w:rPr>
      <w:tab/>
    </w:r>
    <w:r>
      <w:rPr>
        <w:sz w:val="16"/>
        <w:szCs w:val="16"/>
        <w:lang w:val="es"/>
      </w:rPr>
      <w:tab/>
      <w:t>Fecha 20 de febrero de 2023</w:t>
    </w:r>
  </w:p>
  <w:p w14:paraId="76F9B49C" w14:textId="77777777" w:rsidR="007A3AEA" w:rsidRPr="005305C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9BE3028"/>
    <w:multiLevelType w:val="hybridMultilevel"/>
    <w:tmpl w:val="F1A280DC"/>
    <w:lvl w:ilvl="0" w:tplc="21AC3CB8">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5B773DA"/>
    <w:multiLevelType w:val="multilevel"/>
    <w:tmpl w:val="7E9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717938">
    <w:abstractNumId w:val="0"/>
  </w:num>
  <w:num w:numId="2" w16cid:durableId="378163440">
    <w:abstractNumId w:val="22"/>
  </w:num>
  <w:num w:numId="3" w16cid:durableId="78141888">
    <w:abstractNumId w:val="21"/>
  </w:num>
  <w:num w:numId="4" w16cid:durableId="303583797">
    <w:abstractNumId w:val="10"/>
  </w:num>
  <w:num w:numId="5" w16cid:durableId="148443205">
    <w:abstractNumId w:val="3"/>
  </w:num>
  <w:num w:numId="6" w16cid:durableId="1445543375">
    <w:abstractNumId w:val="20"/>
  </w:num>
  <w:num w:numId="7" w16cid:durableId="911045284">
    <w:abstractNumId w:val="18"/>
  </w:num>
  <w:num w:numId="8" w16cid:durableId="1161191023">
    <w:abstractNumId w:val="8"/>
  </w:num>
  <w:num w:numId="9" w16cid:durableId="1789808906">
    <w:abstractNumId w:val="7"/>
  </w:num>
  <w:num w:numId="10" w16cid:durableId="1279989616">
    <w:abstractNumId w:val="13"/>
  </w:num>
  <w:num w:numId="11" w16cid:durableId="822233518">
    <w:abstractNumId w:val="5"/>
  </w:num>
  <w:num w:numId="12" w16cid:durableId="571086857">
    <w:abstractNumId w:val="14"/>
  </w:num>
  <w:num w:numId="13" w16cid:durableId="1343776106">
    <w:abstractNumId w:val="15"/>
  </w:num>
  <w:num w:numId="14" w16cid:durableId="199053658">
    <w:abstractNumId w:val="1"/>
  </w:num>
  <w:num w:numId="15" w16cid:durableId="598030054">
    <w:abstractNumId w:val="19"/>
  </w:num>
  <w:num w:numId="16" w16cid:durableId="299769645">
    <w:abstractNumId w:val="11"/>
  </w:num>
  <w:num w:numId="17" w16cid:durableId="2007172048">
    <w:abstractNumId w:val="12"/>
  </w:num>
  <w:num w:numId="18" w16cid:durableId="1653676177">
    <w:abstractNumId w:val="4"/>
  </w:num>
  <w:num w:numId="19" w16cid:durableId="192698096">
    <w:abstractNumId w:val="6"/>
  </w:num>
  <w:num w:numId="20" w16cid:durableId="1039817800">
    <w:abstractNumId w:val="17"/>
  </w:num>
  <w:num w:numId="21" w16cid:durableId="1369069902">
    <w:abstractNumId w:val="2"/>
  </w:num>
  <w:num w:numId="22" w16cid:durableId="2072074665">
    <w:abstractNumId w:val="23"/>
  </w:num>
  <w:num w:numId="23" w16cid:durableId="183598117">
    <w:abstractNumId w:val="9"/>
  </w:num>
  <w:num w:numId="24" w16cid:durableId="146237754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4F"/>
    <w:rsid w:val="00001383"/>
    <w:rsid w:val="00001998"/>
    <w:rsid w:val="00004D79"/>
    <w:rsid w:val="00004E73"/>
    <w:rsid w:val="000054B2"/>
    <w:rsid w:val="000058B2"/>
    <w:rsid w:val="00006629"/>
    <w:rsid w:val="00007401"/>
    <w:rsid w:val="00010888"/>
    <w:rsid w:val="00010C3F"/>
    <w:rsid w:val="00010DDF"/>
    <w:rsid w:val="00012753"/>
    <w:rsid w:val="00012930"/>
    <w:rsid w:val="0001472C"/>
    <w:rsid w:val="00021EFF"/>
    <w:rsid w:val="000230CC"/>
    <w:rsid w:val="0002386F"/>
    <w:rsid w:val="00023B7A"/>
    <w:rsid w:val="00034E1D"/>
    <w:rsid w:val="00035A35"/>
    <w:rsid w:val="00037AA7"/>
    <w:rsid w:val="00043099"/>
    <w:rsid w:val="000452CB"/>
    <w:rsid w:val="0004768E"/>
    <w:rsid w:val="00050F12"/>
    <w:rsid w:val="0005200E"/>
    <w:rsid w:val="00052066"/>
    <w:rsid w:val="00053102"/>
    <w:rsid w:val="00053FD9"/>
    <w:rsid w:val="000544C9"/>
    <w:rsid w:val="00055346"/>
    <w:rsid w:val="000557F5"/>
    <w:rsid w:val="00057A7E"/>
    <w:rsid w:val="00064A1B"/>
    <w:rsid w:val="000659BE"/>
    <w:rsid w:val="000659F6"/>
    <w:rsid w:val="000665DD"/>
    <w:rsid w:val="00067982"/>
    <w:rsid w:val="00073ACE"/>
    <w:rsid w:val="00074B2B"/>
    <w:rsid w:val="0007502E"/>
    <w:rsid w:val="00076037"/>
    <w:rsid w:val="0007728F"/>
    <w:rsid w:val="00081305"/>
    <w:rsid w:val="00083462"/>
    <w:rsid w:val="0008682B"/>
    <w:rsid w:val="00087A6F"/>
    <w:rsid w:val="00087E2B"/>
    <w:rsid w:val="0009130D"/>
    <w:rsid w:val="000917EC"/>
    <w:rsid w:val="00092DFA"/>
    <w:rsid w:val="000931FF"/>
    <w:rsid w:val="00093517"/>
    <w:rsid w:val="00093CF5"/>
    <w:rsid w:val="00094FC3"/>
    <w:rsid w:val="000957C5"/>
    <w:rsid w:val="00095B15"/>
    <w:rsid w:val="000A1F14"/>
    <w:rsid w:val="000A6C00"/>
    <w:rsid w:val="000A6C3D"/>
    <w:rsid w:val="000B009C"/>
    <w:rsid w:val="000B02B4"/>
    <w:rsid w:val="000B2CB8"/>
    <w:rsid w:val="000B3DBA"/>
    <w:rsid w:val="000B3ECC"/>
    <w:rsid w:val="000B4A38"/>
    <w:rsid w:val="000B6476"/>
    <w:rsid w:val="000C0320"/>
    <w:rsid w:val="000C2A0D"/>
    <w:rsid w:val="000C3D44"/>
    <w:rsid w:val="000C6196"/>
    <w:rsid w:val="000C6AC0"/>
    <w:rsid w:val="000D0ABB"/>
    <w:rsid w:val="000D537F"/>
    <w:rsid w:val="000D58D8"/>
    <w:rsid w:val="000D6FA8"/>
    <w:rsid w:val="000D70C1"/>
    <w:rsid w:val="000D7A8E"/>
    <w:rsid w:val="000E0C1A"/>
    <w:rsid w:val="000E0D61"/>
    <w:rsid w:val="000E1448"/>
    <w:rsid w:val="000E2BC0"/>
    <w:rsid w:val="000E3A4D"/>
    <w:rsid w:val="000E57D4"/>
    <w:rsid w:val="000E7A5B"/>
    <w:rsid w:val="000F3012"/>
    <w:rsid w:val="000F7460"/>
    <w:rsid w:val="00100FE4"/>
    <w:rsid w:val="0010284A"/>
    <w:rsid w:val="001041BB"/>
    <w:rsid w:val="0010425E"/>
    <w:rsid w:val="00106837"/>
    <w:rsid w:val="00106D61"/>
    <w:rsid w:val="00111BEB"/>
    <w:rsid w:val="00112E3A"/>
    <w:rsid w:val="00112EBB"/>
    <w:rsid w:val="00113152"/>
    <w:rsid w:val="00114556"/>
    <w:rsid w:val="0012096B"/>
    <w:rsid w:val="00122C1F"/>
    <w:rsid w:val="0012544D"/>
    <w:rsid w:val="0012546D"/>
    <w:rsid w:val="00127E3F"/>
    <w:rsid w:val="001300C3"/>
    <w:rsid w:val="00130B8A"/>
    <w:rsid w:val="00135AB2"/>
    <w:rsid w:val="00137106"/>
    <w:rsid w:val="001377C8"/>
    <w:rsid w:val="00140566"/>
    <w:rsid w:val="00144219"/>
    <w:rsid w:val="0014617E"/>
    <w:rsid w:val="001501CC"/>
    <w:rsid w:val="0015181B"/>
    <w:rsid w:val="00151C74"/>
    <w:rsid w:val="001526C3"/>
    <w:rsid w:val="00153F93"/>
    <w:rsid w:val="00155FBD"/>
    <w:rsid w:val="001561F4"/>
    <w:rsid w:val="0016118D"/>
    <w:rsid w:val="00161EFA"/>
    <w:rsid w:val="00163EC8"/>
    <w:rsid w:val="001648DB"/>
    <w:rsid w:val="001674A5"/>
    <w:rsid w:val="00167F60"/>
    <w:rsid w:val="00172840"/>
    <w:rsid w:val="00173A8E"/>
    <w:rsid w:val="00174398"/>
    <w:rsid w:val="00176678"/>
    <w:rsid w:val="00176B85"/>
    <w:rsid w:val="001770BA"/>
    <w:rsid w:val="001773D1"/>
    <w:rsid w:val="00177779"/>
    <w:rsid w:val="00182065"/>
    <w:rsid w:val="0018245B"/>
    <w:rsid w:val="001839DB"/>
    <w:rsid w:val="00187F09"/>
    <w:rsid w:val="0019118D"/>
    <w:rsid w:val="00193CB5"/>
    <w:rsid w:val="001948B0"/>
    <w:rsid w:val="00194CD5"/>
    <w:rsid w:val="001952AB"/>
    <w:rsid w:val="001A2E43"/>
    <w:rsid w:val="001A635D"/>
    <w:rsid w:val="001A6AC9"/>
    <w:rsid w:val="001A6B71"/>
    <w:rsid w:val="001B115F"/>
    <w:rsid w:val="001B1166"/>
    <w:rsid w:val="001B1771"/>
    <w:rsid w:val="001B53DD"/>
    <w:rsid w:val="001C3122"/>
    <w:rsid w:val="001C333C"/>
    <w:rsid w:val="001C3F68"/>
    <w:rsid w:val="001C424C"/>
    <w:rsid w:val="001C5775"/>
    <w:rsid w:val="001C5B54"/>
    <w:rsid w:val="001C5D78"/>
    <w:rsid w:val="001C64B3"/>
    <w:rsid w:val="001C691D"/>
    <w:rsid w:val="001C6ED3"/>
    <w:rsid w:val="001D4445"/>
    <w:rsid w:val="001D52A5"/>
    <w:rsid w:val="001D571C"/>
    <w:rsid w:val="001D5E0D"/>
    <w:rsid w:val="001E2045"/>
    <w:rsid w:val="001E240A"/>
    <w:rsid w:val="001E25E5"/>
    <w:rsid w:val="001E6621"/>
    <w:rsid w:val="001E6A87"/>
    <w:rsid w:val="001E7C14"/>
    <w:rsid w:val="001E7C5F"/>
    <w:rsid w:val="001F162A"/>
    <w:rsid w:val="001F3231"/>
    <w:rsid w:val="001F37FB"/>
    <w:rsid w:val="001F3AC1"/>
    <w:rsid w:val="001F69A4"/>
    <w:rsid w:val="00201189"/>
    <w:rsid w:val="002016E3"/>
    <w:rsid w:val="00202198"/>
    <w:rsid w:val="002036C0"/>
    <w:rsid w:val="002059D2"/>
    <w:rsid w:val="00210E32"/>
    <w:rsid w:val="00212347"/>
    <w:rsid w:val="002123CF"/>
    <w:rsid w:val="00215C3E"/>
    <w:rsid w:val="00215E33"/>
    <w:rsid w:val="00222DBB"/>
    <w:rsid w:val="00222F0E"/>
    <w:rsid w:val="00225A11"/>
    <w:rsid w:val="0023042F"/>
    <w:rsid w:val="00230E6B"/>
    <w:rsid w:val="002315D7"/>
    <w:rsid w:val="00232BF5"/>
    <w:rsid w:val="00240773"/>
    <w:rsid w:val="002439C1"/>
    <w:rsid w:val="002440FB"/>
    <w:rsid w:val="00244319"/>
    <w:rsid w:val="00245F74"/>
    <w:rsid w:val="002465F9"/>
    <w:rsid w:val="002517B3"/>
    <w:rsid w:val="00252B47"/>
    <w:rsid w:val="002558D7"/>
    <w:rsid w:val="0025792F"/>
    <w:rsid w:val="00257F54"/>
    <w:rsid w:val="00261CC7"/>
    <w:rsid w:val="00262387"/>
    <w:rsid w:val="00263FC5"/>
    <w:rsid w:val="002642A8"/>
    <w:rsid w:val="0026497B"/>
    <w:rsid w:val="00264FED"/>
    <w:rsid w:val="002665C3"/>
    <w:rsid w:val="00267383"/>
    <w:rsid w:val="002703E7"/>
    <w:rsid w:val="002709C3"/>
    <w:rsid w:val="00272C07"/>
    <w:rsid w:val="002739C9"/>
    <w:rsid w:val="00273D22"/>
    <w:rsid w:val="00273E9A"/>
    <w:rsid w:val="0027522F"/>
    <w:rsid w:val="00282A6E"/>
    <w:rsid w:val="0028395A"/>
    <w:rsid w:val="00284644"/>
    <w:rsid w:val="002915E9"/>
    <w:rsid w:val="00291E9B"/>
    <w:rsid w:val="00292E56"/>
    <w:rsid w:val="00293501"/>
    <w:rsid w:val="002A2F36"/>
    <w:rsid w:val="002A2F85"/>
    <w:rsid w:val="002A4503"/>
    <w:rsid w:val="002A5902"/>
    <w:rsid w:val="002B0948"/>
    <w:rsid w:val="002B2E9B"/>
    <w:rsid w:val="002B591D"/>
    <w:rsid w:val="002C06A6"/>
    <w:rsid w:val="002C1DD3"/>
    <w:rsid w:val="002C365C"/>
    <w:rsid w:val="002C36D9"/>
    <w:rsid w:val="002C4700"/>
    <w:rsid w:val="002C5FE4"/>
    <w:rsid w:val="002C628B"/>
    <w:rsid w:val="002C644E"/>
    <w:rsid w:val="002C7ED6"/>
    <w:rsid w:val="002C7F1F"/>
    <w:rsid w:val="002D1A72"/>
    <w:rsid w:val="002D3C21"/>
    <w:rsid w:val="002D48CD"/>
    <w:rsid w:val="002D5454"/>
    <w:rsid w:val="002E26ED"/>
    <w:rsid w:val="002E27A3"/>
    <w:rsid w:val="002E353E"/>
    <w:rsid w:val="002E35D4"/>
    <w:rsid w:val="002E3658"/>
    <w:rsid w:val="002E69DA"/>
    <w:rsid w:val="002E7839"/>
    <w:rsid w:val="002F167D"/>
    <w:rsid w:val="002F3C80"/>
    <w:rsid w:val="002F5EA2"/>
    <w:rsid w:val="0030126B"/>
    <w:rsid w:val="0030317B"/>
    <w:rsid w:val="00305926"/>
    <w:rsid w:val="0031230A"/>
    <w:rsid w:val="003133CB"/>
    <w:rsid w:val="00313E8B"/>
    <w:rsid w:val="0031452F"/>
    <w:rsid w:val="0031458E"/>
    <w:rsid w:val="00314D35"/>
    <w:rsid w:val="003160B2"/>
    <w:rsid w:val="003165D1"/>
    <w:rsid w:val="00316E33"/>
    <w:rsid w:val="00317E6C"/>
    <w:rsid w:val="00320461"/>
    <w:rsid w:val="00323B46"/>
    <w:rsid w:val="003258A6"/>
    <w:rsid w:val="00325CAA"/>
    <w:rsid w:val="0033090E"/>
    <w:rsid w:val="00334D4A"/>
    <w:rsid w:val="0033624A"/>
    <w:rsid w:val="003373A5"/>
    <w:rsid w:val="00337826"/>
    <w:rsid w:val="00341145"/>
    <w:rsid w:val="0034128A"/>
    <w:rsid w:val="0034324D"/>
    <w:rsid w:val="0034651E"/>
    <w:rsid w:val="003479CC"/>
    <w:rsid w:val="00351AF6"/>
    <w:rsid w:val="0035329F"/>
    <w:rsid w:val="00354D41"/>
    <w:rsid w:val="00355617"/>
    <w:rsid w:val="003617CF"/>
    <w:rsid w:val="00370EB1"/>
    <w:rsid w:val="00372D91"/>
    <w:rsid w:val="00373681"/>
    <w:rsid w:val="00376C89"/>
    <w:rsid w:val="00376EF4"/>
    <w:rsid w:val="003820EB"/>
    <w:rsid w:val="0038463B"/>
    <w:rsid w:val="003851F1"/>
    <w:rsid w:val="00385D73"/>
    <w:rsid w:val="003904F0"/>
    <w:rsid w:val="00391677"/>
    <w:rsid w:val="00392C0B"/>
    <w:rsid w:val="00393FF6"/>
    <w:rsid w:val="00396963"/>
    <w:rsid w:val="003972E0"/>
    <w:rsid w:val="003975C9"/>
    <w:rsid w:val="00397A44"/>
    <w:rsid w:val="003A0ADA"/>
    <w:rsid w:val="003A175D"/>
    <w:rsid w:val="003A4E45"/>
    <w:rsid w:val="003A52C9"/>
    <w:rsid w:val="003A5C3D"/>
    <w:rsid w:val="003B0246"/>
    <w:rsid w:val="003B0344"/>
    <w:rsid w:val="003B0A2A"/>
    <w:rsid w:val="003B0C6B"/>
    <w:rsid w:val="003B1EDB"/>
    <w:rsid w:val="003B294A"/>
    <w:rsid w:val="003B2BE7"/>
    <w:rsid w:val="003B3970"/>
    <w:rsid w:val="003B55ED"/>
    <w:rsid w:val="003C3210"/>
    <w:rsid w:val="003C5EEA"/>
    <w:rsid w:val="003C7CB6"/>
    <w:rsid w:val="003C7F4C"/>
    <w:rsid w:val="003D1BFF"/>
    <w:rsid w:val="003D1C32"/>
    <w:rsid w:val="003D4E9F"/>
    <w:rsid w:val="003E0525"/>
    <w:rsid w:val="003E08E2"/>
    <w:rsid w:val="003E14E3"/>
    <w:rsid w:val="003E48A9"/>
    <w:rsid w:val="003E4A3D"/>
    <w:rsid w:val="003E7F05"/>
    <w:rsid w:val="003F0FEE"/>
    <w:rsid w:val="003F18A2"/>
    <w:rsid w:val="003F3D5D"/>
    <w:rsid w:val="003F4E5F"/>
    <w:rsid w:val="003F5E1A"/>
    <w:rsid w:val="003F7E7B"/>
    <w:rsid w:val="0040221A"/>
    <w:rsid w:val="004025A8"/>
    <w:rsid w:val="00404006"/>
    <w:rsid w:val="0040606D"/>
    <w:rsid w:val="00407755"/>
    <w:rsid w:val="00411E49"/>
    <w:rsid w:val="004160AA"/>
    <w:rsid w:val="00416823"/>
    <w:rsid w:val="0041687C"/>
    <w:rsid w:val="00417C7C"/>
    <w:rsid w:val="0042210F"/>
    <w:rsid w:val="00423241"/>
    <w:rsid w:val="00424CD5"/>
    <w:rsid w:val="00425CB5"/>
    <w:rsid w:val="00431ABF"/>
    <w:rsid w:val="004334BF"/>
    <w:rsid w:val="004408A1"/>
    <w:rsid w:val="00440CAD"/>
    <w:rsid w:val="004415ED"/>
    <w:rsid w:val="004421E0"/>
    <w:rsid w:val="00442536"/>
    <w:rsid w:val="00442E5B"/>
    <w:rsid w:val="0044379B"/>
    <w:rsid w:val="00445195"/>
    <w:rsid w:val="00445D50"/>
    <w:rsid w:val="00445EF8"/>
    <w:rsid w:val="00447C30"/>
    <w:rsid w:val="00450BA2"/>
    <w:rsid w:val="00451826"/>
    <w:rsid w:val="00453538"/>
    <w:rsid w:val="00454D0D"/>
    <w:rsid w:val="00455B96"/>
    <w:rsid w:val="004603A2"/>
    <w:rsid w:val="0046055C"/>
    <w:rsid w:val="004615A9"/>
    <w:rsid w:val="00463223"/>
    <w:rsid w:val="00466240"/>
    <w:rsid w:val="00466D36"/>
    <w:rsid w:val="004675A7"/>
    <w:rsid w:val="004711B9"/>
    <w:rsid w:val="00471E30"/>
    <w:rsid w:val="00472220"/>
    <w:rsid w:val="00473D16"/>
    <w:rsid w:val="00474292"/>
    <w:rsid w:val="00475070"/>
    <w:rsid w:val="004758AA"/>
    <w:rsid w:val="004762D2"/>
    <w:rsid w:val="0048055D"/>
    <w:rsid w:val="00486088"/>
    <w:rsid w:val="00486BB8"/>
    <w:rsid w:val="00491C19"/>
    <w:rsid w:val="00492873"/>
    <w:rsid w:val="00492FA8"/>
    <w:rsid w:val="00495818"/>
    <w:rsid w:val="004A04EE"/>
    <w:rsid w:val="004A1BDD"/>
    <w:rsid w:val="004A4A5D"/>
    <w:rsid w:val="004A6BD0"/>
    <w:rsid w:val="004A7582"/>
    <w:rsid w:val="004B1E15"/>
    <w:rsid w:val="004B2367"/>
    <w:rsid w:val="004B381D"/>
    <w:rsid w:val="004B48F4"/>
    <w:rsid w:val="004B4957"/>
    <w:rsid w:val="004B4B7C"/>
    <w:rsid w:val="004B79A1"/>
    <w:rsid w:val="004B7A84"/>
    <w:rsid w:val="004C0494"/>
    <w:rsid w:val="004C0641"/>
    <w:rsid w:val="004C0B7A"/>
    <w:rsid w:val="004C265C"/>
    <w:rsid w:val="004C3CF8"/>
    <w:rsid w:val="004C47B2"/>
    <w:rsid w:val="004C6EF8"/>
    <w:rsid w:val="004C7033"/>
    <w:rsid w:val="004C71F5"/>
    <w:rsid w:val="004C76D3"/>
    <w:rsid w:val="004C7EED"/>
    <w:rsid w:val="004D21B9"/>
    <w:rsid w:val="004D41DC"/>
    <w:rsid w:val="004D4CFB"/>
    <w:rsid w:val="004D6ABC"/>
    <w:rsid w:val="004D7C73"/>
    <w:rsid w:val="004E0382"/>
    <w:rsid w:val="004E2FF4"/>
    <w:rsid w:val="004F3EA7"/>
    <w:rsid w:val="004F50CD"/>
    <w:rsid w:val="004F54BA"/>
    <w:rsid w:val="004F5BFE"/>
    <w:rsid w:val="004F787B"/>
    <w:rsid w:val="004F7F4D"/>
    <w:rsid w:val="0050038F"/>
    <w:rsid w:val="0050040B"/>
    <w:rsid w:val="00502E09"/>
    <w:rsid w:val="00504CE2"/>
    <w:rsid w:val="00504FBC"/>
    <w:rsid w:val="00505C06"/>
    <w:rsid w:val="00507029"/>
    <w:rsid w:val="005115B8"/>
    <w:rsid w:val="00511B4B"/>
    <w:rsid w:val="00512A86"/>
    <w:rsid w:val="00513283"/>
    <w:rsid w:val="005138E4"/>
    <w:rsid w:val="00516366"/>
    <w:rsid w:val="005163C1"/>
    <w:rsid w:val="00516A7F"/>
    <w:rsid w:val="005178D7"/>
    <w:rsid w:val="00517E88"/>
    <w:rsid w:val="005205AD"/>
    <w:rsid w:val="00520CBD"/>
    <w:rsid w:val="00523003"/>
    <w:rsid w:val="005279C4"/>
    <w:rsid w:val="00530215"/>
    <w:rsid w:val="005305C8"/>
    <w:rsid w:val="005309E1"/>
    <w:rsid w:val="0053243F"/>
    <w:rsid w:val="00532701"/>
    <w:rsid w:val="0053428A"/>
    <w:rsid w:val="005363CA"/>
    <w:rsid w:val="0053748A"/>
    <w:rsid w:val="00540129"/>
    <w:rsid w:val="00540FFD"/>
    <w:rsid w:val="00542F58"/>
    <w:rsid w:val="005439AC"/>
    <w:rsid w:val="00543E02"/>
    <w:rsid w:val="00545423"/>
    <w:rsid w:val="00546769"/>
    <w:rsid w:val="00547580"/>
    <w:rsid w:val="00547E71"/>
    <w:rsid w:val="0055600A"/>
    <w:rsid w:val="0055670F"/>
    <w:rsid w:val="00556D16"/>
    <w:rsid w:val="005604ED"/>
    <w:rsid w:val="00563DE0"/>
    <w:rsid w:val="00565462"/>
    <w:rsid w:val="005668D0"/>
    <w:rsid w:val="0057056C"/>
    <w:rsid w:val="00571438"/>
    <w:rsid w:val="00572863"/>
    <w:rsid w:val="00572CCD"/>
    <w:rsid w:val="0057334B"/>
    <w:rsid w:val="0057440A"/>
    <w:rsid w:val="00574B2A"/>
    <w:rsid w:val="00580701"/>
    <w:rsid w:val="00580CE7"/>
    <w:rsid w:val="00581A12"/>
    <w:rsid w:val="0058224A"/>
    <w:rsid w:val="0058656B"/>
    <w:rsid w:val="00591581"/>
    <w:rsid w:val="00592C3E"/>
    <w:rsid w:val="005930C9"/>
    <w:rsid w:val="005934C9"/>
    <w:rsid w:val="00596449"/>
    <w:rsid w:val="005A0694"/>
    <w:rsid w:val="005A36FC"/>
    <w:rsid w:val="005A38FD"/>
    <w:rsid w:val="005A3E28"/>
    <w:rsid w:val="005A71AD"/>
    <w:rsid w:val="005A7F1B"/>
    <w:rsid w:val="005B0EFE"/>
    <w:rsid w:val="005B227F"/>
    <w:rsid w:val="005B2FDA"/>
    <w:rsid w:val="005B5829"/>
    <w:rsid w:val="005B59ED"/>
    <w:rsid w:val="005B5C5A"/>
    <w:rsid w:val="005B6947"/>
    <w:rsid w:val="005B7CAA"/>
    <w:rsid w:val="005B7CAB"/>
    <w:rsid w:val="005C087A"/>
    <w:rsid w:val="005C3F69"/>
    <w:rsid w:val="005C751F"/>
    <w:rsid w:val="005D0CCB"/>
    <w:rsid w:val="005D14AA"/>
    <w:rsid w:val="005D1B0B"/>
    <w:rsid w:val="005D2C37"/>
    <w:rsid w:val="005D3253"/>
    <w:rsid w:val="005D4480"/>
    <w:rsid w:val="005D4F98"/>
    <w:rsid w:val="005D7287"/>
    <w:rsid w:val="005D7D1C"/>
    <w:rsid w:val="005E4658"/>
    <w:rsid w:val="005E5E41"/>
    <w:rsid w:val="005E6E09"/>
    <w:rsid w:val="005F0355"/>
    <w:rsid w:val="005F0AB4"/>
    <w:rsid w:val="005F43DC"/>
    <w:rsid w:val="005F4A05"/>
    <w:rsid w:val="005F5823"/>
    <w:rsid w:val="005F5E43"/>
    <w:rsid w:val="005F73D7"/>
    <w:rsid w:val="00600BDF"/>
    <w:rsid w:val="00603AC7"/>
    <w:rsid w:val="006052C6"/>
    <w:rsid w:val="00605562"/>
    <w:rsid w:val="006060B3"/>
    <w:rsid w:val="00606108"/>
    <w:rsid w:val="00610B89"/>
    <w:rsid w:val="00611547"/>
    <w:rsid w:val="00611D32"/>
    <w:rsid w:val="00614687"/>
    <w:rsid w:val="00614C36"/>
    <w:rsid w:val="006154FF"/>
    <w:rsid w:val="00617FA1"/>
    <w:rsid w:val="006201FC"/>
    <w:rsid w:val="00620ADD"/>
    <w:rsid w:val="00625A14"/>
    <w:rsid w:val="006268F6"/>
    <w:rsid w:val="0063124A"/>
    <w:rsid w:val="00634078"/>
    <w:rsid w:val="0063532E"/>
    <w:rsid w:val="00636249"/>
    <w:rsid w:val="00636778"/>
    <w:rsid w:val="00636D44"/>
    <w:rsid w:val="00636FB3"/>
    <w:rsid w:val="00637781"/>
    <w:rsid w:val="00640EF2"/>
    <w:rsid w:val="00641A05"/>
    <w:rsid w:val="00642890"/>
    <w:rsid w:val="00646D38"/>
    <w:rsid w:val="0064718C"/>
    <w:rsid w:val="006471D5"/>
    <w:rsid w:val="0065049B"/>
    <w:rsid w:val="00650D73"/>
    <w:rsid w:val="00650F59"/>
    <w:rsid w:val="00652F72"/>
    <w:rsid w:val="00653FE2"/>
    <w:rsid w:val="006540EE"/>
    <w:rsid w:val="006550B2"/>
    <w:rsid w:val="00655188"/>
    <w:rsid w:val="006558EE"/>
    <w:rsid w:val="00657231"/>
    <w:rsid w:val="00661821"/>
    <w:rsid w:val="00665AA2"/>
    <w:rsid w:val="00666FA3"/>
    <w:rsid w:val="006676CA"/>
    <w:rsid w:val="00667E96"/>
    <w:rsid w:val="00667FBC"/>
    <w:rsid w:val="00672A25"/>
    <w:rsid w:val="00673198"/>
    <w:rsid w:val="00673DE1"/>
    <w:rsid w:val="00674ABB"/>
    <w:rsid w:val="0067717D"/>
    <w:rsid w:val="006774CC"/>
    <w:rsid w:val="0068084C"/>
    <w:rsid w:val="0068293B"/>
    <w:rsid w:val="00682DE9"/>
    <w:rsid w:val="006830A7"/>
    <w:rsid w:val="006833AA"/>
    <w:rsid w:val="00687001"/>
    <w:rsid w:val="00690CD6"/>
    <w:rsid w:val="0069571A"/>
    <w:rsid w:val="006A0BB9"/>
    <w:rsid w:val="006A78CA"/>
    <w:rsid w:val="006B12FA"/>
    <w:rsid w:val="006B2F99"/>
    <w:rsid w:val="006B3BE3"/>
    <w:rsid w:val="006B461E"/>
    <w:rsid w:val="006B6441"/>
    <w:rsid w:val="006B7ABB"/>
    <w:rsid w:val="006C0610"/>
    <w:rsid w:val="006C09BC"/>
    <w:rsid w:val="006C1887"/>
    <w:rsid w:val="006C3C21"/>
    <w:rsid w:val="006C4A37"/>
    <w:rsid w:val="006C615D"/>
    <w:rsid w:val="006C7A31"/>
    <w:rsid w:val="006C7F9E"/>
    <w:rsid w:val="006D4F70"/>
    <w:rsid w:val="006E1362"/>
    <w:rsid w:val="006E3E34"/>
    <w:rsid w:val="006F04E3"/>
    <w:rsid w:val="006F24A7"/>
    <w:rsid w:val="006F25BE"/>
    <w:rsid w:val="006F26FD"/>
    <w:rsid w:val="006F4C28"/>
    <w:rsid w:val="006F6438"/>
    <w:rsid w:val="0070364E"/>
    <w:rsid w:val="007074E2"/>
    <w:rsid w:val="007076B8"/>
    <w:rsid w:val="007104E8"/>
    <w:rsid w:val="00711301"/>
    <w:rsid w:val="00713BDF"/>
    <w:rsid w:val="007156FC"/>
    <w:rsid w:val="00715D59"/>
    <w:rsid w:val="00716942"/>
    <w:rsid w:val="007173E9"/>
    <w:rsid w:val="007174D3"/>
    <w:rsid w:val="00721D5A"/>
    <w:rsid w:val="007221C4"/>
    <w:rsid w:val="00724284"/>
    <w:rsid w:val="00727519"/>
    <w:rsid w:val="00727CA7"/>
    <w:rsid w:val="0073431C"/>
    <w:rsid w:val="0074017F"/>
    <w:rsid w:val="007418CB"/>
    <w:rsid w:val="00741C11"/>
    <w:rsid w:val="007420E0"/>
    <w:rsid w:val="00747ED3"/>
    <w:rsid w:val="0075183A"/>
    <w:rsid w:val="007627ED"/>
    <w:rsid w:val="00762AAA"/>
    <w:rsid w:val="007644CC"/>
    <w:rsid w:val="007656E7"/>
    <w:rsid w:val="007666A4"/>
    <w:rsid w:val="007666BD"/>
    <w:rsid w:val="007677E8"/>
    <w:rsid w:val="00767C2F"/>
    <w:rsid w:val="007719B1"/>
    <w:rsid w:val="0077214C"/>
    <w:rsid w:val="00772A85"/>
    <w:rsid w:val="00773365"/>
    <w:rsid w:val="00773603"/>
    <w:rsid w:val="00773E71"/>
    <w:rsid w:val="0077418B"/>
    <w:rsid w:val="0077723C"/>
    <w:rsid w:val="00777497"/>
    <w:rsid w:val="00781597"/>
    <w:rsid w:val="00781624"/>
    <w:rsid w:val="00781E3C"/>
    <w:rsid w:val="00783F0E"/>
    <w:rsid w:val="007858BA"/>
    <w:rsid w:val="00786C7E"/>
    <w:rsid w:val="00791D53"/>
    <w:rsid w:val="00796F1F"/>
    <w:rsid w:val="007A1961"/>
    <w:rsid w:val="007A2ABA"/>
    <w:rsid w:val="007A3AEA"/>
    <w:rsid w:val="007A5075"/>
    <w:rsid w:val="007A7873"/>
    <w:rsid w:val="007A7F97"/>
    <w:rsid w:val="007B004F"/>
    <w:rsid w:val="007B0FDE"/>
    <w:rsid w:val="007B16F9"/>
    <w:rsid w:val="007B4F3E"/>
    <w:rsid w:val="007B7197"/>
    <w:rsid w:val="007B780D"/>
    <w:rsid w:val="007C03A0"/>
    <w:rsid w:val="007C559B"/>
    <w:rsid w:val="007C5AD9"/>
    <w:rsid w:val="007C6CD0"/>
    <w:rsid w:val="007C7874"/>
    <w:rsid w:val="007D3402"/>
    <w:rsid w:val="007D4AD2"/>
    <w:rsid w:val="007D6C9C"/>
    <w:rsid w:val="007E052E"/>
    <w:rsid w:val="007E238C"/>
    <w:rsid w:val="007E6AE4"/>
    <w:rsid w:val="007F2F67"/>
    <w:rsid w:val="007F6410"/>
    <w:rsid w:val="007F72FF"/>
    <w:rsid w:val="007F7B5E"/>
    <w:rsid w:val="008011F4"/>
    <w:rsid w:val="00803221"/>
    <w:rsid w:val="00804279"/>
    <w:rsid w:val="00804DDB"/>
    <w:rsid w:val="008056E9"/>
    <w:rsid w:val="0081049F"/>
    <w:rsid w:val="008111A0"/>
    <w:rsid w:val="00811CE6"/>
    <w:rsid w:val="00812C54"/>
    <w:rsid w:val="00814632"/>
    <w:rsid w:val="00816881"/>
    <w:rsid w:val="00817DD3"/>
    <w:rsid w:val="0082127B"/>
    <w:rsid w:val="00822C4A"/>
    <w:rsid w:val="008245D2"/>
    <w:rsid w:val="0082637A"/>
    <w:rsid w:val="00826C61"/>
    <w:rsid w:val="00827A40"/>
    <w:rsid w:val="00836387"/>
    <w:rsid w:val="00843218"/>
    <w:rsid w:val="00844F48"/>
    <w:rsid w:val="008455C2"/>
    <w:rsid w:val="00845A73"/>
    <w:rsid w:val="00846E45"/>
    <w:rsid w:val="008477D8"/>
    <w:rsid w:val="00853743"/>
    <w:rsid w:val="00854B1C"/>
    <w:rsid w:val="00855B86"/>
    <w:rsid w:val="00861BA2"/>
    <w:rsid w:val="00863561"/>
    <w:rsid w:val="00864035"/>
    <w:rsid w:val="00866873"/>
    <w:rsid w:val="008719EF"/>
    <w:rsid w:val="008737C1"/>
    <w:rsid w:val="00874613"/>
    <w:rsid w:val="0087482B"/>
    <w:rsid w:val="00874AE9"/>
    <w:rsid w:val="008763F4"/>
    <w:rsid w:val="00876F3A"/>
    <w:rsid w:val="00877395"/>
    <w:rsid w:val="008831D9"/>
    <w:rsid w:val="008849EA"/>
    <w:rsid w:val="00885068"/>
    <w:rsid w:val="00886E6F"/>
    <w:rsid w:val="008870EC"/>
    <w:rsid w:val="00891DE8"/>
    <w:rsid w:val="00891FE8"/>
    <w:rsid w:val="00896AFF"/>
    <w:rsid w:val="008B0D6E"/>
    <w:rsid w:val="008B4678"/>
    <w:rsid w:val="008B6E9A"/>
    <w:rsid w:val="008C014B"/>
    <w:rsid w:val="008C1242"/>
    <w:rsid w:val="008C1950"/>
    <w:rsid w:val="008C2904"/>
    <w:rsid w:val="008D0292"/>
    <w:rsid w:val="008D0E4B"/>
    <w:rsid w:val="008D16ED"/>
    <w:rsid w:val="008D1C70"/>
    <w:rsid w:val="008D2A6B"/>
    <w:rsid w:val="008D49A5"/>
    <w:rsid w:val="008D49E4"/>
    <w:rsid w:val="008D5F14"/>
    <w:rsid w:val="008D764A"/>
    <w:rsid w:val="008E0B66"/>
    <w:rsid w:val="008E172D"/>
    <w:rsid w:val="008E1EF5"/>
    <w:rsid w:val="008E4C36"/>
    <w:rsid w:val="008E69DD"/>
    <w:rsid w:val="008F1437"/>
    <w:rsid w:val="008F1E22"/>
    <w:rsid w:val="008F209D"/>
    <w:rsid w:val="008F598B"/>
    <w:rsid w:val="008F6E21"/>
    <w:rsid w:val="008F7254"/>
    <w:rsid w:val="009019CB"/>
    <w:rsid w:val="00902730"/>
    <w:rsid w:val="00902CE6"/>
    <w:rsid w:val="00904536"/>
    <w:rsid w:val="009053F8"/>
    <w:rsid w:val="00906C9F"/>
    <w:rsid w:val="00914568"/>
    <w:rsid w:val="0091493B"/>
    <w:rsid w:val="0091665D"/>
    <w:rsid w:val="009167B7"/>
    <w:rsid w:val="00921577"/>
    <w:rsid w:val="00924A61"/>
    <w:rsid w:val="009259E1"/>
    <w:rsid w:val="009261D6"/>
    <w:rsid w:val="009310ED"/>
    <w:rsid w:val="00932AB2"/>
    <w:rsid w:val="00934392"/>
    <w:rsid w:val="00937A6F"/>
    <w:rsid w:val="009411A5"/>
    <w:rsid w:val="009426DE"/>
    <w:rsid w:val="00942708"/>
    <w:rsid w:val="00942858"/>
    <w:rsid w:val="009437B4"/>
    <w:rsid w:val="00944890"/>
    <w:rsid w:val="0095188F"/>
    <w:rsid w:val="00952C60"/>
    <w:rsid w:val="00954643"/>
    <w:rsid w:val="009550A0"/>
    <w:rsid w:val="00960C64"/>
    <w:rsid w:val="00963D4F"/>
    <w:rsid w:val="009657D3"/>
    <w:rsid w:val="00965D9E"/>
    <w:rsid w:val="0097155A"/>
    <w:rsid w:val="0097163D"/>
    <w:rsid w:val="00971C41"/>
    <w:rsid w:val="00971FC8"/>
    <w:rsid w:val="0097218E"/>
    <w:rsid w:val="00973296"/>
    <w:rsid w:val="00973754"/>
    <w:rsid w:val="0097474C"/>
    <w:rsid w:val="0097790F"/>
    <w:rsid w:val="00980425"/>
    <w:rsid w:val="009808F8"/>
    <w:rsid w:val="0098216C"/>
    <w:rsid w:val="009830DA"/>
    <w:rsid w:val="009850C3"/>
    <w:rsid w:val="00985537"/>
    <w:rsid w:val="0099022E"/>
    <w:rsid w:val="00991BCE"/>
    <w:rsid w:val="00991C69"/>
    <w:rsid w:val="009923C0"/>
    <w:rsid w:val="00994139"/>
    <w:rsid w:val="00997296"/>
    <w:rsid w:val="009A3355"/>
    <w:rsid w:val="009A3995"/>
    <w:rsid w:val="009A466C"/>
    <w:rsid w:val="009A7273"/>
    <w:rsid w:val="009A7B48"/>
    <w:rsid w:val="009B01D4"/>
    <w:rsid w:val="009B4C6B"/>
    <w:rsid w:val="009B78FE"/>
    <w:rsid w:val="009C0D8C"/>
    <w:rsid w:val="009C3521"/>
    <w:rsid w:val="009C3766"/>
    <w:rsid w:val="009C4461"/>
    <w:rsid w:val="009C48C6"/>
    <w:rsid w:val="009C663C"/>
    <w:rsid w:val="009C6B5A"/>
    <w:rsid w:val="009D1C98"/>
    <w:rsid w:val="009D208F"/>
    <w:rsid w:val="009D2407"/>
    <w:rsid w:val="009D26D0"/>
    <w:rsid w:val="009D3092"/>
    <w:rsid w:val="009D3E2B"/>
    <w:rsid w:val="009E097D"/>
    <w:rsid w:val="009E2D4E"/>
    <w:rsid w:val="009E5282"/>
    <w:rsid w:val="009E7E6E"/>
    <w:rsid w:val="009F3C3C"/>
    <w:rsid w:val="009F56F5"/>
    <w:rsid w:val="009F5F85"/>
    <w:rsid w:val="009F7FBB"/>
    <w:rsid w:val="00A0100D"/>
    <w:rsid w:val="00A024A6"/>
    <w:rsid w:val="00A06926"/>
    <w:rsid w:val="00A07CF0"/>
    <w:rsid w:val="00A07E67"/>
    <w:rsid w:val="00A122E9"/>
    <w:rsid w:val="00A128C8"/>
    <w:rsid w:val="00A12DB0"/>
    <w:rsid w:val="00A16D75"/>
    <w:rsid w:val="00A20BD7"/>
    <w:rsid w:val="00A213C1"/>
    <w:rsid w:val="00A2426D"/>
    <w:rsid w:val="00A249D6"/>
    <w:rsid w:val="00A2510B"/>
    <w:rsid w:val="00A261A5"/>
    <w:rsid w:val="00A26F1B"/>
    <w:rsid w:val="00A31F72"/>
    <w:rsid w:val="00A31FF9"/>
    <w:rsid w:val="00A32347"/>
    <w:rsid w:val="00A34451"/>
    <w:rsid w:val="00A369A2"/>
    <w:rsid w:val="00A37DD4"/>
    <w:rsid w:val="00A41FC6"/>
    <w:rsid w:val="00A44B1B"/>
    <w:rsid w:val="00A4583A"/>
    <w:rsid w:val="00A45B81"/>
    <w:rsid w:val="00A46D59"/>
    <w:rsid w:val="00A50078"/>
    <w:rsid w:val="00A6321B"/>
    <w:rsid w:val="00A65C29"/>
    <w:rsid w:val="00A66119"/>
    <w:rsid w:val="00A6761E"/>
    <w:rsid w:val="00A70902"/>
    <w:rsid w:val="00A70D9D"/>
    <w:rsid w:val="00A723A8"/>
    <w:rsid w:val="00A7548F"/>
    <w:rsid w:val="00A81673"/>
    <w:rsid w:val="00A827DA"/>
    <w:rsid w:val="00A8294B"/>
    <w:rsid w:val="00A84022"/>
    <w:rsid w:val="00A87CD3"/>
    <w:rsid w:val="00A90EA6"/>
    <w:rsid w:val="00A94B09"/>
    <w:rsid w:val="00A94CCD"/>
    <w:rsid w:val="00A97063"/>
    <w:rsid w:val="00A974E0"/>
    <w:rsid w:val="00AA101F"/>
    <w:rsid w:val="00AB085E"/>
    <w:rsid w:val="00AB128C"/>
    <w:rsid w:val="00AB12F8"/>
    <w:rsid w:val="00AB2455"/>
    <w:rsid w:val="00AB2A1F"/>
    <w:rsid w:val="00AB2BD6"/>
    <w:rsid w:val="00AB5744"/>
    <w:rsid w:val="00AB5C6E"/>
    <w:rsid w:val="00AB7E5D"/>
    <w:rsid w:val="00AC15B7"/>
    <w:rsid w:val="00AC2D0A"/>
    <w:rsid w:val="00AC367F"/>
    <w:rsid w:val="00AC6424"/>
    <w:rsid w:val="00AD1C09"/>
    <w:rsid w:val="00AD29B8"/>
    <w:rsid w:val="00AD3BDC"/>
    <w:rsid w:val="00AD3D40"/>
    <w:rsid w:val="00AE181D"/>
    <w:rsid w:val="00AE2B8E"/>
    <w:rsid w:val="00AE33B5"/>
    <w:rsid w:val="00AE4214"/>
    <w:rsid w:val="00AE4F32"/>
    <w:rsid w:val="00AE632E"/>
    <w:rsid w:val="00AE7A03"/>
    <w:rsid w:val="00AF0FCD"/>
    <w:rsid w:val="00AF1AE4"/>
    <w:rsid w:val="00AF4763"/>
    <w:rsid w:val="00AF47D9"/>
    <w:rsid w:val="00AF5FF0"/>
    <w:rsid w:val="00AF6251"/>
    <w:rsid w:val="00AF762F"/>
    <w:rsid w:val="00B00942"/>
    <w:rsid w:val="00B01F3B"/>
    <w:rsid w:val="00B02904"/>
    <w:rsid w:val="00B1058F"/>
    <w:rsid w:val="00B10A7C"/>
    <w:rsid w:val="00B1223E"/>
    <w:rsid w:val="00B12907"/>
    <w:rsid w:val="00B163C1"/>
    <w:rsid w:val="00B2031C"/>
    <w:rsid w:val="00B206A8"/>
    <w:rsid w:val="00B206CA"/>
    <w:rsid w:val="00B20E3E"/>
    <w:rsid w:val="00B21F68"/>
    <w:rsid w:val="00B27341"/>
    <w:rsid w:val="00B32462"/>
    <w:rsid w:val="00B32844"/>
    <w:rsid w:val="00B3367B"/>
    <w:rsid w:val="00B3526C"/>
    <w:rsid w:val="00B408D4"/>
    <w:rsid w:val="00B415CF"/>
    <w:rsid w:val="00B4322D"/>
    <w:rsid w:val="00B50715"/>
    <w:rsid w:val="00B513EE"/>
    <w:rsid w:val="00B52B01"/>
    <w:rsid w:val="00B53810"/>
    <w:rsid w:val="00B55C43"/>
    <w:rsid w:val="00B60982"/>
    <w:rsid w:val="00B60AF1"/>
    <w:rsid w:val="00B63049"/>
    <w:rsid w:val="00B64ACA"/>
    <w:rsid w:val="00B655B5"/>
    <w:rsid w:val="00B6618C"/>
    <w:rsid w:val="00B6690B"/>
    <w:rsid w:val="00B67A52"/>
    <w:rsid w:val="00B709D4"/>
    <w:rsid w:val="00B74221"/>
    <w:rsid w:val="00B7503D"/>
    <w:rsid w:val="00B7545C"/>
    <w:rsid w:val="00B75C13"/>
    <w:rsid w:val="00B85520"/>
    <w:rsid w:val="00B85BB0"/>
    <w:rsid w:val="00B871B4"/>
    <w:rsid w:val="00B92AEC"/>
    <w:rsid w:val="00B93232"/>
    <w:rsid w:val="00B957E6"/>
    <w:rsid w:val="00B95B58"/>
    <w:rsid w:val="00B95BF7"/>
    <w:rsid w:val="00B97626"/>
    <w:rsid w:val="00BA0295"/>
    <w:rsid w:val="00BA0E81"/>
    <w:rsid w:val="00BA122D"/>
    <w:rsid w:val="00BA5441"/>
    <w:rsid w:val="00BA5E10"/>
    <w:rsid w:val="00BA6913"/>
    <w:rsid w:val="00BA7C0B"/>
    <w:rsid w:val="00BB0B3B"/>
    <w:rsid w:val="00BB386B"/>
    <w:rsid w:val="00BB7D7E"/>
    <w:rsid w:val="00BC120C"/>
    <w:rsid w:val="00BC126F"/>
    <w:rsid w:val="00BC1BD8"/>
    <w:rsid w:val="00BC1E05"/>
    <w:rsid w:val="00BC1E72"/>
    <w:rsid w:val="00BC7111"/>
    <w:rsid w:val="00BC7181"/>
    <w:rsid w:val="00BD03E1"/>
    <w:rsid w:val="00BD079C"/>
    <w:rsid w:val="00BD0B43"/>
    <w:rsid w:val="00BD281D"/>
    <w:rsid w:val="00BD5101"/>
    <w:rsid w:val="00BD53AA"/>
    <w:rsid w:val="00BE03EB"/>
    <w:rsid w:val="00BE04A3"/>
    <w:rsid w:val="00BE0D92"/>
    <w:rsid w:val="00BE0DA5"/>
    <w:rsid w:val="00BE0EC8"/>
    <w:rsid w:val="00BE1778"/>
    <w:rsid w:val="00BE21EF"/>
    <w:rsid w:val="00BE2DE6"/>
    <w:rsid w:val="00BE4685"/>
    <w:rsid w:val="00BE5BDB"/>
    <w:rsid w:val="00BE6035"/>
    <w:rsid w:val="00BE7E50"/>
    <w:rsid w:val="00BF1E41"/>
    <w:rsid w:val="00BF3F6E"/>
    <w:rsid w:val="00BF4778"/>
    <w:rsid w:val="00BF53EA"/>
    <w:rsid w:val="00BF7136"/>
    <w:rsid w:val="00C015B0"/>
    <w:rsid w:val="00C03601"/>
    <w:rsid w:val="00C04C95"/>
    <w:rsid w:val="00C051EA"/>
    <w:rsid w:val="00C055E0"/>
    <w:rsid w:val="00C0560F"/>
    <w:rsid w:val="00C1048E"/>
    <w:rsid w:val="00C12453"/>
    <w:rsid w:val="00C1615B"/>
    <w:rsid w:val="00C162AD"/>
    <w:rsid w:val="00C17D6F"/>
    <w:rsid w:val="00C259FB"/>
    <w:rsid w:val="00C277DF"/>
    <w:rsid w:val="00C3219E"/>
    <w:rsid w:val="00C359CF"/>
    <w:rsid w:val="00C370BB"/>
    <w:rsid w:val="00C415B8"/>
    <w:rsid w:val="00C41FBB"/>
    <w:rsid w:val="00C440E0"/>
    <w:rsid w:val="00C44761"/>
    <w:rsid w:val="00C460DB"/>
    <w:rsid w:val="00C50CEC"/>
    <w:rsid w:val="00C52714"/>
    <w:rsid w:val="00C538D1"/>
    <w:rsid w:val="00C53C2F"/>
    <w:rsid w:val="00C54CE5"/>
    <w:rsid w:val="00C554CA"/>
    <w:rsid w:val="00C55BFB"/>
    <w:rsid w:val="00C604DC"/>
    <w:rsid w:val="00C607FB"/>
    <w:rsid w:val="00C633F4"/>
    <w:rsid w:val="00C646ED"/>
    <w:rsid w:val="00C70529"/>
    <w:rsid w:val="00C75918"/>
    <w:rsid w:val="00C76EE0"/>
    <w:rsid w:val="00C77B05"/>
    <w:rsid w:val="00C82294"/>
    <w:rsid w:val="00C830DA"/>
    <w:rsid w:val="00C8330C"/>
    <w:rsid w:val="00C8499E"/>
    <w:rsid w:val="00C85BFA"/>
    <w:rsid w:val="00C85EAA"/>
    <w:rsid w:val="00C85EFE"/>
    <w:rsid w:val="00C90A93"/>
    <w:rsid w:val="00C934DE"/>
    <w:rsid w:val="00C93CB2"/>
    <w:rsid w:val="00C94F64"/>
    <w:rsid w:val="00C96574"/>
    <w:rsid w:val="00CA0EAC"/>
    <w:rsid w:val="00CA13A3"/>
    <w:rsid w:val="00CA2AFB"/>
    <w:rsid w:val="00CA51AF"/>
    <w:rsid w:val="00CA5CB1"/>
    <w:rsid w:val="00CA63F4"/>
    <w:rsid w:val="00CA734A"/>
    <w:rsid w:val="00CA792C"/>
    <w:rsid w:val="00CB1ACD"/>
    <w:rsid w:val="00CB357C"/>
    <w:rsid w:val="00CB5E7C"/>
    <w:rsid w:val="00CB73D6"/>
    <w:rsid w:val="00CB76A6"/>
    <w:rsid w:val="00CC619F"/>
    <w:rsid w:val="00CD2995"/>
    <w:rsid w:val="00CD3FAC"/>
    <w:rsid w:val="00CD4AD1"/>
    <w:rsid w:val="00CD572B"/>
    <w:rsid w:val="00CD7CD4"/>
    <w:rsid w:val="00CE289B"/>
    <w:rsid w:val="00CE47C2"/>
    <w:rsid w:val="00CE6204"/>
    <w:rsid w:val="00CF0B8A"/>
    <w:rsid w:val="00CF19C6"/>
    <w:rsid w:val="00CF37F5"/>
    <w:rsid w:val="00CF553A"/>
    <w:rsid w:val="00CF6572"/>
    <w:rsid w:val="00CF7805"/>
    <w:rsid w:val="00D002C5"/>
    <w:rsid w:val="00D00781"/>
    <w:rsid w:val="00D007F8"/>
    <w:rsid w:val="00D021AE"/>
    <w:rsid w:val="00D030C9"/>
    <w:rsid w:val="00D04598"/>
    <w:rsid w:val="00D05A52"/>
    <w:rsid w:val="00D070EB"/>
    <w:rsid w:val="00D07ADD"/>
    <w:rsid w:val="00D1000C"/>
    <w:rsid w:val="00D10D58"/>
    <w:rsid w:val="00D114C6"/>
    <w:rsid w:val="00D11819"/>
    <w:rsid w:val="00D12BBF"/>
    <w:rsid w:val="00D142D0"/>
    <w:rsid w:val="00D14AB2"/>
    <w:rsid w:val="00D14DCE"/>
    <w:rsid w:val="00D175C4"/>
    <w:rsid w:val="00D22FDF"/>
    <w:rsid w:val="00D23BCC"/>
    <w:rsid w:val="00D23D90"/>
    <w:rsid w:val="00D24BB6"/>
    <w:rsid w:val="00D26BF9"/>
    <w:rsid w:val="00D27493"/>
    <w:rsid w:val="00D303F9"/>
    <w:rsid w:val="00D3259F"/>
    <w:rsid w:val="00D335C7"/>
    <w:rsid w:val="00D34A6A"/>
    <w:rsid w:val="00D35879"/>
    <w:rsid w:val="00D40A60"/>
    <w:rsid w:val="00D4185C"/>
    <w:rsid w:val="00D45F82"/>
    <w:rsid w:val="00D47210"/>
    <w:rsid w:val="00D50742"/>
    <w:rsid w:val="00D5373F"/>
    <w:rsid w:val="00D53A72"/>
    <w:rsid w:val="00D54217"/>
    <w:rsid w:val="00D55618"/>
    <w:rsid w:val="00D60FC9"/>
    <w:rsid w:val="00D62977"/>
    <w:rsid w:val="00D62F5D"/>
    <w:rsid w:val="00D635A1"/>
    <w:rsid w:val="00D6411A"/>
    <w:rsid w:val="00D64174"/>
    <w:rsid w:val="00D65348"/>
    <w:rsid w:val="00D65BBB"/>
    <w:rsid w:val="00D668F0"/>
    <w:rsid w:val="00D67ABF"/>
    <w:rsid w:val="00D7028C"/>
    <w:rsid w:val="00D749E6"/>
    <w:rsid w:val="00D7567E"/>
    <w:rsid w:val="00D756F6"/>
    <w:rsid w:val="00D768FB"/>
    <w:rsid w:val="00D76EB2"/>
    <w:rsid w:val="00D77677"/>
    <w:rsid w:val="00D77CF1"/>
    <w:rsid w:val="00D8025C"/>
    <w:rsid w:val="00D81C36"/>
    <w:rsid w:val="00D8226C"/>
    <w:rsid w:val="00D834E2"/>
    <w:rsid w:val="00D839E9"/>
    <w:rsid w:val="00D844EE"/>
    <w:rsid w:val="00D847F8"/>
    <w:rsid w:val="00D84E37"/>
    <w:rsid w:val="00D90465"/>
    <w:rsid w:val="00D9186C"/>
    <w:rsid w:val="00D919A9"/>
    <w:rsid w:val="00D94DAF"/>
    <w:rsid w:val="00D95C73"/>
    <w:rsid w:val="00D95EE4"/>
    <w:rsid w:val="00D97245"/>
    <w:rsid w:val="00D97D64"/>
    <w:rsid w:val="00DA046A"/>
    <w:rsid w:val="00DA24EE"/>
    <w:rsid w:val="00DA49AD"/>
    <w:rsid w:val="00DA67F7"/>
    <w:rsid w:val="00DB13D4"/>
    <w:rsid w:val="00DB4FC9"/>
    <w:rsid w:val="00DB50C7"/>
    <w:rsid w:val="00DB6E26"/>
    <w:rsid w:val="00DB7D74"/>
    <w:rsid w:val="00DC4768"/>
    <w:rsid w:val="00DC65A4"/>
    <w:rsid w:val="00DC671C"/>
    <w:rsid w:val="00DD12A8"/>
    <w:rsid w:val="00DD1300"/>
    <w:rsid w:val="00DD1708"/>
    <w:rsid w:val="00DD346F"/>
    <w:rsid w:val="00DD429E"/>
    <w:rsid w:val="00DD656D"/>
    <w:rsid w:val="00DD6D30"/>
    <w:rsid w:val="00DE1DDA"/>
    <w:rsid w:val="00DE2858"/>
    <w:rsid w:val="00DE3CA5"/>
    <w:rsid w:val="00DE7840"/>
    <w:rsid w:val="00DF103A"/>
    <w:rsid w:val="00DF1141"/>
    <w:rsid w:val="00DF3644"/>
    <w:rsid w:val="00DF398F"/>
    <w:rsid w:val="00DF3DF5"/>
    <w:rsid w:val="00DF4AF6"/>
    <w:rsid w:val="00DF63A6"/>
    <w:rsid w:val="00E037A3"/>
    <w:rsid w:val="00E04AF0"/>
    <w:rsid w:val="00E06BFC"/>
    <w:rsid w:val="00E0765D"/>
    <w:rsid w:val="00E10470"/>
    <w:rsid w:val="00E126FD"/>
    <w:rsid w:val="00E12FD3"/>
    <w:rsid w:val="00E16E30"/>
    <w:rsid w:val="00E221B7"/>
    <w:rsid w:val="00E22AAE"/>
    <w:rsid w:val="00E22B9F"/>
    <w:rsid w:val="00E22EE7"/>
    <w:rsid w:val="00E235A9"/>
    <w:rsid w:val="00E24D32"/>
    <w:rsid w:val="00E259CB"/>
    <w:rsid w:val="00E30F44"/>
    <w:rsid w:val="00E32BD3"/>
    <w:rsid w:val="00E364BC"/>
    <w:rsid w:val="00E37B98"/>
    <w:rsid w:val="00E406B4"/>
    <w:rsid w:val="00E40EAA"/>
    <w:rsid w:val="00E42903"/>
    <w:rsid w:val="00E432F7"/>
    <w:rsid w:val="00E43F3A"/>
    <w:rsid w:val="00E446D9"/>
    <w:rsid w:val="00E4539B"/>
    <w:rsid w:val="00E45B15"/>
    <w:rsid w:val="00E52F0F"/>
    <w:rsid w:val="00E53614"/>
    <w:rsid w:val="00E54304"/>
    <w:rsid w:val="00E54DCF"/>
    <w:rsid w:val="00E55D6A"/>
    <w:rsid w:val="00E63CEF"/>
    <w:rsid w:val="00E65368"/>
    <w:rsid w:val="00E65A44"/>
    <w:rsid w:val="00E65D5E"/>
    <w:rsid w:val="00E67C6B"/>
    <w:rsid w:val="00E707D9"/>
    <w:rsid w:val="00E72CFA"/>
    <w:rsid w:val="00E73C3B"/>
    <w:rsid w:val="00E74EA5"/>
    <w:rsid w:val="00E7569C"/>
    <w:rsid w:val="00E76516"/>
    <w:rsid w:val="00E778FE"/>
    <w:rsid w:val="00E77AD0"/>
    <w:rsid w:val="00E81251"/>
    <w:rsid w:val="00E83965"/>
    <w:rsid w:val="00E842FD"/>
    <w:rsid w:val="00E846A3"/>
    <w:rsid w:val="00E91B62"/>
    <w:rsid w:val="00E92B6A"/>
    <w:rsid w:val="00E93170"/>
    <w:rsid w:val="00EA1562"/>
    <w:rsid w:val="00EA1D85"/>
    <w:rsid w:val="00EA5FC3"/>
    <w:rsid w:val="00EA68CE"/>
    <w:rsid w:val="00EB1C45"/>
    <w:rsid w:val="00EB29BA"/>
    <w:rsid w:val="00EB2A37"/>
    <w:rsid w:val="00EB2E0D"/>
    <w:rsid w:val="00EB51EB"/>
    <w:rsid w:val="00EB62D9"/>
    <w:rsid w:val="00EC09F8"/>
    <w:rsid w:val="00EC1A2A"/>
    <w:rsid w:val="00EC677A"/>
    <w:rsid w:val="00EC7354"/>
    <w:rsid w:val="00EC7E01"/>
    <w:rsid w:val="00ED35AA"/>
    <w:rsid w:val="00ED638C"/>
    <w:rsid w:val="00ED6D34"/>
    <w:rsid w:val="00EE3A14"/>
    <w:rsid w:val="00EE63A2"/>
    <w:rsid w:val="00EF284E"/>
    <w:rsid w:val="00EF45AD"/>
    <w:rsid w:val="00EF46AC"/>
    <w:rsid w:val="00EF61F6"/>
    <w:rsid w:val="00EF63F2"/>
    <w:rsid w:val="00F012FF"/>
    <w:rsid w:val="00F04C1E"/>
    <w:rsid w:val="00F06D42"/>
    <w:rsid w:val="00F07DE7"/>
    <w:rsid w:val="00F1296F"/>
    <w:rsid w:val="00F14A33"/>
    <w:rsid w:val="00F163A6"/>
    <w:rsid w:val="00F17384"/>
    <w:rsid w:val="00F22535"/>
    <w:rsid w:val="00F23356"/>
    <w:rsid w:val="00F235A3"/>
    <w:rsid w:val="00F25445"/>
    <w:rsid w:val="00F31C24"/>
    <w:rsid w:val="00F31DF0"/>
    <w:rsid w:val="00F322A8"/>
    <w:rsid w:val="00F33AE3"/>
    <w:rsid w:val="00F3436F"/>
    <w:rsid w:val="00F34B5E"/>
    <w:rsid w:val="00F37A33"/>
    <w:rsid w:val="00F37D5F"/>
    <w:rsid w:val="00F40BEE"/>
    <w:rsid w:val="00F4274F"/>
    <w:rsid w:val="00F44C96"/>
    <w:rsid w:val="00F45586"/>
    <w:rsid w:val="00F45927"/>
    <w:rsid w:val="00F52FC9"/>
    <w:rsid w:val="00F553A0"/>
    <w:rsid w:val="00F61FCD"/>
    <w:rsid w:val="00F64DDB"/>
    <w:rsid w:val="00F65D4B"/>
    <w:rsid w:val="00F67254"/>
    <w:rsid w:val="00F73407"/>
    <w:rsid w:val="00F7577A"/>
    <w:rsid w:val="00F7693E"/>
    <w:rsid w:val="00F76B0D"/>
    <w:rsid w:val="00F771BD"/>
    <w:rsid w:val="00F7788D"/>
    <w:rsid w:val="00F83EDB"/>
    <w:rsid w:val="00F87145"/>
    <w:rsid w:val="00F9136F"/>
    <w:rsid w:val="00F91619"/>
    <w:rsid w:val="00F92FBE"/>
    <w:rsid w:val="00F93094"/>
    <w:rsid w:val="00F93BC2"/>
    <w:rsid w:val="00F9400E"/>
    <w:rsid w:val="00F97D6A"/>
    <w:rsid w:val="00FA0C5D"/>
    <w:rsid w:val="00FA15A4"/>
    <w:rsid w:val="00FA1C07"/>
    <w:rsid w:val="00FA1ECD"/>
    <w:rsid w:val="00FA35A1"/>
    <w:rsid w:val="00FA37E7"/>
    <w:rsid w:val="00FA48E3"/>
    <w:rsid w:val="00FA4E88"/>
    <w:rsid w:val="00FA6CE0"/>
    <w:rsid w:val="00FA7368"/>
    <w:rsid w:val="00FB2408"/>
    <w:rsid w:val="00FB2CBD"/>
    <w:rsid w:val="00FB54DD"/>
    <w:rsid w:val="00FB6A97"/>
    <w:rsid w:val="00FB7E4F"/>
    <w:rsid w:val="00FC01A6"/>
    <w:rsid w:val="00FC24EF"/>
    <w:rsid w:val="00FC2D0E"/>
    <w:rsid w:val="00FC3827"/>
    <w:rsid w:val="00FC6D69"/>
    <w:rsid w:val="00FD27B2"/>
    <w:rsid w:val="00FD48E5"/>
    <w:rsid w:val="00FD6AF2"/>
    <w:rsid w:val="00FE09F8"/>
    <w:rsid w:val="00FE2332"/>
    <w:rsid w:val="00FE75E9"/>
    <w:rsid w:val="00FE7FC8"/>
    <w:rsid w:val="00FF1B9B"/>
    <w:rsid w:val="00FF2FF5"/>
    <w:rsid w:val="00FF4725"/>
    <w:rsid w:val="00FF4F7A"/>
    <w:rsid w:val="00FF5AE8"/>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B53810"/>
    <w:rPr>
      <w:color w:val="605E5C"/>
      <w:shd w:val="clear" w:color="auto" w:fill="E1DFDD"/>
    </w:rPr>
  </w:style>
  <w:style w:type="paragraph" w:styleId="Revisin">
    <w:name w:val="Revision"/>
    <w:hidden/>
    <w:uiPriority w:val="99"/>
    <w:semiHidden/>
    <w:rsid w:val="008D5F14"/>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3E7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023">
      <w:bodyDiv w:val="1"/>
      <w:marLeft w:val="0"/>
      <w:marRight w:val="0"/>
      <w:marTop w:val="0"/>
      <w:marBottom w:val="0"/>
      <w:divBdr>
        <w:top w:val="none" w:sz="0" w:space="0" w:color="auto"/>
        <w:left w:val="none" w:sz="0" w:space="0" w:color="auto"/>
        <w:bottom w:val="none" w:sz="0" w:space="0" w:color="auto"/>
        <w:right w:val="none" w:sz="0" w:space="0" w:color="auto"/>
      </w:divBdr>
    </w:div>
    <w:div w:id="569311538">
      <w:bodyDiv w:val="1"/>
      <w:marLeft w:val="0"/>
      <w:marRight w:val="0"/>
      <w:marTop w:val="0"/>
      <w:marBottom w:val="0"/>
      <w:divBdr>
        <w:top w:val="none" w:sz="0" w:space="0" w:color="auto"/>
        <w:left w:val="none" w:sz="0" w:space="0" w:color="auto"/>
        <w:bottom w:val="none" w:sz="0" w:space="0" w:color="auto"/>
        <w:right w:val="none" w:sz="0" w:space="0" w:color="auto"/>
      </w:divBdr>
    </w:div>
    <w:div w:id="900406863">
      <w:bodyDiv w:val="1"/>
      <w:marLeft w:val="0"/>
      <w:marRight w:val="0"/>
      <w:marTop w:val="0"/>
      <w:marBottom w:val="0"/>
      <w:divBdr>
        <w:top w:val="none" w:sz="0" w:space="0" w:color="auto"/>
        <w:left w:val="none" w:sz="0" w:space="0" w:color="auto"/>
        <w:bottom w:val="none" w:sz="0" w:space="0" w:color="auto"/>
        <w:right w:val="none" w:sz="0" w:space="0" w:color="auto"/>
      </w:divBdr>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417900769">
      <w:bodyDiv w:val="1"/>
      <w:marLeft w:val="0"/>
      <w:marRight w:val="0"/>
      <w:marTop w:val="0"/>
      <w:marBottom w:val="0"/>
      <w:divBdr>
        <w:top w:val="none" w:sz="0" w:space="0" w:color="auto"/>
        <w:left w:val="none" w:sz="0" w:space="0" w:color="auto"/>
        <w:bottom w:val="none" w:sz="0" w:space="0" w:color="auto"/>
        <w:right w:val="none" w:sz="0" w:space="0" w:color="auto"/>
      </w:divBdr>
    </w:div>
    <w:div w:id="179641223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latest/news/2022/03/spain-authorities-must-not-deport-asylum-seeker-mohamed-benhlima-to-algeria/" TargetMode="External"/><Relationship Id="rId4" Type="http://schemas.openxmlformats.org/officeDocument/2006/relationships/settings" Target="settings.xml"/><Relationship Id="rId9" Type="http://schemas.openxmlformats.org/officeDocument/2006/relationships/hyperlink" Target="https://www.alkarama.org/en/about/histo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s/latest/news/2021/09/algeria-stop-using-bogus-terrorism-charges-to-prosecute-peaceful-activists-and-journalists/" TargetMode="External"/><Relationship Id="rId2" Type="http://schemas.openxmlformats.org/officeDocument/2006/relationships/hyperlink" Target="https://www.amnesty.org.uk/files/2022-10/FI04322_2.pdf?VersionId=OlZ5cWv2NfX_xrQPHAkFGUr14msR8WXd" TargetMode="External"/><Relationship Id="rId1" Type="http://schemas.openxmlformats.org/officeDocument/2006/relationships/hyperlink" Target="https://www.amnesty.org/es/latest/news/2021/09/algeria-stop-using-bogus-terrorism-charges-to-prosecute-peaceful-activists-and-journalis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135B-2C6B-4CAC-B237-2D280EC5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2023-02-23T12:26:00Z</dcterms:created>
  <dcterms:modified xsi:type="dcterms:W3CDTF">2023-02-24T08:19:00Z</dcterms:modified>
</cp:coreProperties>
</file>