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A32345" w14:textId="77777777" w:rsidR="008B2B02" w:rsidRPr="007B03D5" w:rsidRDefault="008B2B02" w:rsidP="008B2B02">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3D863769" w14:textId="42E8EF1E" w:rsidR="00505839" w:rsidRPr="00491593" w:rsidRDefault="00A34529" w:rsidP="00E90539">
      <w:pPr>
        <w:spacing w:before="240" w:after="0"/>
        <w:ind w:left="-283"/>
        <w:rPr>
          <w:rFonts w:ascii="Arial" w:hAnsi="Arial" w:cs="Arial"/>
          <w:b/>
          <w:i/>
          <w:color w:val="auto"/>
          <w:sz w:val="30"/>
          <w:szCs w:val="30"/>
          <w:lang w:val="es-ES"/>
        </w:rPr>
      </w:pPr>
      <w:bookmarkStart w:id="0" w:name="_Hlk135651309"/>
      <w:r w:rsidRPr="00491593">
        <w:rPr>
          <w:rFonts w:ascii="Arial" w:hAnsi="Arial" w:cs="Arial"/>
          <w:b/>
          <w:bCs/>
          <w:color w:val="auto"/>
          <w:sz w:val="30"/>
          <w:szCs w:val="30"/>
          <w:lang w:val="es"/>
        </w:rPr>
        <w:t>ACTIVISTA ENCARCELADO PRECISA ATENCIÓN MÉDICA URGENTE</w:t>
      </w:r>
    </w:p>
    <w:bookmarkEnd w:id="0"/>
    <w:p w14:paraId="5F345686" w14:textId="765C9083" w:rsidR="008B2B02" w:rsidRPr="00491593" w:rsidRDefault="008B2B02" w:rsidP="002D2535">
      <w:pPr>
        <w:spacing w:after="0"/>
        <w:ind w:left="-283"/>
        <w:jc w:val="both"/>
        <w:rPr>
          <w:rFonts w:ascii="Arial" w:hAnsi="Arial" w:cs="Arial"/>
          <w:b/>
          <w:bCs/>
          <w:i/>
          <w:color w:val="auto"/>
          <w:szCs w:val="18"/>
          <w:lang w:val="es-ES"/>
        </w:rPr>
      </w:pPr>
      <w:r w:rsidRPr="00491593">
        <w:rPr>
          <w:rFonts w:ascii="Arial" w:hAnsi="Arial" w:cs="Arial"/>
          <w:b/>
          <w:bCs/>
          <w:color w:val="auto"/>
          <w:szCs w:val="18"/>
          <w:lang w:val="es"/>
        </w:rPr>
        <w:t xml:space="preserve">El 13 de enero, el activista </w:t>
      </w:r>
      <w:proofErr w:type="spellStart"/>
      <w:r w:rsidRPr="00491593">
        <w:rPr>
          <w:rFonts w:ascii="Arial" w:hAnsi="Arial" w:cs="Arial"/>
          <w:b/>
          <w:bCs/>
          <w:color w:val="auto"/>
          <w:szCs w:val="18"/>
          <w:lang w:val="es"/>
        </w:rPr>
        <w:t>Tanaice</w:t>
      </w:r>
      <w:proofErr w:type="spellEnd"/>
      <w:r w:rsidRPr="00491593">
        <w:rPr>
          <w:rFonts w:ascii="Arial" w:hAnsi="Arial" w:cs="Arial"/>
          <w:b/>
          <w:bCs/>
          <w:color w:val="auto"/>
          <w:szCs w:val="18"/>
          <w:lang w:val="es"/>
        </w:rPr>
        <w:t xml:space="preserve"> Neutro fue detenido en relación con la grabación de unos vídeos en los que llamaba “payaso” al presidente e “ignorantes” a las autoridades. Fue juzgado en octubre de 2022 y condenado a una pena condicional de 15 meses por ultrajar los símbolos del Estado. Sin embargo, el juez ordenó su puesta en libertad inmediata por motivos de salud. Aunque han pasado seis meses desde la sentencia, </w:t>
      </w:r>
      <w:proofErr w:type="spellStart"/>
      <w:r w:rsidRPr="00491593">
        <w:rPr>
          <w:rFonts w:ascii="Arial" w:hAnsi="Arial" w:cs="Arial"/>
          <w:b/>
          <w:bCs/>
          <w:color w:val="auto"/>
          <w:szCs w:val="18"/>
          <w:lang w:val="es"/>
        </w:rPr>
        <w:t>Tanaice</w:t>
      </w:r>
      <w:proofErr w:type="spellEnd"/>
      <w:r w:rsidRPr="00491593">
        <w:rPr>
          <w:rFonts w:ascii="Arial" w:hAnsi="Arial" w:cs="Arial"/>
          <w:b/>
          <w:bCs/>
          <w:color w:val="auto"/>
          <w:szCs w:val="18"/>
          <w:lang w:val="es"/>
        </w:rPr>
        <w:t xml:space="preserve"> Neutro sigue en prisión, aquejado de graves dolores físicos y mentales, sin que las autoridades penitenciarias le proporcionen la atención médica necesaria. Las autoridades angoleñas deben ponerlo en libertad de inmediato y sin condiciones.</w:t>
      </w:r>
    </w:p>
    <w:p w14:paraId="65A8F882" w14:textId="77777777" w:rsidR="0052238B" w:rsidRPr="007B03D5" w:rsidRDefault="0052238B" w:rsidP="00980425">
      <w:pPr>
        <w:spacing w:after="0" w:line="240" w:lineRule="auto"/>
        <w:ind w:left="-283"/>
        <w:rPr>
          <w:rFonts w:ascii="Arial" w:hAnsi="Arial" w:cs="Arial"/>
          <w:b/>
          <w:color w:val="FF0000"/>
          <w:sz w:val="22"/>
          <w:lang w:val="es-ES"/>
        </w:rPr>
      </w:pPr>
    </w:p>
    <w:p w14:paraId="760DDE4F" w14:textId="3E79E73E" w:rsidR="005D2C37" w:rsidRPr="007B03D5"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3091F4CF" w14:textId="3AD8EAF8" w:rsidR="005D2C37" w:rsidRPr="007B03D5" w:rsidRDefault="005D2C37" w:rsidP="00980425">
      <w:pPr>
        <w:autoSpaceDE w:val="0"/>
        <w:autoSpaceDN w:val="0"/>
        <w:adjustRightInd w:val="0"/>
        <w:spacing w:after="0" w:line="240" w:lineRule="auto"/>
        <w:ind w:left="-283"/>
        <w:rPr>
          <w:rFonts w:ascii="Arial" w:hAnsi="Arial" w:cs="Arial"/>
          <w:sz w:val="4"/>
          <w:szCs w:val="4"/>
          <w:lang w:val="es-ES"/>
        </w:rPr>
      </w:pPr>
    </w:p>
    <w:p w14:paraId="73C6A10B" w14:textId="77777777" w:rsidR="005710FC" w:rsidRPr="007B03D5" w:rsidRDefault="005710FC" w:rsidP="00980425">
      <w:pPr>
        <w:autoSpaceDE w:val="0"/>
        <w:autoSpaceDN w:val="0"/>
        <w:adjustRightInd w:val="0"/>
        <w:spacing w:after="0" w:line="240" w:lineRule="auto"/>
        <w:ind w:left="-283"/>
        <w:rPr>
          <w:rFonts w:ascii="Arial" w:hAnsi="Arial" w:cs="Arial"/>
          <w:sz w:val="4"/>
          <w:szCs w:val="4"/>
          <w:lang w:val="es-ES"/>
        </w:rPr>
      </w:pPr>
    </w:p>
    <w:p w14:paraId="17744855" w14:textId="77777777" w:rsidR="007B03D5" w:rsidRPr="00491593" w:rsidRDefault="004A291E" w:rsidP="004A291E">
      <w:pPr>
        <w:spacing w:after="0" w:line="240" w:lineRule="auto"/>
        <w:ind w:left="-283"/>
        <w:jc w:val="right"/>
        <w:rPr>
          <w:rFonts w:cs="Arial"/>
          <w:b/>
          <w:bCs/>
          <w:i/>
          <w:iCs/>
          <w:sz w:val="19"/>
          <w:szCs w:val="19"/>
          <w:u w:val="single"/>
          <w:lang w:val="es"/>
        </w:rPr>
      </w:pPr>
      <w:r w:rsidRPr="00491593">
        <w:rPr>
          <w:rFonts w:cs="Arial"/>
          <w:b/>
          <w:bCs/>
          <w:i/>
          <w:iCs/>
          <w:sz w:val="19"/>
          <w:szCs w:val="19"/>
          <w:u w:val="single"/>
          <w:lang w:val="es"/>
        </w:rPr>
        <w:t>Ministro de Justicia y Derechos Humanos</w:t>
      </w:r>
    </w:p>
    <w:p w14:paraId="51302342" w14:textId="7AB1F0EA" w:rsidR="004A291E" w:rsidRPr="00491593" w:rsidRDefault="004A291E" w:rsidP="004A291E">
      <w:pPr>
        <w:spacing w:after="0" w:line="240" w:lineRule="auto"/>
        <w:ind w:left="-283"/>
        <w:jc w:val="right"/>
        <w:rPr>
          <w:rFonts w:cs="Arial"/>
          <w:i/>
          <w:sz w:val="19"/>
          <w:szCs w:val="19"/>
          <w:lang w:val="en-US"/>
        </w:rPr>
      </w:pPr>
      <w:r w:rsidRPr="00491593">
        <w:rPr>
          <w:rFonts w:cs="Arial"/>
          <w:i/>
          <w:iCs/>
          <w:sz w:val="19"/>
          <w:szCs w:val="19"/>
          <w:lang w:val="en-US"/>
        </w:rPr>
        <w:t>Minister of Justice and Human Rights</w:t>
      </w:r>
    </w:p>
    <w:p w14:paraId="13461D4C" w14:textId="1DF3004B" w:rsidR="003F48F3" w:rsidRPr="00491593" w:rsidRDefault="004A291E" w:rsidP="005074DF">
      <w:pPr>
        <w:spacing w:after="0" w:line="240" w:lineRule="auto"/>
        <w:ind w:left="-283"/>
        <w:jc w:val="right"/>
        <w:rPr>
          <w:rStyle w:val="normaltextrun"/>
          <w:rFonts w:cs="Segoe UI"/>
          <w:i/>
          <w:sz w:val="19"/>
          <w:szCs w:val="19"/>
          <w:lang w:val="pt-BR"/>
        </w:rPr>
      </w:pPr>
      <w:proofErr w:type="spellStart"/>
      <w:r w:rsidRPr="00491593">
        <w:rPr>
          <w:rFonts w:cs="Arial"/>
          <w:i/>
          <w:iCs/>
          <w:sz w:val="19"/>
          <w:szCs w:val="19"/>
          <w:lang w:val="pt-BR"/>
        </w:rPr>
        <w:t>Marcy</w:t>
      </w:r>
      <w:proofErr w:type="spellEnd"/>
      <w:r w:rsidRPr="00491593">
        <w:rPr>
          <w:rFonts w:cs="Arial"/>
          <w:i/>
          <w:iCs/>
          <w:sz w:val="19"/>
          <w:szCs w:val="19"/>
          <w:lang w:val="pt-BR"/>
        </w:rPr>
        <w:t xml:space="preserve"> Cláudio Lopes</w:t>
      </w:r>
    </w:p>
    <w:p w14:paraId="32A904FA" w14:textId="6F03BB4C" w:rsidR="006A7D01" w:rsidRPr="00491593" w:rsidRDefault="006A7D01" w:rsidP="006A7D01">
      <w:pPr>
        <w:spacing w:after="0" w:line="240" w:lineRule="auto"/>
        <w:ind w:left="-283"/>
        <w:jc w:val="right"/>
        <w:rPr>
          <w:rStyle w:val="normaltextrun"/>
          <w:rFonts w:cs="Segoe UI"/>
          <w:i/>
          <w:sz w:val="19"/>
          <w:szCs w:val="19"/>
          <w:lang w:val="pt-BR"/>
        </w:rPr>
      </w:pPr>
      <w:r w:rsidRPr="00491593">
        <w:rPr>
          <w:rStyle w:val="normaltextrun"/>
          <w:rFonts w:cs="Segoe UI"/>
          <w:i/>
          <w:iCs/>
          <w:sz w:val="19"/>
          <w:szCs w:val="19"/>
          <w:lang w:val="pt-BR"/>
        </w:rPr>
        <w:t>Casarão da Justiça, Rua 17 de Setembro</w:t>
      </w:r>
    </w:p>
    <w:p w14:paraId="1930B8C0" w14:textId="6F33CD9D" w:rsidR="006A7D01" w:rsidRPr="00491593" w:rsidRDefault="00EC4659" w:rsidP="006A7D01">
      <w:pPr>
        <w:spacing w:after="0" w:line="240" w:lineRule="auto"/>
        <w:ind w:left="-283"/>
        <w:jc w:val="right"/>
        <w:rPr>
          <w:rStyle w:val="normaltextrun"/>
          <w:rFonts w:cs="Segoe UI"/>
          <w:i/>
          <w:sz w:val="19"/>
          <w:szCs w:val="19"/>
          <w:lang w:val="pt-BR"/>
        </w:rPr>
      </w:pPr>
      <w:proofErr w:type="spellStart"/>
      <w:r w:rsidRPr="00491593">
        <w:rPr>
          <w:rStyle w:val="normaltextrun"/>
          <w:rFonts w:cs="Segoe UI"/>
          <w:i/>
          <w:iCs/>
          <w:sz w:val="19"/>
          <w:szCs w:val="19"/>
          <w:lang w:val="pt-BR"/>
        </w:rPr>
        <w:t>Gombota</w:t>
      </w:r>
      <w:proofErr w:type="spellEnd"/>
      <w:r w:rsidRPr="00491593">
        <w:rPr>
          <w:rStyle w:val="normaltextrun"/>
          <w:rFonts w:cs="Segoe UI"/>
          <w:i/>
          <w:iCs/>
          <w:sz w:val="19"/>
          <w:szCs w:val="19"/>
          <w:lang w:val="pt-BR"/>
        </w:rPr>
        <w:t>, Luanda, LU, Angola</w:t>
      </w:r>
    </w:p>
    <w:p w14:paraId="7D2C4DA0" w14:textId="29FB9611" w:rsidR="006A7D01" w:rsidRPr="00491593" w:rsidRDefault="006A7D01" w:rsidP="006A7D01">
      <w:pPr>
        <w:spacing w:after="0" w:line="240" w:lineRule="auto"/>
        <w:ind w:left="-283"/>
        <w:jc w:val="right"/>
        <w:rPr>
          <w:rStyle w:val="Hipervnculo"/>
          <w:rFonts w:cs="Segoe UI"/>
          <w:i/>
          <w:sz w:val="19"/>
          <w:szCs w:val="19"/>
          <w:u w:val="none"/>
          <w:lang w:val="pt-BR"/>
        </w:rPr>
      </w:pPr>
      <w:r w:rsidRPr="00491593">
        <w:rPr>
          <w:rStyle w:val="normaltextrun"/>
          <w:rFonts w:cs="Segoe UI"/>
          <w:sz w:val="19"/>
          <w:szCs w:val="19"/>
          <w:lang w:val="pt-BR"/>
        </w:rPr>
        <w:t xml:space="preserve">                     </w:t>
      </w:r>
      <w:proofErr w:type="spellStart"/>
      <w:r w:rsidRPr="00491593">
        <w:rPr>
          <w:rStyle w:val="normaltextrun"/>
          <w:rFonts w:cs="Segoe UI"/>
          <w:i/>
          <w:iCs/>
          <w:sz w:val="19"/>
          <w:szCs w:val="19"/>
          <w:lang w:val="pt-BR"/>
        </w:rPr>
        <w:t>Correo-e</w:t>
      </w:r>
      <w:proofErr w:type="spellEnd"/>
      <w:r w:rsidRPr="00491593">
        <w:rPr>
          <w:rStyle w:val="normaltextrun"/>
          <w:rFonts w:cs="Segoe UI"/>
          <w:i/>
          <w:iCs/>
          <w:sz w:val="19"/>
          <w:szCs w:val="19"/>
          <w:lang w:val="pt-BR"/>
        </w:rPr>
        <w:t xml:space="preserve">: </w:t>
      </w:r>
      <w:hyperlink r:id="rId8" w:history="1">
        <w:r w:rsidRPr="00491593">
          <w:rPr>
            <w:rStyle w:val="Hipervnculo"/>
            <w:rFonts w:cs="Segoe UI"/>
            <w:i/>
            <w:iCs/>
            <w:sz w:val="19"/>
            <w:szCs w:val="19"/>
            <w:lang w:val="pt-BR"/>
          </w:rPr>
          <w:t>dndh.mjdh.angola@gmail.com</w:t>
        </w:r>
      </w:hyperlink>
    </w:p>
    <w:p w14:paraId="4AE93623" w14:textId="6ADA9D69" w:rsidR="009F4EF5" w:rsidRPr="00491593" w:rsidRDefault="00A34529" w:rsidP="006A7D01">
      <w:pPr>
        <w:spacing w:after="0" w:line="240" w:lineRule="auto"/>
        <w:ind w:left="-283"/>
        <w:jc w:val="right"/>
        <w:rPr>
          <w:rStyle w:val="normaltextrun"/>
          <w:rFonts w:cs="Segoe UI"/>
          <w:i/>
          <w:sz w:val="19"/>
          <w:szCs w:val="19"/>
          <w:lang w:val="pt-BR"/>
        </w:rPr>
      </w:pPr>
      <w:r w:rsidRPr="00491593">
        <w:rPr>
          <w:rStyle w:val="normaltextrun"/>
          <w:rFonts w:cs="Segoe UI"/>
          <w:i/>
          <w:iCs/>
          <w:sz w:val="19"/>
          <w:szCs w:val="19"/>
          <w:lang w:val="pt-BR"/>
        </w:rPr>
        <w:t>Portal.minjusdh.contactos@gmail.com</w:t>
      </w:r>
    </w:p>
    <w:p w14:paraId="57E4B830" w14:textId="77777777" w:rsidR="00A34529" w:rsidRPr="00491593" w:rsidRDefault="006A7D01" w:rsidP="004A291E">
      <w:pPr>
        <w:spacing w:after="0" w:line="240" w:lineRule="auto"/>
        <w:ind w:left="-283"/>
        <w:jc w:val="right"/>
        <w:rPr>
          <w:rFonts w:cs="Arial"/>
          <w:i/>
          <w:sz w:val="20"/>
          <w:szCs w:val="20"/>
          <w:lang w:val="pt-BR"/>
        </w:rPr>
      </w:pPr>
      <w:r w:rsidRPr="00491593">
        <w:rPr>
          <w:rStyle w:val="normaltextrun"/>
          <w:rFonts w:cs="Segoe UI"/>
          <w:b/>
          <w:bCs/>
          <w:szCs w:val="18"/>
          <w:lang w:val="pt-BR"/>
        </w:rPr>
        <w:t xml:space="preserve">                </w:t>
      </w:r>
    </w:p>
    <w:p w14:paraId="791E2F32" w14:textId="6AC66384" w:rsidR="005D2C37" w:rsidRPr="00491593" w:rsidRDefault="005D2C37" w:rsidP="00980425">
      <w:pPr>
        <w:spacing w:after="0" w:line="240" w:lineRule="auto"/>
        <w:ind w:left="-283"/>
        <w:rPr>
          <w:rFonts w:cs="Arial"/>
          <w:i/>
          <w:sz w:val="20"/>
          <w:szCs w:val="20"/>
          <w:lang w:val="pt-BR"/>
        </w:rPr>
      </w:pPr>
      <w:r w:rsidRPr="00491593">
        <w:rPr>
          <w:rFonts w:cs="Arial"/>
          <w:i/>
          <w:iCs/>
          <w:sz w:val="20"/>
          <w:szCs w:val="20"/>
          <w:lang w:val="pt-BR"/>
        </w:rPr>
        <w:t xml:space="preserve">Estimado ministro </w:t>
      </w:r>
      <w:proofErr w:type="spellStart"/>
      <w:r w:rsidRPr="00491593">
        <w:rPr>
          <w:rFonts w:cs="Arial"/>
          <w:i/>
          <w:iCs/>
          <w:sz w:val="20"/>
          <w:szCs w:val="20"/>
          <w:lang w:val="pt-BR"/>
        </w:rPr>
        <w:t>Marcy</w:t>
      </w:r>
      <w:proofErr w:type="spellEnd"/>
      <w:r w:rsidRPr="00491593">
        <w:rPr>
          <w:rFonts w:cs="Arial"/>
          <w:i/>
          <w:iCs/>
          <w:sz w:val="20"/>
          <w:szCs w:val="20"/>
          <w:lang w:val="pt-BR"/>
        </w:rPr>
        <w:t xml:space="preserve"> Cláudio Lopes:</w:t>
      </w:r>
    </w:p>
    <w:p w14:paraId="160598A3" w14:textId="77777777" w:rsidR="005D2C37" w:rsidRPr="00491593" w:rsidRDefault="005D2C37" w:rsidP="00980425">
      <w:pPr>
        <w:spacing w:after="0" w:line="240" w:lineRule="auto"/>
        <w:ind w:left="-283"/>
        <w:rPr>
          <w:rFonts w:cs="Arial"/>
          <w:i/>
          <w:sz w:val="20"/>
          <w:szCs w:val="20"/>
          <w:lang w:val="pt-BR"/>
        </w:rPr>
      </w:pPr>
    </w:p>
    <w:p w14:paraId="4CC6546A" w14:textId="49EB38B1" w:rsidR="00425C89" w:rsidRPr="007B03D5" w:rsidRDefault="00985968" w:rsidP="00491593">
      <w:pPr>
        <w:spacing w:after="100" w:line="240" w:lineRule="auto"/>
        <w:ind w:left="-284"/>
        <w:jc w:val="both"/>
        <w:rPr>
          <w:rFonts w:cs="Arial"/>
          <w:i/>
          <w:sz w:val="20"/>
          <w:szCs w:val="20"/>
          <w:lang w:val="es-ES"/>
        </w:rPr>
      </w:pPr>
      <w:r>
        <w:rPr>
          <w:rFonts w:cs="Arial"/>
          <w:i/>
          <w:iCs/>
          <w:sz w:val="20"/>
          <w:szCs w:val="20"/>
          <w:lang w:val="es"/>
        </w:rPr>
        <w:t xml:space="preserve">Le escribo para expresar mi preocupación por la detención arbitraria del activista </w:t>
      </w:r>
      <w:r>
        <w:rPr>
          <w:rFonts w:cs="Arial"/>
          <w:b/>
          <w:bCs/>
          <w:i/>
          <w:iCs/>
          <w:sz w:val="20"/>
          <w:szCs w:val="20"/>
          <w:lang w:val="es"/>
        </w:rPr>
        <w:t xml:space="preserve">Gilson da Silva </w:t>
      </w:r>
      <w:proofErr w:type="spellStart"/>
      <w:r>
        <w:rPr>
          <w:rFonts w:cs="Arial"/>
          <w:b/>
          <w:bCs/>
          <w:i/>
          <w:iCs/>
          <w:sz w:val="20"/>
          <w:szCs w:val="20"/>
          <w:lang w:val="es"/>
        </w:rPr>
        <w:t>Morreira</w:t>
      </w:r>
      <w:proofErr w:type="spellEnd"/>
      <w:r>
        <w:rPr>
          <w:rFonts w:cs="Arial"/>
          <w:i/>
          <w:iCs/>
          <w:sz w:val="20"/>
          <w:szCs w:val="20"/>
          <w:lang w:val="es"/>
        </w:rPr>
        <w:t xml:space="preserve"> (también conocido como </w:t>
      </w:r>
      <w:proofErr w:type="spellStart"/>
      <w:r>
        <w:rPr>
          <w:rFonts w:cs="Arial"/>
          <w:b/>
          <w:bCs/>
          <w:i/>
          <w:iCs/>
          <w:sz w:val="20"/>
          <w:szCs w:val="20"/>
          <w:lang w:val="es"/>
        </w:rPr>
        <w:t>Tanaice</w:t>
      </w:r>
      <w:proofErr w:type="spellEnd"/>
      <w:r>
        <w:rPr>
          <w:rFonts w:cs="Arial"/>
          <w:b/>
          <w:bCs/>
          <w:i/>
          <w:iCs/>
          <w:sz w:val="20"/>
          <w:szCs w:val="20"/>
          <w:lang w:val="es"/>
        </w:rPr>
        <w:t xml:space="preserve"> Neutro</w:t>
      </w:r>
      <w:r>
        <w:rPr>
          <w:rFonts w:cs="Arial"/>
          <w:i/>
          <w:iCs/>
          <w:sz w:val="20"/>
          <w:szCs w:val="20"/>
          <w:lang w:val="es"/>
        </w:rPr>
        <w:t>). El 13 de enero fue detenido en el Servicio de Investigaciones Criminales (SIC) de Luanda, capital de Angola, adonde había acudido para recabar información sobre otro activista detenido dos días antes, con ocasión de la huelga de taxistas.</w:t>
      </w:r>
    </w:p>
    <w:p w14:paraId="22F8687E" w14:textId="5FEAAF99" w:rsidR="000F21E3" w:rsidRPr="007B03D5" w:rsidRDefault="003A5105" w:rsidP="00491593">
      <w:pPr>
        <w:spacing w:after="100" w:line="240" w:lineRule="auto"/>
        <w:ind w:left="-284"/>
        <w:jc w:val="both"/>
        <w:rPr>
          <w:rFonts w:cs="Arial"/>
          <w:i/>
          <w:sz w:val="20"/>
          <w:szCs w:val="20"/>
          <w:lang w:val="es-ES"/>
        </w:rPr>
      </w:pPr>
      <w:proofErr w:type="spellStart"/>
      <w:r>
        <w:rPr>
          <w:rFonts w:cs="Arial"/>
          <w:i/>
          <w:iCs/>
          <w:sz w:val="20"/>
          <w:szCs w:val="20"/>
          <w:lang w:val="es"/>
        </w:rPr>
        <w:t>Tanaice</w:t>
      </w:r>
      <w:proofErr w:type="spellEnd"/>
      <w:r>
        <w:rPr>
          <w:rFonts w:cs="Arial"/>
          <w:i/>
          <w:iCs/>
          <w:sz w:val="20"/>
          <w:szCs w:val="20"/>
          <w:lang w:val="es"/>
        </w:rPr>
        <w:t xml:space="preserve"> Neutro es un artista popular que suele utilizar el </w:t>
      </w:r>
      <w:proofErr w:type="spellStart"/>
      <w:r>
        <w:rPr>
          <w:rFonts w:cs="Arial"/>
          <w:i/>
          <w:iCs/>
          <w:sz w:val="20"/>
          <w:szCs w:val="20"/>
          <w:lang w:val="es"/>
        </w:rPr>
        <w:t>kuduro</w:t>
      </w:r>
      <w:proofErr w:type="spellEnd"/>
      <w:r>
        <w:rPr>
          <w:rFonts w:cs="Arial"/>
          <w:i/>
          <w:iCs/>
          <w:sz w:val="20"/>
          <w:szCs w:val="20"/>
          <w:lang w:val="es"/>
        </w:rPr>
        <w:t>, un tipo de música angoleña, para expresar su opinión sobre cuestiones sociales del país. Fue detenido en relación con unos vídeos que publicó en las redes sociales, en los que expresaba su frustración por la situación de Angola —en concreto, por los niveles de pobreza, la mala gobernanza, la corrupción y la represión— y pedía a la población angoleña que defendiera sus derechos. En los vídeos, llamaba también “payaso” al presidente e “ignorantes” a las autoridades, a las que acusaba de abusar de su poder mediante la detención arbitraria de personas.</w:t>
      </w:r>
    </w:p>
    <w:p w14:paraId="47346F96" w14:textId="495F5D7E" w:rsidR="0026716E" w:rsidRPr="007B03D5" w:rsidRDefault="00F13A1F" w:rsidP="00491593">
      <w:pPr>
        <w:spacing w:after="100" w:line="240" w:lineRule="auto"/>
        <w:ind w:left="-284"/>
        <w:jc w:val="both"/>
        <w:rPr>
          <w:rFonts w:cs="Arial"/>
          <w:i/>
          <w:sz w:val="20"/>
          <w:szCs w:val="20"/>
          <w:lang w:val="es-ES"/>
        </w:rPr>
      </w:pPr>
      <w:r>
        <w:rPr>
          <w:rFonts w:cs="Arial"/>
          <w:i/>
          <w:iCs/>
          <w:sz w:val="20"/>
          <w:szCs w:val="20"/>
          <w:lang w:val="es"/>
        </w:rPr>
        <w:t xml:space="preserve">Permaneció en detención previa al juicio unos seis meses, contraviniendo la ley, que establece un máximo de 90 días. El 22 de abril de 2022, el Juzgado de Primera Instancia lo acusó inicialmente de cuatro delitos (ultraje, asociación delictiva, resistencia contra las </w:t>
      </w:r>
      <w:proofErr w:type="gramStart"/>
      <w:r>
        <w:rPr>
          <w:rFonts w:cs="Arial"/>
          <w:i/>
          <w:iCs/>
          <w:sz w:val="20"/>
          <w:szCs w:val="20"/>
          <w:lang w:val="es"/>
        </w:rPr>
        <w:t>autoridades públicas</w:t>
      </w:r>
      <w:proofErr w:type="gramEnd"/>
      <w:r>
        <w:rPr>
          <w:rFonts w:cs="Arial"/>
          <w:i/>
          <w:iCs/>
          <w:sz w:val="20"/>
          <w:szCs w:val="20"/>
          <w:lang w:val="es"/>
        </w:rPr>
        <w:t xml:space="preserve"> y rebelión), de los cuales tres</w:t>
      </w:r>
      <w:r>
        <w:rPr>
          <w:rFonts w:cs="Arial"/>
          <w:i/>
          <w:iCs/>
          <w:color w:val="FF0000"/>
          <w:sz w:val="20"/>
          <w:szCs w:val="20"/>
          <w:lang w:val="es"/>
        </w:rPr>
        <w:t xml:space="preserve"> </w:t>
      </w:r>
      <w:r>
        <w:rPr>
          <w:rFonts w:cs="Arial"/>
          <w:i/>
          <w:iCs/>
          <w:sz w:val="20"/>
          <w:szCs w:val="20"/>
          <w:lang w:val="es"/>
        </w:rPr>
        <w:t xml:space="preserve">cargos se retiraron posteriormente por carecer de fundamento. El 12 de octubre de 2022, el juez determinó que debía cumplir 15 meses de condena condicional por “ultrajar los símbolos del Estado” (art. 333 del Código Penal), en relación con los comentarios efectuados sobre el presidente y las autoridades. Sin embargo, tras revisar fotos y </w:t>
      </w:r>
      <w:r>
        <w:rPr>
          <w:rFonts w:cs="Arial"/>
          <w:i/>
          <w:iCs/>
          <w:color w:val="auto"/>
          <w:sz w:val="20"/>
          <w:szCs w:val="20"/>
          <w:lang w:val="es"/>
        </w:rPr>
        <w:t xml:space="preserve">escuchar testimonios médicos, </w:t>
      </w:r>
      <w:r>
        <w:rPr>
          <w:rFonts w:cs="Arial"/>
          <w:i/>
          <w:iCs/>
          <w:sz w:val="20"/>
          <w:szCs w:val="20"/>
          <w:lang w:val="es"/>
        </w:rPr>
        <w:t>el juez ordenó su puesta en libertad inmediata, basándose en que padecía hemorroides graves que requerían atención médica urgente. La Fiscalía presentó un recurso ante el Tribunal de Apelación, que sigue pendiente.</w:t>
      </w:r>
    </w:p>
    <w:p w14:paraId="7C7ADF60" w14:textId="6A928D9A" w:rsidR="00A34529" w:rsidRPr="007B03D5" w:rsidRDefault="0026716E" w:rsidP="00491593">
      <w:pPr>
        <w:spacing w:after="100" w:line="240" w:lineRule="auto"/>
        <w:ind w:left="-284"/>
        <w:jc w:val="both"/>
        <w:rPr>
          <w:rFonts w:cs="Arial"/>
          <w:i/>
          <w:sz w:val="20"/>
          <w:szCs w:val="20"/>
          <w:lang w:val="es-ES"/>
        </w:rPr>
      </w:pPr>
      <w:proofErr w:type="spellStart"/>
      <w:r>
        <w:rPr>
          <w:rFonts w:cs="Arial"/>
          <w:i/>
          <w:iCs/>
          <w:sz w:val="20"/>
          <w:szCs w:val="20"/>
          <w:lang w:val="es"/>
        </w:rPr>
        <w:t>Tanaice</w:t>
      </w:r>
      <w:proofErr w:type="spellEnd"/>
      <w:r>
        <w:rPr>
          <w:rFonts w:cs="Arial"/>
          <w:i/>
          <w:iCs/>
          <w:sz w:val="20"/>
          <w:szCs w:val="20"/>
          <w:lang w:val="es"/>
        </w:rPr>
        <w:t xml:space="preserve"> Neutro precisa una intervención quirúrgica urgente para tratar las hemorroides. Sufre fuertes dolores de cabeza y fiebre, y le resulta extremadamente doloroso defecar, por lo que no puede ingerir la comida que se le proporciona. Existe también una gran preocupación por su salud mental, ya que ha expresado pensamientos suicidas en numerosas ocasiones. La denegación del acceso a una atención médica adecuada puede constituir tortura u otros malos tratos.</w:t>
      </w:r>
    </w:p>
    <w:p w14:paraId="4CA1E94B" w14:textId="134F3D31" w:rsidR="00DD3F75" w:rsidRPr="007B03D5" w:rsidRDefault="00985968" w:rsidP="00491593">
      <w:pPr>
        <w:spacing w:after="100" w:line="240" w:lineRule="auto"/>
        <w:ind w:left="-284"/>
        <w:jc w:val="both"/>
        <w:rPr>
          <w:rFonts w:cs="Arial"/>
          <w:bCs/>
          <w:i/>
          <w:sz w:val="20"/>
          <w:szCs w:val="20"/>
          <w:lang w:val="es-ES"/>
        </w:rPr>
      </w:pPr>
      <w:r>
        <w:rPr>
          <w:rFonts w:cs="Arial"/>
          <w:b/>
          <w:bCs/>
          <w:i/>
          <w:iCs/>
          <w:color w:val="auto"/>
          <w:sz w:val="20"/>
          <w:szCs w:val="20"/>
          <w:lang w:val="es"/>
        </w:rPr>
        <w:t xml:space="preserve">Lo insto a que ponga en libertad de inmediato a </w:t>
      </w:r>
      <w:proofErr w:type="spellStart"/>
      <w:r>
        <w:rPr>
          <w:rFonts w:cs="Arial"/>
          <w:b/>
          <w:bCs/>
          <w:i/>
          <w:iCs/>
          <w:color w:val="auto"/>
          <w:sz w:val="20"/>
          <w:szCs w:val="20"/>
          <w:lang w:val="es"/>
        </w:rPr>
        <w:t>Tanaice</w:t>
      </w:r>
      <w:proofErr w:type="spellEnd"/>
      <w:r>
        <w:rPr>
          <w:rFonts w:cs="Arial"/>
          <w:b/>
          <w:bCs/>
          <w:i/>
          <w:iCs/>
          <w:color w:val="auto"/>
          <w:sz w:val="20"/>
          <w:szCs w:val="20"/>
          <w:lang w:val="es"/>
        </w:rPr>
        <w:t xml:space="preserve"> Neutro, tal y como ha ordenado el juez, y a que garantice la anulación de su sentencia condenatoria, ya que se debe únicamente al ejercicio de su derecho a la libertad de expresión. Hasta que quede en libertad, debe garantizársele urgentemente el acceso a una atención médica adecuada, incluso, si es necesario, fuera de la prisión.</w:t>
      </w:r>
    </w:p>
    <w:p w14:paraId="5A82D23E" w14:textId="77777777" w:rsidR="007B03D5" w:rsidRDefault="00A46C35" w:rsidP="00D04897">
      <w:pPr>
        <w:spacing w:after="0" w:line="240" w:lineRule="auto"/>
        <w:ind w:left="-283"/>
        <w:jc w:val="both"/>
        <w:rPr>
          <w:rFonts w:cs="Arial"/>
          <w:i/>
          <w:iCs/>
          <w:sz w:val="20"/>
          <w:szCs w:val="20"/>
          <w:lang w:val="es"/>
        </w:rPr>
      </w:pPr>
      <w:r>
        <w:rPr>
          <w:rFonts w:cs="Arial"/>
          <w:i/>
          <w:iCs/>
          <w:sz w:val="20"/>
          <w:szCs w:val="20"/>
          <w:lang w:val="es"/>
        </w:rPr>
        <w:t xml:space="preserve">Atentamente, </w:t>
      </w:r>
    </w:p>
    <w:p w14:paraId="68CFB59C" w14:textId="28C5C954" w:rsidR="000130A7" w:rsidRDefault="00A46C35" w:rsidP="00D04897">
      <w:pPr>
        <w:spacing w:after="0" w:line="240" w:lineRule="auto"/>
        <w:ind w:left="-283"/>
        <w:jc w:val="both"/>
        <w:rPr>
          <w:rFonts w:cs="Arial"/>
          <w:i/>
          <w:iCs/>
          <w:sz w:val="20"/>
          <w:szCs w:val="20"/>
          <w:lang w:val="es"/>
        </w:rPr>
      </w:pPr>
      <w:r>
        <w:rPr>
          <w:rFonts w:cs="Arial"/>
          <w:i/>
          <w:iCs/>
          <w:sz w:val="20"/>
          <w:szCs w:val="20"/>
          <w:lang w:val="es"/>
        </w:rPr>
        <w:t>[NOMBRE]</w:t>
      </w:r>
    </w:p>
    <w:p w14:paraId="46C958E2" w14:textId="77777777" w:rsidR="00491593" w:rsidRDefault="00491593" w:rsidP="00D04897">
      <w:pPr>
        <w:spacing w:after="0" w:line="240" w:lineRule="auto"/>
        <w:ind w:left="-283"/>
        <w:jc w:val="both"/>
        <w:rPr>
          <w:rFonts w:cs="Arial"/>
          <w:i/>
          <w:iCs/>
          <w:sz w:val="20"/>
          <w:szCs w:val="20"/>
          <w:lang w:val="es"/>
        </w:rPr>
      </w:pPr>
    </w:p>
    <w:p w14:paraId="15D754DB" w14:textId="77777777" w:rsidR="0082127B" w:rsidRPr="007B03D5"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115BB598" w14:textId="79C84835" w:rsidR="005D2C37" w:rsidRPr="007B03D5" w:rsidRDefault="005D2C37" w:rsidP="006144DD">
      <w:pPr>
        <w:spacing w:after="0" w:line="240" w:lineRule="auto"/>
        <w:jc w:val="both"/>
        <w:rPr>
          <w:rFonts w:ascii="Arial" w:hAnsi="Arial" w:cs="Arial"/>
          <w:lang w:val="es-ES"/>
        </w:rPr>
      </w:pPr>
    </w:p>
    <w:p w14:paraId="30E52CC0" w14:textId="3E1F122F" w:rsidR="000130A7" w:rsidRPr="007B03D5" w:rsidRDefault="000130A7" w:rsidP="005865E9">
      <w:pPr>
        <w:spacing w:line="240" w:lineRule="auto"/>
        <w:jc w:val="both"/>
        <w:rPr>
          <w:rFonts w:ascii="Arial" w:hAnsi="Arial" w:cs="Arial"/>
          <w:szCs w:val="18"/>
          <w:lang w:val="es-ES"/>
        </w:rPr>
      </w:pPr>
      <w:proofErr w:type="spellStart"/>
      <w:r>
        <w:rPr>
          <w:rFonts w:ascii="Arial" w:hAnsi="Arial" w:cs="Arial"/>
          <w:szCs w:val="18"/>
          <w:lang w:val="es"/>
        </w:rPr>
        <w:t>Tanaice</w:t>
      </w:r>
      <w:proofErr w:type="spellEnd"/>
      <w:r>
        <w:rPr>
          <w:rFonts w:ascii="Arial" w:hAnsi="Arial" w:cs="Arial"/>
          <w:szCs w:val="18"/>
          <w:lang w:val="es"/>
        </w:rPr>
        <w:t xml:space="preserve"> Neutro, de 34 años, es un activista y artista que utiliza el </w:t>
      </w:r>
      <w:proofErr w:type="spellStart"/>
      <w:r>
        <w:rPr>
          <w:rFonts w:ascii="Arial" w:hAnsi="Arial" w:cs="Arial"/>
          <w:szCs w:val="18"/>
          <w:lang w:val="es"/>
        </w:rPr>
        <w:t>kuduro</w:t>
      </w:r>
      <w:proofErr w:type="spellEnd"/>
      <w:r>
        <w:rPr>
          <w:rFonts w:ascii="Arial" w:hAnsi="Arial" w:cs="Arial"/>
          <w:szCs w:val="18"/>
          <w:lang w:val="es"/>
        </w:rPr>
        <w:t xml:space="preserve">, un tipo de música angoleña, para expresar sus opiniones sobre cuestiones sociales como la pobreza, la desigualdad, la corrupción y la mala gobernanza. En una de sus canciones, titulada </w:t>
      </w:r>
      <w:r>
        <w:rPr>
          <w:rFonts w:ascii="Arial" w:hAnsi="Arial" w:cs="Arial"/>
          <w:i/>
          <w:iCs/>
          <w:szCs w:val="18"/>
          <w:lang w:val="es"/>
        </w:rPr>
        <w:t>Protesta</w:t>
      </w:r>
      <w:r>
        <w:rPr>
          <w:rFonts w:ascii="Arial" w:hAnsi="Arial" w:cs="Arial"/>
          <w:szCs w:val="18"/>
          <w:lang w:val="es"/>
        </w:rPr>
        <w:t>, describe los retos a los que se enfrenta la población de Angola y las razones del creciente número de jóvenes que protestan.</w:t>
      </w:r>
    </w:p>
    <w:p w14:paraId="4FC3204A" w14:textId="3533CD78" w:rsidR="00996435" w:rsidRPr="007B03D5" w:rsidRDefault="00996435" w:rsidP="005865E9">
      <w:pPr>
        <w:spacing w:line="240" w:lineRule="auto"/>
        <w:jc w:val="both"/>
        <w:rPr>
          <w:rFonts w:ascii="Arial" w:hAnsi="Arial" w:cs="Arial"/>
          <w:szCs w:val="18"/>
          <w:lang w:val="es-ES"/>
        </w:rPr>
      </w:pPr>
      <w:r>
        <w:rPr>
          <w:rFonts w:ascii="Arial" w:hAnsi="Arial" w:cs="Arial"/>
          <w:szCs w:val="18"/>
          <w:lang w:val="es"/>
        </w:rPr>
        <w:t xml:space="preserve">A </w:t>
      </w:r>
      <w:proofErr w:type="spellStart"/>
      <w:r>
        <w:rPr>
          <w:rFonts w:ascii="Arial" w:hAnsi="Arial" w:cs="Arial"/>
          <w:szCs w:val="18"/>
          <w:lang w:val="es"/>
        </w:rPr>
        <w:t>Tanaice</w:t>
      </w:r>
      <w:proofErr w:type="spellEnd"/>
      <w:r>
        <w:rPr>
          <w:rFonts w:ascii="Arial" w:hAnsi="Arial" w:cs="Arial"/>
          <w:szCs w:val="18"/>
          <w:lang w:val="es"/>
        </w:rPr>
        <w:t xml:space="preserve"> Neutro le diagnosticaron hemorroides en 2020. En 2021, viajó a Namibia para ver a un especialista, que le comunicó que debía operarse. En el momento de su detención, debía regresar a Namibia para someterse a la operación. Sufre dolores extremos debido a las hemorroides no tratadas, ha tenido fiebre alta y no ha podido defecar en varias ocasiones debido al dolor. Lo trasladaron al hospital de la prisión a causa de los dolores de cabeza, pero éste carece de las instalaciones necesarias para llevar a cabo la intervención quirúrgica que precisa.</w:t>
      </w:r>
    </w:p>
    <w:p w14:paraId="13870B99" w14:textId="46EB944D" w:rsidR="000130A7" w:rsidRPr="007B03D5" w:rsidRDefault="00841677" w:rsidP="005865E9">
      <w:pPr>
        <w:spacing w:line="240" w:lineRule="auto"/>
        <w:jc w:val="both"/>
        <w:rPr>
          <w:rFonts w:ascii="Arial" w:hAnsi="Arial" w:cs="Arial"/>
          <w:szCs w:val="18"/>
          <w:lang w:val="es-ES"/>
        </w:rPr>
      </w:pPr>
      <w:r>
        <w:rPr>
          <w:rFonts w:ascii="Arial" w:hAnsi="Arial" w:cs="Arial"/>
          <w:szCs w:val="18"/>
          <w:lang w:val="es"/>
        </w:rPr>
        <w:t xml:space="preserve">Sigue sin estar claro por qué no se ha puesto en libertad a </w:t>
      </w:r>
      <w:proofErr w:type="spellStart"/>
      <w:r>
        <w:rPr>
          <w:rFonts w:ascii="Arial" w:hAnsi="Arial" w:cs="Arial"/>
          <w:szCs w:val="18"/>
          <w:lang w:val="es"/>
        </w:rPr>
        <w:t>Tanaice</w:t>
      </w:r>
      <w:proofErr w:type="spellEnd"/>
      <w:r>
        <w:rPr>
          <w:rFonts w:ascii="Arial" w:hAnsi="Arial" w:cs="Arial"/>
          <w:szCs w:val="18"/>
          <w:lang w:val="es"/>
        </w:rPr>
        <w:t xml:space="preserve"> Neutro, como ordenó el tribunal en octubre de 2022. La detención continuada pese a que una orden judicial ordena su puesta en libertad, además del hecho de que los cargos se derivan únicamente del ejercicio pacífico de su derecho a la libertad de expresión, convierten su detención en arbitraria.</w:t>
      </w:r>
    </w:p>
    <w:p w14:paraId="520D1667" w14:textId="1A035C15" w:rsidR="00271651" w:rsidRPr="007B03D5" w:rsidRDefault="00271651" w:rsidP="00271651">
      <w:pPr>
        <w:spacing w:line="240" w:lineRule="auto"/>
        <w:jc w:val="both"/>
        <w:rPr>
          <w:rFonts w:ascii="Arial" w:hAnsi="Arial" w:cs="Arial"/>
          <w:szCs w:val="18"/>
          <w:lang w:val="es-ES"/>
        </w:rPr>
      </w:pPr>
      <w:r>
        <w:rPr>
          <w:rFonts w:ascii="Arial" w:hAnsi="Arial" w:cs="Arial"/>
          <w:szCs w:val="18"/>
          <w:lang w:val="es"/>
        </w:rPr>
        <w:t xml:space="preserve">Para Amnistía Internacional es motivo de preocupación el creciente número de activistas y </w:t>
      </w:r>
      <w:proofErr w:type="gramStart"/>
      <w:r>
        <w:rPr>
          <w:rFonts w:ascii="Arial" w:hAnsi="Arial" w:cs="Arial"/>
          <w:szCs w:val="18"/>
          <w:lang w:val="es"/>
        </w:rPr>
        <w:t>defensores y defensoras</w:t>
      </w:r>
      <w:proofErr w:type="gramEnd"/>
      <w:r>
        <w:rPr>
          <w:rFonts w:ascii="Arial" w:hAnsi="Arial" w:cs="Arial"/>
          <w:szCs w:val="18"/>
          <w:lang w:val="es"/>
        </w:rPr>
        <w:t xml:space="preserve"> de los derechos humanos que están en el punto de mira de las autoridades angoleñas por expresar libremente sus opiniones, incluso en Internet, lo que constituye una clara violación de su derecho a la libertad de expresión.</w:t>
      </w:r>
    </w:p>
    <w:p w14:paraId="1A4B0F37" w14:textId="4C937F48" w:rsidR="00D23D90" w:rsidRPr="007B03D5" w:rsidRDefault="00D23D90" w:rsidP="005865E9">
      <w:pPr>
        <w:spacing w:line="240" w:lineRule="auto"/>
        <w:jc w:val="both"/>
        <w:rPr>
          <w:rFonts w:ascii="Amnesty Helvetica World" w:hAnsi="Amnesty Helvetica World" w:cs="Amnesty Helvetica World"/>
          <w:sz w:val="20"/>
          <w:szCs w:val="22"/>
          <w:lang w:val="es-ES"/>
        </w:rPr>
      </w:pPr>
    </w:p>
    <w:p w14:paraId="60B0C279" w14:textId="78219351" w:rsidR="00D23D90" w:rsidRPr="007B03D5" w:rsidRDefault="00D23D90" w:rsidP="00980425">
      <w:pPr>
        <w:spacing w:line="240" w:lineRule="auto"/>
        <w:rPr>
          <w:rFonts w:ascii="Arial" w:hAnsi="Arial" w:cs="Arial"/>
          <w:szCs w:val="20"/>
          <w:lang w:val="es-ES"/>
        </w:rPr>
      </w:pPr>
    </w:p>
    <w:p w14:paraId="3B1D71D4" w14:textId="73A49EF7" w:rsidR="00D23D90" w:rsidRPr="007B03D5" w:rsidRDefault="00D23D90" w:rsidP="00980425">
      <w:pPr>
        <w:spacing w:line="240" w:lineRule="auto"/>
        <w:rPr>
          <w:rFonts w:ascii="Arial" w:hAnsi="Arial" w:cs="Arial"/>
          <w:szCs w:val="20"/>
          <w:lang w:val="es-ES"/>
        </w:rPr>
      </w:pPr>
    </w:p>
    <w:p w14:paraId="44F78A38" w14:textId="20FBC698" w:rsidR="005D2C37" w:rsidRPr="007B03D5"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portugués e inglés</w:t>
      </w:r>
    </w:p>
    <w:p w14:paraId="677E723D" w14:textId="77777777" w:rsidR="005D2C37" w:rsidRPr="007B03D5"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7B03D5" w:rsidRDefault="005D2C37" w:rsidP="00980425">
      <w:pPr>
        <w:spacing w:after="0" w:line="240" w:lineRule="auto"/>
        <w:rPr>
          <w:rFonts w:ascii="Arial" w:hAnsi="Arial" w:cs="Arial"/>
          <w:color w:val="0070C0"/>
          <w:sz w:val="20"/>
          <w:szCs w:val="20"/>
          <w:lang w:val="es-ES"/>
        </w:rPr>
      </w:pPr>
    </w:p>
    <w:p w14:paraId="636B746D" w14:textId="72FB7A13" w:rsidR="005D2C37" w:rsidRPr="007B03D5" w:rsidRDefault="005D2C37" w:rsidP="00980425">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13 de junio de 2023</w:t>
      </w:r>
    </w:p>
    <w:p w14:paraId="2C5E5589" w14:textId="77777777" w:rsidR="005D2C37" w:rsidRPr="007B03D5"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7B03D5" w:rsidRDefault="005D2C37" w:rsidP="00980425">
      <w:pPr>
        <w:spacing w:after="0" w:line="240" w:lineRule="auto"/>
        <w:rPr>
          <w:rFonts w:ascii="Arial" w:hAnsi="Arial" w:cs="Arial"/>
          <w:b/>
          <w:sz w:val="20"/>
          <w:szCs w:val="20"/>
          <w:lang w:val="es-ES"/>
        </w:rPr>
      </w:pPr>
    </w:p>
    <w:p w14:paraId="0CD61DE1" w14:textId="21654BF0" w:rsidR="00B92AEC" w:rsidRPr="007B03D5" w:rsidRDefault="005D2C37" w:rsidP="000130A7">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w:t>
      </w:r>
      <w:proofErr w:type="spellStart"/>
      <w:r>
        <w:rPr>
          <w:rFonts w:ascii="Arial" w:hAnsi="Arial" w:cs="Arial"/>
          <w:b/>
          <w:bCs/>
          <w:sz w:val="20"/>
          <w:szCs w:val="20"/>
          <w:lang w:val="es"/>
        </w:rPr>
        <w:t>Tanaice</w:t>
      </w:r>
      <w:proofErr w:type="spellEnd"/>
      <w:r>
        <w:rPr>
          <w:rFonts w:ascii="Arial" w:hAnsi="Arial" w:cs="Arial"/>
          <w:b/>
          <w:bCs/>
          <w:sz w:val="20"/>
          <w:szCs w:val="20"/>
          <w:lang w:val="es"/>
        </w:rPr>
        <w:t xml:space="preserve"> Neutro </w:t>
      </w:r>
      <w:r>
        <w:rPr>
          <w:rFonts w:ascii="Arial" w:hAnsi="Arial" w:cs="Arial"/>
          <w:sz w:val="20"/>
          <w:szCs w:val="20"/>
          <w:lang w:val="es"/>
        </w:rPr>
        <w:t>(masculino)</w:t>
      </w:r>
    </w:p>
    <w:sectPr w:rsidR="00B92AEC" w:rsidRPr="007B03D5" w:rsidSect="00491593">
      <w:headerReference w:type="default" r:id="rId9"/>
      <w:headerReference w:type="first" r:id="rId10"/>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A08DA" w14:textId="77777777" w:rsidR="006F4407" w:rsidRDefault="006F4407">
      <w:r>
        <w:separator/>
      </w:r>
    </w:p>
  </w:endnote>
  <w:endnote w:type="continuationSeparator" w:id="0">
    <w:p w14:paraId="0E1A3E16" w14:textId="77777777" w:rsidR="006F4407" w:rsidRDefault="006F4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Helvetica World">
    <w:panose1 w:val="020B0500040000020004"/>
    <w:charset w:val="00"/>
    <w:family w:val="swiss"/>
    <w:pitch w:val="variable"/>
    <w:sig w:usb0="A0002AEF" w:usb1="C0007FFB" w:usb2="00000008"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6B656" w14:textId="77777777" w:rsidR="006F4407" w:rsidRDefault="006F4407">
      <w:r>
        <w:separator/>
      </w:r>
    </w:p>
  </w:footnote>
  <w:footnote w:type="continuationSeparator" w:id="0">
    <w:p w14:paraId="250090D6" w14:textId="77777777" w:rsidR="006F4407" w:rsidRDefault="006F4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553E9268" w:rsidR="00355617" w:rsidRPr="007B03D5" w:rsidRDefault="00DE6C06" w:rsidP="0082127B">
    <w:pPr>
      <w:tabs>
        <w:tab w:val="left" w:pos="6060"/>
        <w:tab w:val="right" w:pos="10203"/>
      </w:tabs>
      <w:spacing w:after="0"/>
      <w:rPr>
        <w:sz w:val="16"/>
        <w:szCs w:val="16"/>
        <w:lang w:val="es-ES"/>
      </w:rPr>
    </w:pPr>
    <w:r>
      <w:rPr>
        <w:sz w:val="16"/>
        <w:szCs w:val="16"/>
        <w:lang w:val="es"/>
      </w:rPr>
      <w:t>Primera AU: 34/23 Índice</w:t>
    </w:r>
    <w:r>
      <w:rPr>
        <w:color w:val="auto"/>
        <w:sz w:val="16"/>
        <w:szCs w:val="16"/>
        <w:lang w:val="es"/>
      </w:rPr>
      <w:t xml:space="preserve">: AFR 12/6641/2023 </w:t>
    </w:r>
    <w:r>
      <w:rPr>
        <w:sz w:val="16"/>
        <w:szCs w:val="16"/>
        <w:lang w:val="es"/>
      </w:rPr>
      <w:t>Angola</w:t>
    </w:r>
    <w:r>
      <w:rPr>
        <w:sz w:val="16"/>
        <w:szCs w:val="16"/>
        <w:lang w:val="es"/>
      </w:rPr>
      <w:tab/>
    </w:r>
    <w:r>
      <w:rPr>
        <w:sz w:val="16"/>
        <w:szCs w:val="16"/>
        <w:lang w:val="es"/>
      </w:rPr>
      <w:tab/>
      <w:t>Fecha: 18 de abril de 2023</w:t>
    </w:r>
  </w:p>
  <w:p w14:paraId="76F9B49C" w14:textId="77777777" w:rsidR="007A3AEA" w:rsidRPr="007B03D5"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2" type="#_x0000_t75" style="width:8pt;height:8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8F90AE4"/>
    <w:multiLevelType w:val="hybridMultilevel"/>
    <w:tmpl w:val="FAF4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391353C8"/>
    <w:multiLevelType w:val="hybridMultilevel"/>
    <w:tmpl w:val="C9FC7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1415F0"/>
    <w:multiLevelType w:val="multilevel"/>
    <w:tmpl w:val="91C6E9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C0355C"/>
    <w:multiLevelType w:val="hybridMultilevel"/>
    <w:tmpl w:val="9BD2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6452DF"/>
    <w:multiLevelType w:val="multilevel"/>
    <w:tmpl w:val="5B58B218"/>
    <w:numStyleLink w:val="AIBulletList"/>
  </w:abstractNum>
  <w:abstractNum w:abstractNumId="13" w15:restartNumberingAfterBreak="0">
    <w:nsid w:val="4A107A4C"/>
    <w:multiLevelType w:val="multilevel"/>
    <w:tmpl w:val="5B58B218"/>
    <w:numStyleLink w:val="AIBulletList"/>
  </w:abstractNum>
  <w:abstractNum w:abstractNumId="14"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DE0E86"/>
    <w:multiLevelType w:val="hybridMultilevel"/>
    <w:tmpl w:val="6700E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7C2480"/>
    <w:multiLevelType w:val="multilevel"/>
    <w:tmpl w:val="79787F56"/>
    <w:numStyleLink w:val="AINumberedList"/>
  </w:abstractNum>
  <w:abstractNum w:abstractNumId="18" w15:restartNumberingAfterBreak="0">
    <w:nsid w:val="620B112B"/>
    <w:multiLevelType w:val="multilevel"/>
    <w:tmpl w:val="5B58B218"/>
    <w:numStyleLink w:val="AIBulletList"/>
  </w:abstractNum>
  <w:abstractNum w:abstractNumId="19" w15:restartNumberingAfterBreak="0">
    <w:nsid w:val="63AE59ED"/>
    <w:multiLevelType w:val="multilevel"/>
    <w:tmpl w:val="79787F56"/>
    <w:numStyleLink w:val="AINumberedList"/>
  </w:abstractNum>
  <w:abstractNum w:abstractNumId="20" w15:restartNumberingAfterBreak="0">
    <w:nsid w:val="63F614C2"/>
    <w:multiLevelType w:val="hybridMultilevel"/>
    <w:tmpl w:val="ACAA695C"/>
    <w:lvl w:ilvl="0" w:tplc="A4C48D00">
      <w:start w:val="1"/>
      <w:numFmt w:val="decimal"/>
      <w:lvlText w:val="%1."/>
      <w:lvlJc w:val="left"/>
      <w:pPr>
        <w:ind w:left="77" w:hanging="360"/>
      </w:pPr>
      <w:rPr>
        <w:rFonts w:hint="default"/>
        <w:i w:val="0"/>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abstractNum w:abstractNumId="21" w15:restartNumberingAfterBreak="0">
    <w:nsid w:val="673536CD"/>
    <w:multiLevelType w:val="hybridMultilevel"/>
    <w:tmpl w:val="E0665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316DB6"/>
    <w:multiLevelType w:val="multilevel"/>
    <w:tmpl w:val="5B58B218"/>
    <w:numStyleLink w:val="AIBulletList"/>
  </w:abstractNum>
  <w:abstractNum w:abstractNumId="24"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454555"/>
    <w:multiLevelType w:val="multilevel"/>
    <w:tmpl w:val="5B58B218"/>
    <w:numStyleLink w:val="AIBulletList"/>
  </w:abstractNum>
  <w:abstractNum w:abstractNumId="26" w15:restartNumberingAfterBreak="0">
    <w:nsid w:val="6E28445C"/>
    <w:multiLevelType w:val="multilevel"/>
    <w:tmpl w:val="6EE82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8"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9"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5062021">
    <w:abstractNumId w:val="0"/>
  </w:num>
  <w:num w:numId="2" w16cid:durableId="293757046">
    <w:abstractNumId w:val="28"/>
  </w:num>
  <w:num w:numId="3" w16cid:durableId="1696885903">
    <w:abstractNumId w:val="27"/>
  </w:num>
  <w:num w:numId="4" w16cid:durableId="1057586242">
    <w:abstractNumId w:val="13"/>
  </w:num>
  <w:num w:numId="5" w16cid:durableId="1051921063">
    <w:abstractNumId w:val="3"/>
  </w:num>
  <w:num w:numId="6" w16cid:durableId="1371803435">
    <w:abstractNumId w:val="25"/>
  </w:num>
  <w:num w:numId="7" w16cid:durableId="334921655">
    <w:abstractNumId w:val="23"/>
  </w:num>
  <w:num w:numId="8" w16cid:durableId="1027947841">
    <w:abstractNumId w:val="12"/>
  </w:num>
  <w:num w:numId="9" w16cid:durableId="778599918">
    <w:abstractNumId w:val="8"/>
  </w:num>
  <w:num w:numId="10" w16cid:durableId="1877615633">
    <w:abstractNumId w:val="17"/>
  </w:num>
  <w:num w:numId="11" w16cid:durableId="1374816867">
    <w:abstractNumId w:val="6"/>
  </w:num>
  <w:num w:numId="12" w16cid:durableId="192618009">
    <w:abstractNumId w:val="18"/>
  </w:num>
  <w:num w:numId="13" w16cid:durableId="336925039">
    <w:abstractNumId w:val="19"/>
  </w:num>
  <w:num w:numId="14" w16cid:durableId="1494446499">
    <w:abstractNumId w:val="1"/>
  </w:num>
  <w:num w:numId="15" w16cid:durableId="215823914">
    <w:abstractNumId w:val="24"/>
  </w:num>
  <w:num w:numId="16" w16cid:durableId="1415322486">
    <w:abstractNumId w:val="14"/>
  </w:num>
  <w:num w:numId="17" w16cid:durableId="1364209604">
    <w:abstractNumId w:val="16"/>
  </w:num>
  <w:num w:numId="18" w16cid:durableId="708342582">
    <w:abstractNumId w:val="5"/>
  </w:num>
  <w:num w:numId="19" w16cid:durableId="816536335">
    <w:abstractNumId w:val="7"/>
  </w:num>
  <w:num w:numId="20" w16cid:durableId="480391321">
    <w:abstractNumId w:val="22"/>
  </w:num>
  <w:num w:numId="21" w16cid:durableId="1791246082">
    <w:abstractNumId w:val="2"/>
  </w:num>
  <w:num w:numId="22" w16cid:durableId="1292636894">
    <w:abstractNumId w:val="29"/>
  </w:num>
  <w:num w:numId="23" w16cid:durableId="2092116011">
    <w:abstractNumId w:val="4"/>
  </w:num>
  <w:num w:numId="24" w16cid:durableId="1792674318">
    <w:abstractNumId w:val="10"/>
  </w:num>
  <w:num w:numId="25" w16cid:durableId="1242718015">
    <w:abstractNumId w:val="26"/>
  </w:num>
  <w:num w:numId="26" w16cid:durableId="827405670">
    <w:abstractNumId w:val="9"/>
  </w:num>
  <w:num w:numId="27" w16cid:durableId="1873303932">
    <w:abstractNumId w:val="11"/>
  </w:num>
  <w:num w:numId="28" w16cid:durableId="452360992">
    <w:abstractNumId w:val="20"/>
  </w:num>
  <w:num w:numId="29" w16cid:durableId="344868389">
    <w:abstractNumId w:val="15"/>
  </w:num>
  <w:num w:numId="30" w16cid:durableId="82914969">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14337"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3D1"/>
    <w:rsid w:val="0000133E"/>
    <w:rsid w:val="00001383"/>
    <w:rsid w:val="00004D79"/>
    <w:rsid w:val="00004E32"/>
    <w:rsid w:val="000058B2"/>
    <w:rsid w:val="00005AFF"/>
    <w:rsid w:val="00006629"/>
    <w:rsid w:val="00010A50"/>
    <w:rsid w:val="00012673"/>
    <w:rsid w:val="000130A7"/>
    <w:rsid w:val="00015956"/>
    <w:rsid w:val="00017A7E"/>
    <w:rsid w:val="00021BBB"/>
    <w:rsid w:val="000220D3"/>
    <w:rsid w:val="0002386F"/>
    <w:rsid w:val="000270F1"/>
    <w:rsid w:val="000277F6"/>
    <w:rsid w:val="0003025F"/>
    <w:rsid w:val="000316FB"/>
    <w:rsid w:val="00033979"/>
    <w:rsid w:val="000347DD"/>
    <w:rsid w:val="00036561"/>
    <w:rsid w:val="00047E44"/>
    <w:rsid w:val="00057A7E"/>
    <w:rsid w:val="00070C63"/>
    <w:rsid w:val="00073EF4"/>
    <w:rsid w:val="00075661"/>
    <w:rsid w:val="00076037"/>
    <w:rsid w:val="000809C1"/>
    <w:rsid w:val="00083462"/>
    <w:rsid w:val="00086B21"/>
    <w:rsid w:val="00087E2B"/>
    <w:rsid w:val="0009130D"/>
    <w:rsid w:val="000926DF"/>
    <w:rsid w:val="000928B6"/>
    <w:rsid w:val="00092DFA"/>
    <w:rsid w:val="000957C5"/>
    <w:rsid w:val="00097958"/>
    <w:rsid w:val="000A020C"/>
    <w:rsid w:val="000A0E44"/>
    <w:rsid w:val="000A1F14"/>
    <w:rsid w:val="000A5CD5"/>
    <w:rsid w:val="000B02B4"/>
    <w:rsid w:val="000B1C2E"/>
    <w:rsid w:val="000B2430"/>
    <w:rsid w:val="000B4A38"/>
    <w:rsid w:val="000B60C9"/>
    <w:rsid w:val="000B7790"/>
    <w:rsid w:val="000C2A0D"/>
    <w:rsid w:val="000C39F3"/>
    <w:rsid w:val="000C3A2A"/>
    <w:rsid w:val="000C3E65"/>
    <w:rsid w:val="000C6196"/>
    <w:rsid w:val="000D0ABB"/>
    <w:rsid w:val="000D70C1"/>
    <w:rsid w:val="000E0D61"/>
    <w:rsid w:val="000E57D4"/>
    <w:rsid w:val="000F1FE3"/>
    <w:rsid w:val="000F21E3"/>
    <w:rsid w:val="000F3012"/>
    <w:rsid w:val="00100FE4"/>
    <w:rsid w:val="001020DE"/>
    <w:rsid w:val="00104012"/>
    <w:rsid w:val="0010425E"/>
    <w:rsid w:val="001053B9"/>
    <w:rsid w:val="00106837"/>
    <w:rsid w:val="00106D61"/>
    <w:rsid w:val="00112E83"/>
    <w:rsid w:val="00114556"/>
    <w:rsid w:val="001156FD"/>
    <w:rsid w:val="001174EB"/>
    <w:rsid w:val="001249BA"/>
    <w:rsid w:val="0012544D"/>
    <w:rsid w:val="00127763"/>
    <w:rsid w:val="001300C3"/>
    <w:rsid w:val="00130235"/>
    <w:rsid w:val="00130ACE"/>
    <w:rsid w:val="00130B8A"/>
    <w:rsid w:val="00130BE5"/>
    <w:rsid w:val="00133C12"/>
    <w:rsid w:val="001340D1"/>
    <w:rsid w:val="00143541"/>
    <w:rsid w:val="0014617E"/>
    <w:rsid w:val="00146F3B"/>
    <w:rsid w:val="001526C3"/>
    <w:rsid w:val="00152CC6"/>
    <w:rsid w:val="00153451"/>
    <w:rsid w:val="001561F4"/>
    <w:rsid w:val="001572C7"/>
    <w:rsid w:val="00160CC1"/>
    <w:rsid w:val="0016118D"/>
    <w:rsid w:val="00161F93"/>
    <w:rsid w:val="001630DD"/>
    <w:rsid w:val="001648DB"/>
    <w:rsid w:val="00170318"/>
    <w:rsid w:val="00170847"/>
    <w:rsid w:val="00174398"/>
    <w:rsid w:val="00174478"/>
    <w:rsid w:val="00176678"/>
    <w:rsid w:val="001773D1"/>
    <w:rsid w:val="00177779"/>
    <w:rsid w:val="0018419B"/>
    <w:rsid w:val="0019118D"/>
    <w:rsid w:val="00191678"/>
    <w:rsid w:val="001925D5"/>
    <w:rsid w:val="00193BC3"/>
    <w:rsid w:val="00194844"/>
    <w:rsid w:val="00194CD5"/>
    <w:rsid w:val="0019699D"/>
    <w:rsid w:val="001A249D"/>
    <w:rsid w:val="001A635D"/>
    <w:rsid w:val="001A6AC9"/>
    <w:rsid w:val="001A7950"/>
    <w:rsid w:val="001B0180"/>
    <w:rsid w:val="001B1EF9"/>
    <w:rsid w:val="001B38FA"/>
    <w:rsid w:val="001B6AAB"/>
    <w:rsid w:val="001B772C"/>
    <w:rsid w:val="001B7E53"/>
    <w:rsid w:val="001C073F"/>
    <w:rsid w:val="001C09A8"/>
    <w:rsid w:val="001C2BFA"/>
    <w:rsid w:val="001C69E3"/>
    <w:rsid w:val="001D022D"/>
    <w:rsid w:val="001D0D44"/>
    <w:rsid w:val="001D38A4"/>
    <w:rsid w:val="001D52A5"/>
    <w:rsid w:val="001D5866"/>
    <w:rsid w:val="001E2045"/>
    <w:rsid w:val="001E4AEF"/>
    <w:rsid w:val="001E5E92"/>
    <w:rsid w:val="001F38B0"/>
    <w:rsid w:val="001F41A0"/>
    <w:rsid w:val="00201189"/>
    <w:rsid w:val="00201632"/>
    <w:rsid w:val="002036C0"/>
    <w:rsid w:val="0020495D"/>
    <w:rsid w:val="00205199"/>
    <w:rsid w:val="00207E47"/>
    <w:rsid w:val="00215C3E"/>
    <w:rsid w:val="00215E33"/>
    <w:rsid w:val="00221917"/>
    <w:rsid w:val="00223F01"/>
    <w:rsid w:val="00225A11"/>
    <w:rsid w:val="00225C3F"/>
    <w:rsid w:val="00225D28"/>
    <w:rsid w:val="002268DA"/>
    <w:rsid w:val="00233DC9"/>
    <w:rsid w:val="00235D6A"/>
    <w:rsid w:val="00241CE4"/>
    <w:rsid w:val="00242E6C"/>
    <w:rsid w:val="00243587"/>
    <w:rsid w:val="00247604"/>
    <w:rsid w:val="00251029"/>
    <w:rsid w:val="00252B20"/>
    <w:rsid w:val="002534CE"/>
    <w:rsid w:val="0025421C"/>
    <w:rsid w:val="002558D7"/>
    <w:rsid w:val="0025792F"/>
    <w:rsid w:val="00257F07"/>
    <w:rsid w:val="0026097B"/>
    <w:rsid w:val="00261CC7"/>
    <w:rsid w:val="002665C3"/>
    <w:rsid w:val="00266D8F"/>
    <w:rsid w:val="0026716E"/>
    <w:rsid w:val="00267383"/>
    <w:rsid w:val="002703E7"/>
    <w:rsid w:val="002709C3"/>
    <w:rsid w:val="00271651"/>
    <w:rsid w:val="00272C97"/>
    <w:rsid w:val="002739C9"/>
    <w:rsid w:val="00273E9A"/>
    <w:rsid w:val="00287069"/>
    <w:rsid w:val="002A2F36"/>
    <w:rsid w:val="002A4FBB"/>
    <w:rsid w:val="002B2B94"/>
    <w:rsid w:val="002B2E9B"/>
    <w:rsid w:val="002B4CC5"/>
    <w:rsid w:val="002B545A"/>
    <w:rsid w:val="002B6B8E"/>
    <w:rsid w:val="002C06A6"/>
    <w:rsid w:val="002C2A99"/>
    <w:rsid w:val="002C4500"/>
    <w:rsid w:val="002C5FE4"/>
    <w:rsid w:val="002C7F1F"/>
    <w:rsid w:val="002D2535"/>
    <w:rsid w:val="002D48CD"/>
    <w:rsid w:val="002D5454"/>
    <w:rsid w:val="002D5AE2"/>
    <w:rsid w:val="002E04EA"/>
    <w:rsid w:val="002E214B"/>
    <w:rsid w:val="002E3658"/>
    <w:rsid w:val="002E4586"/>
    <w:rsid w:val="002E65B3"/>
    <w:rsid w:val="002F0761"/>
    <w:rsid w:val="002F3C80"/>
    <w:rsid w:val="002F7CDD"/>
    <w:rsid w:val="00300CA4"/>
    <w:rsid w:val="00304116"/>
    <w:rsid w:val="0030446E"/>
    <w:rsid w:val="003050E5"/>
    <w:rsid w:val="003068BD"/>
    <w:rsid w:val="0031029F"/>
    <w:rsid w:val="0031230A"/>
    <w:rsid w:val="00312DD0"/>
    <w:rsid w:val="00313E8B"/>
    <w:rsid w:val="0031586F"/>
    <w:rsid w:val="00315A85"/>
    <w:rsid w:val="00320461"/>
    <w:rsid w:val="003314BD"/>
    <w:rsid w:val="003321F3"/>
    <w:rsid w:val="00333324"/>
    <w:rsid w:val="003351B8"/>
    <w:rsid w:val="0033624A"/>
    <w:rsid w:val="003373A5"/>
    <w:rsid w:val="00337826"/>
    <w:rsid w:val="00337A84"/>
    <w:rsid w:val="0034128A"/>
    <w:rsid w:val="0034164F"/>
    <w:rsid w:val="0034324D"/>
    <w:rsid w:val="00343526"/>
    <w:rsid w:val="0034392D"/>
    <w:rsid w:val="003439FE"/>
    <w:rsid w:val="00347F63"/>
    <w:rsid w:val="00351434"/>
    <w:rsid w:val="0035160F"/>
    <w:rsid w:val="0035329F"/>
    <w:rsid w:val="00353361"/>
    <w:rsid w:val="003550C8"/>
    <w:rsid w:val="00355617"/>
    <w:rsid w:val="003663C8"/>
    <w:rsid w:val="0036775C"/>
    <w:rsid w:val="00370FFC"/>
    <w:rsid w:val="0037101F"/>
    <w:rsid w:val="0037325F"/>
    <w:rsid w:val="00373C2D"/>
    <w:rsid w:val="0037691F"/>
    <w:rsid w:val="00376EF4"/>
    <w:rsid w:val="00381AEF"/>
    <w:rsid w:val="0038418C"/>
    <w:rsid w:val="003859D8"/>
    <w:rsid w:val="003904F0"/>
    <w:rsid w:val="00393344"/>
    <w:rsid w:val="00393DAB"/>
    <w:rsid w:val="0039706C"/>
    <w:rsid w:val="0039737B"/>
    <w:rsid w:val="003975C9"/>
    <w:rsid w:val="0039792A"/>
    <w:rsid w:val="003A0ADE"/>
    <w:rsid w:val="003A2461"/>
    <w:rsid w:val="003A5105"/>
    <w:rsid w:val="003A63D0"/>
    <w:rsid w:val="003B0E80"/>
    <w:rsid w:val="003B294A"/>
    <w:rsid w:val="003C3210"/>
    <w:rsid w:val="003C555C"/>
    <w:rsid w:val="003C563B"/>
    <w:rsid w:val="003C5EEA"/>
    <w:rsid w:val="003C7CB6"/>
    <w:rsid w:val="003D00CE"/>
    <w:rsid w:val="003D3FBE"/>
    <w:rsid w:val="003D4EF3"/>
    <w:rsid w:val="003D526A"/>
    <w:rsid w:val="003D7F16"/>
    <w:rsid w:val="003E1301"/>
    <w:rsid w:val="003E2117"/>
    <w:rsid w:val="003E348A"/>
    <w:rsid w:val="003E7494"/>
    <w:rsid w:val="003E74DC"/>
    <w:rsid w:val="003E7D80"/>
    <w:rsid w:val="003F0B56"/>
    <w:rsid w:val="003F3D09"/>
    <w:rsid w:val="003F3D5D"/>
    <w:rsid w:val="003F48F3"/>
    <w:rsid w:val="003F6432"/>
    <w:rsid w:val="00401126"/>
    <w:rsid w:val="00407A18"/>
    <w:rsid w:val="00410617"/>
    <w:rsid w:val="004149DD"/>
    <w:rsid w:val="0041599C"/>
    <w:rsid w:val="004164EA"/>
    <w:rsid w:val="00416C9F"/>
    <w:rsid w:val="0042210F"/>
    <w:rsid w:val="004231AE"/>
    <w:rsid w:val="00425C89"/>
    <w:rsid w:val="00426ABD"/>
    <w:rsid w:val="0042755D"/>
    <w:rsid w:val="0043010D"/>
    <w:rsid w:val="00431483"/>
    <w:rsid w:val="004334BF"/>
    <w:rsid w:val="00433943"/>
    <w:rsid w:val="0043518C"/>
    <w:rsid w:val="00435A6F"/>
    <w:rsid w:val="004408A1"/>
    <w:rsid w:val="00441A44"/>
    <w:rsid w:val="00442E5B"/>
    <w:rsid w:val="0044379B"/>
    <w:rsid w:val="00445D50"/>
    <w:rsid w:val="00447E9E"/>
    <w:rsid w:val="00453538"/>
    <w:rsid w:val="004603A2"/>
    <w:rsid w:val="004634A9"/>
    <w:rsid w:val="004649FC"/>
    <w:rsid w:val="00464F12"/>
    <w:rsid w:val="004652D8"/>
    <w:rsid w:val="00466DF7"/>
    <w:rsid w:val="00467B07"/>
    <w:rsid w:val="00473116"/>
    <w:rsid w:val="00473F5B"/>
    <w:rsid w:val="0047450B"/>
    <w:rsid w:val="00475CEB"/>
    <w:rsid w:val="00483EAA"/>
    <w:rsid w:val="00486088"/>
    <w:rsid w:val="0048693B"/>
    <w:rsid w:val="00491593"/>
    <w:rsid w:val="004918D8"/>
    <w:rsid w:val="004924F6"/>
    <w:rsid w:val="00492FA8"/>
    <w:rsid w:val="004944F6"/>
    <w:rsid w:val="00495B78"/>
    <w:rsid w:val="004A1BDD"/>
    <w:rsid w:val="004A291E"/>
    <w:rsid w:val="004A46A0"/>
    <w:rsid w:val="004B1E15"/>
    <w:rsid w:val="004B2367"/>
    <w:rsid w:val="004B381D"/>
    <w:rsid w:val="004C0481"/>
    <w:rsid w:val="004C0DFD"/>
    <w:rsid w:val="004C1502"/>
    <w:rsid w:val="004C19AB"/>
    <w:rsid w:val="004C1BBC"/>
    <w:rsid w:val="004C265C"/>
    <w:rsid w:val="004C5938"/>
    <w:rsid w:val="004C5A4A"/>
    <w:rsid w:val="004C71F5"/>
    <w:rsid w:val="004D41DC"/>
    <w:rsid w:val="004E525C"/>
    <w:rsid w:val="004E544D"/>
    <w:rsid w:val="004E69F3"/>
    <w:rsid w:val="004E7C97"/>
    <w:rsid w:val="004E7EB6"/>
    <w:rsid w:val="004F259E"/>
    <w:rsid w:val="004F264E"/>
    <w:rsid w:val="004F4458"/>
    <w:rsid w:val="004F5AF0"/>
    <w:rsid w:val="00504FBC"/>
    <w:rsid w:val="00505839"/>
    <w:rsid w:val="00506867"/>
    <w:rsid w:val="00507015"/>
    <w:rsid w:val="0050703A"/>
    <w:rsid w:val="005074DF"/>
    <w:rsid w:val="00510566"/>
    <w:rsid w:val="005112FB"/>
    <w:rsid w:val="00517E88"/>
    <w:rsid w:val="005210D1"/>
    <w:rsid w:val="00521256"/>
    <w:rsid w:val="0052231F"/>
    <w:rsid w:val="0052238B"/>
    <w:rsid w:val="00522845"/>
    <w:rsid w:val="00523CB7"/>
    <w:rsid w:val="005244D0"/>
    <w:rsid w:val="0052458E"/>
    <w:rsid w:val="00524646"/>
    <w:rsid w:val="00527284"/>
    <w:rsid w:val="0053059B"/>
    <w:rsid w:val="00534514"/>
    <w:rsid w:val="00535468"/>
    <w:rsid w:val="0053577F"/>
    <w:rsid w:val="005363CA"/>
    <w:rsid w:val="00542F58"/>
    <w:rsid w:val="005431E5"/>
    <w:rsid w:val="00545423"/>
    <w:rsid w:val="00547E71"/>
    <w:rsid w:val="00552528"/>
    <w:rsid w:val="00557B29"/>
    <w:rsid w:val="00563173"/>
    <w:rsid w:val="0056347B"/>
    <w:rsid w:val="00563CCA"/>
    <w:rsid w:val="00565462"/>
    <w:rsid w:val="005668D0"/>
    <w:rsid w:val="005710FC"/>
    <w:rsid w:val="00572CCD"/>
    <w:rsid w:val="0057440A"/>
    <w:rsid w:val="005756D2"/>
    <w:rsid w:val="00581A12"/>
    <w:rsid w:val="00583972"/>
    <w:rsid w:val="00583D2E"/>
    <w:rsid w:val="005841F0"/>
    <w:rsid w:val="00584B43"/>
    <w:rsid w:val="005865E9"/>
    <w:rsid w:val="005924B2"/>
    <w:rsid w:val="00592C3E"/>
    <w:rsid w:val="00595739"/>
    <w:rsid w:val="00596449"/>
    <w:rsid w:val="005A3E28"/>
    <w:rsid w:val="005A47EF"/>
    <w:rsid w:val="005A5D2E"/>
    <w:rsid w:val="005A71AD"/>
    <w:rsid w:val="005A7F1B"/>
    <w:rsid w:val="005B078A"/>
    <w:rsid w:val="005B227F"/>
    <w:rsid w:val="005B59ED"/>
    <w:rsid w:val="005B5C5A"/>
    <w:rsid w:val="005B7447"/>
    <w:rsid w:val="005C14DB"/>
    <w:rsid w:val="005C4062"/>
    <w:rsid w:val="005C6E30"/>
    <w:rsid w:val="005C751F"/>
    <w:rsid w:val="005C785C"/>
    <w:rsid w:val="005D0168"/>
    <w:rsid w:val="005D14AA"/>
    <w:rsid w:val="005D2C37"/>
    <w:rsid w:val="005D4938"/>
    <w:rsid w:val="005D4BCC"/>
    <w:rsid w:val="005D524F"/>
    <w:rsid w:val="005D7287"/>
    <w:rsid w:val="005D7D1C"/>
    <w:rsid w:val="005F0355"/>
    <w:rsid w:val="005F453D"/>
    <w:rsid w:val="005F5E43"/>
    <w:rsid w:val="005F6D2B"/>
    <w:rsid w:val="00600E84"/>
    <w:rsid w:val="0060582C"/>
    <w:rsid w:val="00606108"/>
    <w:rsid w:val="00614163"/>
    <w:rsid w:val="006144DD"/>
    <w:rsid w:val="00614E65"/>
    <w:rsid w:val="006201FC"/>
    <w:rsid w:val="00620ADD"/>
    <w:rsid w:val="006210E9"/>
    <w:rsid w:val="00626B09"/>
    <w:rsid w:val="006311AA"/>
    <w:rsid w:val="00640876"/>
    <w:rsid w:val="00640EF2"/>
    <w:rsid w:val="0064718C"/>
    <w:rsid w:val="006473D4"/>
    <w:rsid w:val="0065049B"/>
    <w:rsid w:val="006505AA"/>
    <w:rsid w:val="00650D73"/>
    <w:rsid w:val="00654A4B"/>
    <w:rsid w:val="006558EE"/>
    <w:rsid w:val="00657231"/>
    <w:rsid w:val="00662DC1"/>
    <w:rsid w:val="00663E63"/>
    <w:rsid w:val="00667FBC"/>
    <w:rsid w:val="0067779C"/>
    <w:rsid w:val="00680DF9"/>
    <w:rsid w:val="00682A53"/>
    <w:rsid w:val="006833BC"/>
    <w:rsid w:val="00685C94"/>
    <w:rsid w:val="0069571A"/>
    <w:rsid w:val="00697631"/>
    <w:rsid w:val="006A0090"/>
    <w:rsid w:val="006A08F0"/>
    <w:rsid w:val="006A0BB9"/>
    <w:rsid w:val="006A0F31"/>
    <w:rsid w:val="006A116F"/>
    <w:rsid w:val="006A1540"/>
    <w:rsid w:val="006A281B"/>
    <w:rsid w:val="006A334C"/>
    <w:rsid w:val="006A6B85"/>
    <w:rsid w:val="006A6E76"/>
    <w:rsid w:val="006A7D01"/>
    <w:rsid w:val="006B12FA"/>
    <w:rsid w:val="006B1370"/>
    <w:rsid w:val="006B461E"/>
    <w:rsid w:val="006C3C21"/>
    <w:rsid w:val="006C6BC2"/>
    <w:rsid w:val="006C7A31"/>
    <w:rsid w:val="006C7C6E"/>
    <w:rsid w:val="006D15B7"/>
    <w:rsid w:val="006D367C"/>
    <w:rsid w:val="006D7DBA"/>
    <w:rsid w:val="006E430C"/>
    <w:rsid w:val="006F2FCA"/>
    <w:rsid w:val="006F4407"/>
    <w:rsid w:val="006F4C28"/>
    <w:rsid w:val="0070364E"/>
    <w:rsid w:val="00706D74"/>
    <w:rsid w:val="007071A3"/>
    <w:rsid w:val="007104E8"/>
    <w:rsid w:val="007142E9"/>
    <w:rsid w:val="007156FC"/>
    <w:rsid w:val="00715A78"/>
    <w:rsid w:val="00716942"/>
    <w:rsid w:val="007173E9"/>
    <w:rsid w:val="00717BBA"/>
    <w:rsid w:val="0072001C"/>
    <w:rsid w:val="00720B1A"/>
    <w:rsid w:val="0072341A"/>
    <w:rsid w:val="00727519"/>
    <w:rsid w:val="00727CA7"/>
    <w:rsid w:val="0073431C"/>
    <w:rsid w:val="007400E6"/>
    <w:rsid w:val="00741273"/>
    <w:rsid w:val="00741912"/>
    <w:rsid w:val="007432B4"/>
    <w:rsid w:val="00745E20"/>
    <w:rsid w:val="0074684A"/>
    <w:rsid w:val="00747A1B"/>
    <w:rsid w:val="007519AB"/>
    <w:rsid w:val="0075411F"/>
    <w:rsid w:val="007549DD"/>
    <w:rsid w:val="00755DC5"/>
    <w:rsid w:val="0076149C"/>
    <w:rsid w:val="0076419C"/>
    <w:rsid w:val="007656E7"/>
    <w:rsid w:val="00766678"/>
    <w:rsid w:val="007666A4"/>
    <w:rsid w:val="00766CE6"/>
    <w:rsid w:val="007679BF"/>
    <w:rsid w:val="00773365"/>
    <w:rsid w:val="007805DC"/>
    <w:rsid w:val="00781624"/>
    <w:rsid w:val="00781E3C"/>
    <w:rsid w:val="007858BA"/>
    <w:rsid w:val="00790410"/>
    <w:rsid w:val="00790A8D"/>
    <w:rsid w:val="00791F40"/>
    <w:rsid w:val="00795773"/>
    <w:rsid w:val="0079754A"/>
    <w:rsid w:val="007A2ABA"/>
    <w:rsid w:val="007A2F7D"/>
    <w:rsid w:val="007A3AEA"/>
    <w:rsid w:val="007A4F6D"/>
    <w:rsid w:val="007A5FE5"/>
    <w:rsid w:val="007A7F97"/>
    <w:rsid w:val="007B03D5"/>
    <w:rsid w:val="007B0C50"/>
    <w:rsid w:val="007B4F3E"/>
    <w:rsid w:val="007B5D94"/>
    <w:rsid w:val="007B5FAC"/>
    <w:rsid w:val="007B7197"/>
    <w:rsid w:val="007B7780"/>
    <w:rsid w:val="007C2590"/>
    <w:rsid w:val="007C2785"/>
    <w:rsid w:val="007C6CD0"/>
    <w:rsid w:val="007C737D"/>
    <w:rsid w:val="007D4CEA"/>
    <w:rsid w:val="007E5052"/>
    <w:rsid w:val="007E7F75"/>
    <w:rsid w:val="007F43AF"/>
    <w:rsid w:val="007F4652"/>
    <w:rsid w:val="007F4EEC"/>
    <w:rsid w:val="007F5595"/>
    <w:rsid w:val="007F72FF"/>
    <w:rsid w:val="007F7B5E"/>
    <w:rsid w:val="008056E9"/>
    <w:rsid w:val="00806B3D"/>
    <w:rsid w:val="0081049F"/>
    <w:rsid w:val="00813411"/>
    <w:rsid w:val="00813417"/>
    <w:rsid w:val="00813AC8"/>
    <w:rsid w:val="00814632"/>
    <w:rsid w:val="0081554F"/>
    <w:rsid w:val="0082127B"/>
    <w:rsid w:val="00823793"/>
    <w:rsid w:val="00824C89"/>
    <w:rsid w:val="00827A40"/>
    <w:rsid w:val="0083459B"/>
    <w:rsid w:val="00841677"/>
    <w:rsid w:val="00842FC6"/>
    <w:rsid w:val="00843134"/>
    <w:rsid w:val="00844F48"/>
    <w:rsid w:val="008455C2"/>
    <w:rsid w:val="00846C1D"/>
    <w:rsid w:val="00846E45"/>
    <w:rsid w:val="00850325"/>
    <w:rsid w:val="00851AD8"/>
    <w:rsid w:val="00852BF1"/>
    <w:rsid w:val="0086213E"/>
    <w:rsid w:val="00864035"/>
    <w:rsid w:val="008645B9"/>
    <w:rsid w:val="00866873"/>
    <w:rsid w:val="008711B2"/>
    <w:rsid w:val="008763F4"/>
    <w:rsid w:val="008849EA"/>
    <w:rsid w:val="00891F3A"/>
    <w:rsid w:val="00891FE8"/>
    <w:rsid w:val="008934E4"/>
    <w:rsid w:val="00893827"/>
    <w:rsid w:val="00895007"/>
    <w:rsid w:val="00897A60"/>
    <w:rsid w:val="008A3D8B"/>
    <w:rsid w:val="008A53CE"/>
    <w:rsid w:val="008B2184"/>
    <w:rsid w:val="008B2B02"/>
    <w:rsid w:val="008B33B5"/>
    <w:rsid w:val="008B5BD7"/>
    <w:rsid w:val="008B6A2B"/>
    <w:rsid w:val="008C011A"/>
    <w:rsid w:val="008C2176"/>
    <w:rsid w:val="008C2EE9"/>
    <w:rsid w:val="008C3C51"/>
    <w:rsid w:val="008C48F7"/>
    <w:rsid w:val="008D16ED"/>
    <w:rsid w:val="008D2A6B"/>
    <w:rsid w:val="008D4564"/>
    <w:rsid w:val="008D49A5"/>
    <w:rsid w:val="008D53F9"/>
    <w:rsid w:val="008D6B64"/>
    <w:rsid w:val="008D723D"/>
    <w:rsid w:val="008E0B66"/>
    <w:rsid w:val="008E172D"/>
    <w:rsid w:val="008E5E1E"/>
    <w:rsid w:val="008E6B6E"/>
    <w:rsid w:val="008F1A00"/>
    <w:rsid w:val="008F1E38"/>
    <w:rsid w:val="008F4341"/>
    <w:rsid w:val="0090075C"/>
    <w:rsid w:val="00902730"/>
    <w:rsid w:val="00906C9F"/>
    <w:rsid w:val="00911C1C"/>
    <w:rsid w:val="009121FF"/>
    <w:rsid w:val="009202D2"/>
    <w:rsid w:val="00921577"/>
    <w:rsid w:val="00924E8C"/>
    <w:rsid w:val="009259E1"/>
    <w:rsid w:val="009302F3"/>
    <w:rsid w:val="00930F45"/>
    <w:rsid w:val="00932F00"/>
    <w:rsid w:val="00935DA8"/>
    <w:rsid w:val="00937A38"/>
    <w:rsid w:val="009411ED"/>
    <w:rsid w:val="00942AE7"/>
    <w:rsid w:val="00946B59"/>
    <w:rsid w:val="00950282"/>
    <w:rsid w:val="0095188F"/>
    <w:rsid w:val="00952943"/>
    <w:rsid w:val="00953CFF"/>
    <w:rsid w:val="009550A0"/>
    <w:rsid w:val="0095628C"/>
    <w:rsid w:val="00960C64"/>
    <w:rsid w:val="00961D11"/>
    <w:rsid w:val="00963D4F"/>
    <w:rsid w:val="009641FC"/>
    <w:rsid w:val="00965099"/>
    <w:rsid w:val="0097099E"/>
    <w:rsid w:val="0097218E"/>
    <w:rsid w:val="00972BB9"/>
    <w:rsid w:val="00976BEF"/>
    <w:rsid w:val="00980425"/>
    <w:rsid w:val="00985968"/>
    <w:rsid w:val="00991C69"/>
    <w:rsid w:val="009923C0"/>
    <w:rsid w:val="0099286D"/>
    <w:rsid w:val="00996435"/>
    <w:rsid w:val="009967B6"/>
    <w:rsid w:val="009975BF"/>
    <w:rsid w:val="009A5984"/>
    <w:rsid w:val="009A6483"/>
    <w:rsid w:val="009B1231"/>
    <w:rsid w:val="009B154E"/>
    <w:rsid w:val="009B2899"/>
    <w:rsid w:val="009B7821"/>
    <w:rsid w:val="009B78FE"/>
    <w:rsid w:val="009C3521"/>
    <w:rsid w:val="009C4461"/>
    <w:rsid w:val="009C6B5A"/>
    <w:rsid w:val="009C7C50"/>
    <w:rsid w:val="009D2238"/>
    <w:rsid w:val="009E097D"/>
    <w:rsid w:val="009E164F"/>
    <w:rsid w:val="009E58F4"/>
    <w:rsid w:val="009E63B8"/>
    <w:rsid w:val="009E7E6E"/>
    <w:rsid w:val="009F069F"/>
    <w:rsid w:val="009F07C4"/>
    <w:rsid w:val="009F0CC8"/>
    <w:rsid w:val="009F19CF"/>
    <w:rsid w:val="009F4EF5"/>
    <w:rsid w:val="00A01BC9"/>
    <w:rsid w:val="00A04917"/>
    <w:rsid w:val="00A07746"/>
    <w:rsid w:val="00A07E67"/>
    <w:rsid w:val="00A11175"/>
    <w:rsid w:val="00A11601"/>
    <w:rsid w:val="00A11626"/>
    <w:rsid w:val="00A11749"/>
    <w:rsid w:val="00A15A80"/>
    <w:rsid w:val="00A22D40"/>
    <w:rsid w:val="00A31F72"/>
    <w:rsid w:val="00A34529"/>
    <w:rsid w:val="00A36F9C"/>
    <w:rsid w:val="00A37015"/>
    <w:rsid w:val="00A41FC6"/>
    <w:rsid w:val="00A43B27"/>
    <w:rsid w:val="00A44B1B"/>
    <w:rsid w:val="00A4583A"/>
    <w:rsid w:val="00A466B4"/>
    <w:rsid w:val="00A46C35"/>
    <w:rsid w:val="00A51F20"/>
    <w:rsid w:val="00A548D7"/>
    <w:rsid w:val="00A56BCF"/>
    <w:rsid w:val="00A6682D"/>
    <w:rsid w:val="00A70D9D"/>
    <w:rsid w:val="00A73E32"/>
    <w:rsid w:val="00A74086"/>
    <w:rsid w:val="00A7548F"/>
    <w:rsid w:val="00A75709"/>
    <w:rsid w:val="00A81673"/>
    <w:rsid w:val="00A8573F"/>
    <w:rsid w:val="00A85803"/>
    <w:rsid w:val="00A90EA6"/>
    <w:rsid w:val="00A9154F"/>
    <w:rsid w:val="00A971DA"/>
    <w:rsid w:val="00AB2F88"/>
    <w:rsid w:val="00AB5744"/>
    <w:rsid w:val="00AB5C6E"/>
    <w:rsid w:val="00AB6EAA"/>
    <w:rsid w:val="00AB7E5D"/>
    <w:rsid w:val="00AC15B7"/>
    <w:rsid w:val="00AC1B41"/>
    <w:rsid w:val="00AC3346"/>
    <w:rsid w:val="00AC367F"/>
    <w:rsid w:val="00AC37B5"/>
    <w:rsid w:val="00AC6685"/>
    <w:rsid w:val="00AC6D70"/>
    <w:rsid w:val="00AD000C"/>
    <w:rsid w:val="00AD052D"/>
    <w:rsid w:val="00AD4E65"/>
    <w:rsid w:val="00AE003D"/>
    <w:rsid w:val="00AE3AB6"/>
    <w:rsid w:val="00AE4214"/>
    <w:rsid w:val="00AF0FCD"/>
    <w:rsid w:val="00AF101A"/>
    <w:rsid w:val="00AF5FF0"/>
    <w:rsid w:val="00B00F0C"/>
    <w:rsid w:val="00B0280F"/>
    <w:rsid w:val="00B02B89"/>
    <w:rsid w:val="00B0456A"/>
    <w:rsid w:val="00B06DA5"/>
    <w:rsid w:val="00B16EFA"/>
    <w:rsid w:val="00B17923"/>
    <w:rsid w:val="00B206A8"/>
    <w:rsid w:val="00B22511"/>
    <w:rsid w:val="00B22643"/>
    <w:rsid w:val="00B2671B"/>
    <w:rsid w:val="00B27341"/>
    <w:rsid w:val="00B27D93"/>
    <w:rsid w:val="00B33E4D"/>
    <w:rsid w:val="00B34CF6"/>
    <w:rsid w:val="00B36AE0"/>
    <w:rsid w:val="00B408D4"/>
    <w:rsid w:val="00B42D6C"/>
    <w:rsid w:val="00B47405"/>
    <w:rsid w:val="00B51D46"/>
    <w:rsid w:val="00B52B01"/>
    <w:rsid w:val="00B52E5B"/>
    <w:rsid w:val="00B619C4"/>
    <w:rsid w:val="00B61DBD"/>
    <w:rsid w:val="00B628C4"/>
    <w:rsid w:val="00B62C8B"/>
    <w:rsid w:val="00B65D7A"/>
    <w:rsid w:val="00B6690B"/>
    <w:rsid w:val="00B67264"/>
    <w:rsid w:val="00B704C6"/>
    <w:rsid w:val="00B733C1"/>
    <w:rsid w:val="00B7545C"/>
    <w:rsid w:val="00B806A2"/>
    <w:rsid w:val="00B84C15"/>
    <w:rsid w:val="00B852D8"/>
    <w:rsid w:val="00B861BE"/>
    <w:rsid w:val="00B92AEC"/>
    <w:rsid w:val="00B94168"/>
    <w:rsid w:val="00B957E6"/>
    <w:rsid w:val="00B97626"/>
    <w:rsid w:val="00BA0E81"/>
    <w:rsid w:val="00BA588F"/>
    <w:rsid w:val="00BA6913"/>
    <w:rsid w:val="00BA784D"/>
    <w:rsid w:val="00BB0B3B"/>
    <w:rsid w:val="00BB1A98"/>
    <w:rsid w:val="00BB1AAF"/>
    <w:rsid w:val="00BB7710"/>
    <w:rsid w:val="00BB7DD0"/>
    <w:rsid w:val="00BB7DD1"/>
    <w:rsid w:val="00BC22D5"/>
    <w:rsid w:val="00BC7111"/>
    <w:rsid w:val="00BD0B43"/>
    <w:rsid w:val="00BD1D44"/>
    <w:rsid w:val="00BD2DCA"/>
    <w:rsid w:val="00BD42C4"/>
    <w:rsid w:val="00BD43B0"/>
    <w:rsid w:val="00BD4798"/>
    <w:rsid w:val="00BE0D28"/>
    <w:rsid w:val="00BE0D92"/>
    <w:rsid w:val="00BE30A3"/>
    <w:rsid w:val="00BE4685"/>
    <w:rsid w:val="00BE6035"/>
    <w:rsid w:val="00BE6AF3"/>
    <w:rsid w:val="00BE7A4C"/>
    <w:rsid w:val="00BF31E7"/>
    <w:rsid w:val="00BF4778"/>
    <w:rsid w:val="00BF7136"/>
    <w:rsid w:val="00C00534"/>
    <w:rsid w:val="00C01867"/>
    <w:rsid w:val="00C031F1"/>
    <w:rsid w:val="00C04D63"/>
    <w:rsid w:val="00C162AD"/>
    <w:rsid w:val="00C17C02"/>
    <w:rsid w:val="00C17D6F"/>
    <w:rsid w:val="00C22865"/>
    <w:rsid w:val="00C23146"/>
    <w:rsid w:val="00C23785"/>
    <w:rsid w:val="00C314BE"/>
    <w:rsid w:val="00C3168C"/>
    <w:rsid w:val="00C324BE"/>
    <w:rsid w:val="00C32CF8"/>
    <w:rsid w:val="00C32D21"/>
    <w:rsid w:val="00C359CF"/>
    <w:rsid w:val="00C35BDA"/>
    <w:rsid w:val="00C370BB"/>
    <w:rsid w:val="00C415B8"/>
    <w:rsid w:val="00C449EA"/>
    <w:rsid w:val="00C460DB"/>
    <w:rsid w:val="00C50153"/>
    <w:rsid w:val="00C50CEC"/>
    <w:rsid w:val="00C5146A"/>
    <w:rsid w:val="00C51FC8"/>
    <w:rsid w:val="00C52D8F"/>
    <w:rsid w:val="00C538D1"/>
    <w:rsid w:val="00C5610B"/>
    <w:rsid w:val="00C607FB"/>
    <w:rsid w:val="00C6381B"/>
    <w:rsid w:val="00C67DBC"/>
    <w:rsid w:val="00C76EE0"/>
    <w:rsid w:val="00C76F85"/>
    <w:rsid w:val="00C8040B"/>
    <w:rsid w:val="00C8094B"/>
    <w:rsid w:val="00C8330C"/>
    <w:rsid w:val="00C85BFA"/>
    <w:rsid w:val="00C85EFE"/>
    <w:rsid w:val="00C9113B"/>
    <w:rsid w:val="00C92B9C"/>
    <w:rsid w:val="00C934DE"/>
    <w:rsid w:val="00C93CB2"/>
    <w:rsid w:val="00C95187"/>
    <w:rsid w:val="00CA0AF2"/>
    <w:rsid w:val="00CA0F43"/>
    <w:rsid w:val="00CA13A3"/>
    <w:rsid w:val="00CA2977"/>
    <w:rsid w:val="00CA3F15"/>
    <w:rsid w:val="00CA51AF"/>
    <w:rsid w:val="00CA5CB1"/>
    <w:rsid w:val="00CB7415"/>
    <w:rsid w:val="00CC63D1"/>
    <w:rsid w:val="00CD0348"/>
    <w:rsid w:val="00CD0F37"/>
    <w:rsid w:val="00CD2995"/>
    <w:rsid w:val="00CD6B0A"/>
    <w:rsid w:val="00CE041E"/>
    <w:rsid w:val="00CE1883"/>
    <w:rsid w:val="00CE1AB5"/>
    <w:rsid w:val="00CE30C2"/>
    <w:rsid w:val="00CE4CDC"/>
    <w:rsid w:val="00CF2CF6"/>
    <w:rsid w:val="00CF66F3"/>
    <w:rsid w:val="00CF6DB8"/>
    <w:rsid w:val="00CF7805"/>
    <w:rsid w:val="00D007F8"/>
    <w:rsid w:val="00D00CA9"/>
    <w:rsid w:val="00D0190A"/>
    <w:rsid w:val="00D030C9"/>
    <w:rsid w:val="00D04051"/>
    <w:rsid w:val="00D04897"/>
    <w:rsid w:val="00D05A52"/>
    <w:rsid w:val="00D10DC2"/>
    <w:rsid w:val="00D114C6"/>
    <w:rsid w:val="00D142D0"/>
    <w:rsid w:val="00D15B95"/>
    <w:rsid w:val="00D23D90"/>
    <w:rsid w:val="00D23F07"/>
    <w:rsid w:val="00D2494F"/>
    <w:rsid w:val="00D25C47"/>
    <w:rsid w:val="00D26BF9"/>
    <w:rsid w:val="00D35879"/>
    <w:rsid w:val="00D37178"/>
    <w:rsid w:val="00D44408"/>
    <w:rsid w:val="00D47210"/>
    <w:rsid w:val="00D54217"/>
    <w:rsid w:val="00D564E2"/>
    <w:rsid w:val="00D60FCC"/>
    <w:rsid w:val="00D62977"/>
    <w:rsid w:val="00D635A1"/>
    <w:rsid w:val="00D6411A"/>
    <w:rsid w:val="00D67ABF"/>
    <w:rsid w:val="00D749E6"/>
    <w:rsid w:val="00D77587"/>
    <w:rsid w:val="00D7781B"/>
    <w:rsid w:val="00D82912"/>
    <w:rsid w:val="00D834E2"/>
    <w:rsid w:val="00D839E9"/>
    <w:rsid w:val="00D844EE"/>
    <w:rsid w:val="00D847F8"/>
    <w:rsid w:val="00D85E4F"/>
    <w:rsid w:val="00D862DA"/>
    <w:rsid w:val="00D86308"/>
    <w:rsid w:val="00D901F0"/>
    <w:rsid w:val="00D90465"/>
    <w:rsid w:val="00D963C5"/>
    <w:rsid w:val="00DA186A"/>
    <w:rsid w:val="00DA2184"/>
    <w:rsid w:val="00DA3308"/>
    <w:rsid w:val="00DB1EA8"/>
    <w:rsid w:val="00DB41B1"/>
    <w:rsid w:val="00DB4B04"/>
    <w:rsid w:val="00DB6AA8"/>
    <w:rsid w:val="00DB7D74"/>
    <w:rsid w:val="00DC0826"/>
    <w:rsid w:val="00DC4B8C"/>
    <w:rsid w:val="00DC65A4"/>
    <w:rsid w:val="00DC7FC0"/>
    <w:rsid w:val="00DD15ED"/>
    <w:rsid w:val="00DD19EE"/>
    <w:rsid w:val="00DD346F"/>
    <w:rsid w:val="00DD3F75"/>
    <w:rsid w:val="00DD4B6F"/>
    <w:rsid w:val="00DD6244"/>
    <w:rsid w:val="00DD78F3"/>
    <w:rsid w:val="00DE0813"/>
    <w:rsid w:val="00DE6C06"/>
    <w:rsid w:val="00DF0095"/>
    <w:rsid w:val="00DF1141"/>
    <w:rsid w:val="00DF17F6"/>
    <w:rsid w:val="00DF3644"/>
    <w:rsid w:val="00DF3DF5"/>
    <w:rsid w:val="00DF43A5"/>
    <w:rsid w:val="00DF63A6"/>
    <w:rsid w:val="00E01FD7"/>
    <w:rsid w:val="00E047FB"/>
    <w:rsid w:val="00E04AF0"/>
    <w:rsid w:val="00E07FC2"/>
    <w:rsid w:val="00E12FD3"/>
    <w:rsid w:val="00E14A3C"/>
    <w:rsid w:val="00E14B1D"/>
    <w:rsid w:val="00E17F9B"/>
    <w:rsid w:val="00E22AAE"/>
    <w:rsid w:val="00E24B9B"/>
    <w:rsid w:val="00E311C2"/>
    <w:rsid w:val="00E342E9"/>
    <w:rsid w:val="00E37B98"/>
    <w:rsid w:val="00E406B4"/>
    <w:rsid w:val="00E40EAA"/>
    <w:rsid w:val="00E433F0"/>
    <w:rsid w:val="00E43F3A"/>
    <w:rsid w:val="00E45B15"/>
    <w:rsid w:val="00E5245F"/>
    <w:rsid w:val="00E55E28"/>
    <w:rsid w:val="00E56B74"/>
    <w:rsid w:val="00E578CB"/>
    <w:rsid w:val="00E6375A"/>
    <w:rsid w:val="00E63858"/>
    <w:rsid w:val="00E63CEF"/>
    <w:rsid w:val="00E65379"/>
    <w:rsid w:val="00E65D5E"/>
    <w:rsid w:val="00E66653"/>
    <w:rsid w:val="00E667C1"/>
    <w:rsid w:val="00E67C6B"/>
    <w:rsid w:val="00E7077D"/>
    <w:rsid w:val="00E707D9"/>
    <w:rsid w:val="00E70CB6"/>
    <w:rsid w:val="00E711EF"/>
    <w:rsid w:val="00E7569C"/>
    <w:rsid w:val="00E76516"/>
    <w:rsid w:val="00E778FE"/>
    <w:rsid w:val="00E8066A"/>
    <w:rsid w:val="00E828A6"/>
    <w:rsid w:val="00E840BA"/>
    <w:rsid w:val="00E8567D"/>
    <w:rsid w:val="00E86C8A"/>
    <w:rsid w:val="00E878BF"/>
    <w:rsid w:val="00E878DC"/>
    <w:rsid w:val="00E87A5D"/>
    <w:rsid w:val="00E90539"/>
    <w:rsid w:val="00E977E5"/>
    <w:rsid w:val="00EA1562"/>
    <w:rsid w:val="00EA68CE"/>
    <w:rsid w:val="00EB1C45"/>
    <w:rsid w:val="00EB218B"/>
    <w:rsid w:val="00EB2B31"/>
    <w:rsid w:val="00EB51EB"/>
    <w:rsid w:val="00EB705A"/>
    <w:rsid w:val="00EC05EE"/>
    <w:rsid w:val="00EC21BB"/>
    <w:rsid w:val="00EC2A5C"/>
    <w:rsid w:val="00EC33B2"/>
    <w:rsid w:val="00EC35A5"/>
    <w:rsid w:val="00EC4659"/>
    <w:rsid w:val="00EC53DF"/>
    <w:rsid w:val="00EC577E"/>
    <w:rsid w:val="00EC677A"/>
    <w:rsid w:val="00EC6AA0"/>
    <w:rsid w:val="00ED0300"/>
    <w:rsid w:val="00ED1B03"/>
    <w:rsid w:val="00ED2AF9"/>
    <w:rsid w:val="00EE14AC"/>
    <w:rsid w:val="00EF14ED"/>
    <w:rsid w:val="00EF1738"/>
    <w:rsid w:val="00EF284E"/>
    <w:rsid w:val="00EF3D1F"/>
    <w:rsid w:val="00EF56CA"/>
    <w:rsid w:val="00F11EA7"/>
    <w:rsid w:val="00F1392B"/>
    <w:rsid w:val="00F13A1F"/>
    <w:rsid w:val="00F14892"/>
    <w:rsid w:val="00F179EE"/>
    <w:rsid w:val="00F201C1"/>
    <w:rsid w:val="00F23813"/>
    <w:rsid w:val="00F250DA"/>
    <w:rsid w:val="00F2514E"/>
    <w:rsid w:val="00F25445"/>
    <w:rsid w:val="00F31664"/>
    <w:rsid w:val="00F322A8"/>
    <w:rsid w:val="00F324DC"/>
    <w:rsid w:val="00F32A4D"/>
    <w:rsid w:val="00F3436F"/>
    <w:rsid w:val="00F36BEC"/>
    <w:rsid w:val="00F454F1"/>
    <w:rsid w:val="00F45927"/>
    <w:rsid w:val="00F4625B"/>
    <w:rsid w:val="00F50BE6"/>
    <w:rsid w:val="00F54C36"/>
    <w:rsid w:val="00F57109"/>
    <w:rsid w:val="00F61CEB"/>
    <w:rsid w:val="00F65D4B"/>
    <w:rsid w:val="00F706F8"/>
    <w:rsid w:val="00F7577A"/>
    <w:rsid w:val="00F76DB5"/>
    <w:rsid w:val="00F771BD"/>
    <w:rsid w:val="00F77A0C"/>
    <w:rsid w:val="00F83EDB"/>
    <w:rsid w:val="00F85978"/>
    <w:rsid w:val="00F91619"/>
    <w:rsid w:val="00F928C6"/>
    <w:rsid w:val="00F93094"/>
    <w:rsid w:val="00F93954"/>
    <w:rsid w:val="00F93F94"/>
    <w:rsid w:val="00F9400E"/>
    <w:rsid w:val="00FA0223"/>
    <w:rsid w:val="00FA1C07"/>
    <w:rsid w:val="00FA213B"/>
    <w:rsid w:val="00FA3326"/>
    <w:rsid w:val="00FA3BCA"/>
    <w:rsid w:val="00FA48E3"/>
    <w:rsid w:val="00FA4E88"/>
    <w:rsid w:val="00FA6019"/>
    <w:rsid w:val="00FA7368"/>
    <w:rsid w:val="00FB2CBD"/>
    <w:rsid w:val="00FB4CC9"/>
    <w:rsid w:val="00FB54DD"/>
    <w:rsid w:val="00FB5BF8"/>
    <w:rsid w:val="00FB5E9D"/>
    <w:rsid w:val="00FB6A97"/>
    <w:rsid w:val="00FB6DEC"/>
    <w:rsid w:val="00FC01A6"/>
    <w:rsid w:val="00FC1FED"/>
    <w:rsid w:val="00FC3423"/>
    <w:rsid w:val="00FC41AB"/>
    <w:rsid w:val="00FC4D25"/>
    <w:rsid w:val="00FC6D8D"/>
    <w:rsid w:val="00FD2456"/>
    <w:rsid w:val="00FD7472"/>
    <w:rsid w:val="00FE1ED2"/>
    <w:rsid w:val="00FE3B68"/>
    <w:rsid w:val="00FF472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4337"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2B02"/>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link w:val="TextocomentarioCar"/>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6E430C"/>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Fuentedeprrafopredeter"/>
    <w:rsid w:val="006E430C"/>
  </w:style>
  <w:style w:type="character" w:customStyle="1" w:styleId="eop">
    <w:name w:val="eop"/>
    <w:basedOn w:val="Fuentedeprrafopredeter"/>
    <w:rsid w:val="006E430C"/>
  </w:style>
  <w:style w:type="paragraph" w:styleId="Revisin">
    <w:name w:val="Revision"/>
    <w:hidden/>
    <w:uiPriority w:val="99"/>
    <w:semiHidden/>
    <w:rsid w:val="00DE6C06"/>
    <w:rPr>
      <w:rFonts w:ascii="Amnesty Trade Gothic" w:hAnsi="Amnesty Trade Gothic"/>
      <w:color w:val="000000"/>
      <w:sz w:val="18"/>
      <w:szCs w:val="24"/>
      <w:lang w:eastAsia="ar-SA"/>
    </w:rPr>
  </w:style>
  <w:style w:type="character" w:customStyle="1" w:styleId="TextocomentarioCar">
    <w:name w:val="Texto comentario Car"/>
    <w:basedOn w:val="Fuentedeprrafopredeter"/>
    <w:link w:val="Textocomentario"/>
    <w:semiHidden/>
    <w:rsid w:val="00CD0F37"/>
    <w:rPr>
      <w:rFonts w:ascii="Amnesty Trade Gothic" w:hAnsi="Amnesty Trade Gothic"/>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14182">
      <w:bodyDiv w:val="1"/>
      <w:marLeft w:val="0"/>
      <w:marRight w:val="0"/>
      <w:marTop w:val="0"/>
      <w:marBottom w:val="0"/>
      <w:divBdr>
        <w:top w:val="none" w:sz="0" w:space="0" w:color="auto"/>
        <w:left w:val="none" w:sz="0" w:space="0" w:color="auto"/>
        <w:bottom w:val="none" w:sz="0" w:space="0" w:color="auto"/>
        <w:right w:val="none" w:sz="0" w:space="0" w:color="auto"/>
      </w:divBdr>
      <w:divsChild>
        <w:div w:id="1004554839">
          <w:marLeft w:val="0"/>
          <w:marRight w:val="0"/>
          <w:marTop w:val="0"/>
          <w:marBottom w:val="0"/>
          <w:divBdr>
            <w:top w:val="none" w:sz="0" w:space="0" w:color="auto"/>
            <w:left w:val="none" w:sz="0" w:space="0" w:color="auto"/>
            <w:bottom w:val="none" w:sz="0" w:space="0" w:color="auto"/>
            <w:right w:val="none" w:sz="0" w:space="0" w:color="auto"/>
          </w:divBdr>
        </w:div>
        <w:div w:id="2123306962">
          <w:marLeft w:val="0"/>
          <w:marRight w:val="0"/>
          <w:marTop w:val="0"/>
          <w:marBottom w:val="0"/>
          <w:divBdr>
            <w:top w:val="none" w:sz="0" w:space="0" w:color="auto"/>
            <w:left w:val="none" w:sz="0" w:space="0" w:color="auto"/>
            <w:bottom w:val="none" w:sz="0" w:space="0" w:color="auto"/>
            <w:right w:val="none" w:sz="0" w:space="0" w:color="auto"/>
          </w:divBdr>
        </w:div>
        <w:div w:id="1577591459">
          <w:marLeft w:val="0"/>
          <w:marRight w:val="0"/>
          <w:marTop w:val="0"/>
          <w:marBottom w:val="0"/>
          <w:divBdr>
            <w:top w:val="none" w:sz="0" w:space="0" w:color="auto"/>
            <w:left w:val="none" w:sz="0" w:space="0" w:color="auto"/>
            <w:bottom w:val="none" w:sz="0" w:space="0" w:color="auto"/>
            <w:right w:val="none" w:sz="0" w:space="0" w:color="auto"/>
          </w:divBdr>
        </w:div>
        <w:div w:id="1354576573">
          <w:marLeft w:val="0"/>
          <w:marRight w:val="0"/>
          <w:marTop w:val="0"/>
          <w:marBottom w:val="0"/>
          <w:divBdr>
            <w:top w:val="none" w:sz="0" w:space="0" w:color="auto"/>
            <w:left w:val="none" w:sz="0" w:space="0" w:color="auto"/>
            <w:bottom w:val="none" w:sz="0" w:space="0" w:color="auto"/>
            <w:right w:val="none" w:sz="0" w:space="0" w:color="auto"/>
          </w:divBdr>
        </w:div>
        <w:div w:id="87698876">
          <w:marLeft w:val="0"/>
          <w:marRight w:val="0"/>
          <w:marTop w:val="0"/>
          <w:marBottom w:val="0"/>
          <w:divBdr>
            <w:top w:val="none" w:sz="0" w:space="0" w:color="auto"/>
            <w:left w:val="none" w:sz="0" w:space="0" w:color="auto"/>
            <w:bottom w:val="none" w:sz="0" w:space="0" w:color="auto"/>
            <w:right w:val="none" w:sz="0" w:space="0" w:color="auto"/>
          </w:divBdr>
        </w:div>
        <w:div w:id="398092175">
          <w:marLeft w:val="0"/>
          <w:marRight w:val="0"/>
          <w:marTop w:val="0"/>
          <w:marBottom w:val="0"/>
          <w:divBdr>
            <w:top w:val="none" w:sz="0" w:space="0" w:color="auto"/>
            <w:left w:val="none" w:sz="0" w:space="0" w:color="auto"/>
            <w:bottom w:val="none" w:sz="0" w:space="0" w:color="auto"/>
            <w:right w:val="none" w:sz="0" w:space="0" w:color="auto"/>
          </w:divBdr>
        </w:div>
        <w:div w:id="9450804">
          <w:marLeft w:val="0"/>
          <w:marRight w:val="0"/>
          <w:marTop w:val="0"/>
          <w:marBottom w:val="0"/>
          <w:divBdr>
            <w:top w:val="none" w:sz="0" w:space="0" w:color="auto"/>
            <w:left w:val="none" w:sz="0" w:space="0" w:color="auto"/>
            <w:bottom w:val="none" w:sz="0" w:space="0" w:color="auto"/>
            <w:right w:val="none" w:sz="0" w:space="0" w:color="auto"/>
          </w:divBdr>
        </w:div>
      </w:divsChild>
    </w:div>
    <w:div w:id="1308700480">
      <w:bodyDiv w:val="1"/>
      <w:marLeft w:val="0"/>
      <w:marRight w:val="0"/>
      <w:marTop w:val="0"/>
      <w:marBottom w:val="0"/>
      <w:divBdr>
        <w:top w:val="none" w:sz="0" w:space="0" w:color="auto"/>
        <w:left w:val="none" w:sz="0" w:space="0" w:color="auto"/>
        <w:bottom w:val="none" w:sz="0" w:space="0" w:color="auto"/>
        <w:right w:val="none" w:sz="0" w:space="0" w:color="auto"/>
      </w:divBdr>
      <w:divsChild>
        <w:div w:id="33428126">
          <w:marLeft w:val="0"/>
          <w:marRight w:val="0"/>
          <w:marTop w:val="0"/>
          <w:marBottom w:val="0"/>
          <w:divBdr>
            <w:top w:val="none" w:sz="0" w:space="0" w:color="auto"/>
            <w:left w:val="none" w:sz="0" w:space="0" w:color="auto"/>
            <w:bottom w:val="none" w:sz="0" w:space="0" w:color="auto"/>
            <w:right w:val="none" w:sz="0" w:space="0" w:color="auto"/>
          </w:divBdr>
        </w:div>
        <w:div w:id="1001666740">
          <w:marLeft w:val="0"/>
          <w:marRight w:val="0"/>
          <w:marTop w:val="0"/>
          <w:marBottom w:val="0"/>
          <w:divBdr>
            <w:top w:val="none" w:sz="0" w:space="0" w:color="auto"/>
            <w:left w:val="none" w:sz="0" w:space="0" w:color="auto"/>
            <w:bottom w:val="none" w:sz="0" w:space="0" w:color="auto"/>
            <w:right w:val="none" w:sz="0" w:space="0" w:color="auto"/>
          </w:divBdr>
        </w:div>
        <w:div w:id="1917205796">
          <w:marLeft w:val="0"/>
          <w:marRight w:val="0"/>
          <w:marTop w:val="0"/>
          <w:marBottom w:val="0"/>
          <w:divBdr>
            <w:top w:val="none" w:sz="0" w:space="0" w:color="auto"/>
            <w:left w:val="none" w:sz="0" w:space="0" w:color="auto"/>
            <w:bottom w:val="none" w:sz="0" w:space="0" w:color="auto"/>
            <w:right w:val="none" w:sz="0" w:space="0" w:color="auto"/>
          </w:divBdr>
        </w:div>
        <w:div w:id="891231045">
          <w:marLeft w:val="0"/>
          <w:marRight w:val="0"/>
          <w:marTop w:val="0"/>
          <w:marBottom w:val="0"/>
          <w:divBdr>
            <w:top w:val="none" w:sz="0" w:space="0" w:color="auto"/>
            <w:left w:val="none" w:sz="0" w:space="0" w:color="auto"/>
            <w:bottom w:val="none" w:sz="0" w:space="0" w:color="auto"/>
            <w:right w:val="none" w:sz="0" w:space="0" w:color="auto"/>
          </w:divBdr>
        </w:div>
        <w:div w:id="860432999">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ndh.mjdh.angol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8F310-9DEE-422C-A0A1-ADA6AF405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927</Words>
  <Characters>5102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2023-05-22T10:44:00Z</dcterms:created>
  <dcterms:modified xsi:type="dcterms:W3CDTF">2023-05-22T10:44:00Z</dcterms:modified>
</cp:coreProperties>
</file>