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68FADD0F" w:rsidR="0034128A" w:rsidRPr="00D361A2" w:rsidRDefault="0034128A" w:rsidP="00657469">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6A43202" w14:textId="77777777" w:rsidR="005D2C37" w:rsidRPr="00D361A2" w:rsidRDefault="005D2C37" w:rsidP="00657469">
      <w:pPr>
        <w:pStyle w:val="Default"/>
        <w:rPr>
          <w:b/>
          <w:sz w:val="28"/>
          <w:szCs w:val="28"/>
          <w:lang w:val="es-ES"/>
        </w:rPr>
      </w:pPr>
    </w:p>
    <w:p w14:paraId="6D52DCF4" w14:textId="2765D0B5" w:rsidR="000D2000" w:rsidRPr="00D361A2" w:rsidRDefault="00642E62" w:rsidP="131100EE">
      <w:pPr>
        <w:spacing w:after="0"/>
        <w:rPr>
          <w:rFonts w:ascii="Arial" w:hAnsi="Arial" w:cs="Arial"/>
          <w:b/>
          <w:sz w:val="32"/>
          <w:lang w:val="es-ES"/>
        </w:rPr>
      </w:pPr>
      <w:r>
        <w:rPr>
          <w:rFonts w:ascii="Arial" w:hAnsi="Arial" w:cs="Arial"/>
          <w:b/>
          <w:bCs/>
          <w:sz w:val="32"/>
          <w:lang w:val="es"/>
        </w:rPr>
        <w:t>LIBERTAD PARA LAS PERSONAS ACUSADAS POR LOS ACONTECIMIENTOS DE KEMPIR-ABAD</w:t>
      </w:r>
    </w:p>
    <w:p w14:paraId="221772CD" w14:textId="77777777" w:rsidR="00642E62" w:rsidRPr="00D361A2" w:rsidRDefault="00C64CDC" w:rsidP="00E83506">
      <w:pPr>
        <w:spacing w:after="0"/>
        <w:jc w:val="both"/>
        <w:rPr>
          <w:rFonts w:ascii="Arial" w:hAnsi="Arial" w:cs="Arial"/>
          <w:b/>
          <w:bCs/>
          <w:sz w:val="24"/>
          <w:lang w:val="es-ES"/>
        </w:rPr>
      </w:pPr>
      <w:r>
        <w:rPr>
          <w:rFonts w:ascii="Arial" w:hAnsi="Arial" w:cs="Arial"/>
          <w:b/>
          <w:bCs/>
          <w:sz w:val="24"/>
          <w:lang w:val="es"/>
        </w:rPr>
        <w:t xml:space="preserve">Varias personas han sido detenidas por cargos relacionados con su participación en protestas pacíficas celebradas en </w:t>
      </w:r>
      <w:proofErr w:type="spellStart"/>
      <w:r>
        <w:rPr>
          <w:rFonts w:ascii="Arial" w:hAnsi="Arial" w:cs="Arial"/>
          <w:b/>
          <w:bCs/>
          <w:sz w:val="24"/>
          <w:lang w:val="es"/>
        </w:rPr>
        <w:t>Kempir</w:t>
      </w:r>
      <w:proofErr w:type="spellEnd"/>
      <w:r>
        <w:rPr>
          <w:rFonts w:ascii="Arial" w:hAnsi="Arial" w:cs="Arial"/>
          <w:b/>
          <w:bCs/>
          <w:sz w:val="24"/>
          <w:lang w:val="es"/>
        </w:rPr>
        <w:t>-Abad contra un nuevo y controvertido acuerdo fronterizo con Uzbekistán. Varias de ellas se encuentran bajo arresto domiciliario, mientras otras permanecen recluidas sin juicio y en condiciones deficientes. Parte de ellas han sido acusadas de “intentar derrocar al gobierno por medios violentos”, lo cual se castiga con penas de hasta 15 años de prisión.</w:t>
      </w:r>
    </w:p>
    <w:p w14:paraId="6347D260" w14:textId="2DA15A71" w:rsidR="005D2C37" w:rsidRPr="00D361A2" w:rsidRDefault="005D2C37" w:rsidP="00657469">
      <w:pPr>
        <w:spacing w:after="0" w:line="240" w:lineRule="auto"/>
        <w:rPr>
          <w:rFonts w:ascii="Arial" w:hAnsi="Arial" w:cs="Arial"/>
          <w:b/>
          <w:lang w:val="es-ES"/>
        </w:rPr>
      </w:pPr>
    </w:p>
    <w:p w14:paraId="555E98B2" w14:textId="77777777" w:rsidR="005D2C37" w:rsidRPr="00D361A2" w:rsidRDefault="005D2C37" w:rsidP="00657469">
      <w:pPr>
        <w:spacing w:after="0" w:line="240" w:lineRule="auto"/>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914CD1E" w14:textId="77777777" w:rsidR="005D2C37" w:rsidRPr="00D361A2" w:rsidRDefault="005D2C37" w:rsidP="131100EE">
      <w:pPr>
        <w:spacing w:line="240" w:lineRule="auto"/>
        <w:rPr>
          <w:rFonts w:ascii="Arial" w:hAnsi="Arial" w:cs="Arial"/>
          <w:b/>
          <w:bCs/>
          <w:sz w:val="20"/>
          <w:szCs w:val="20"/>
          <w:lang w:val="es-ES"/>
        </w:rPr>
      </w:pPr>
    </w:p>
    <w:p w14:paraId="1E0DB352" w14:textId="77777777" w:rsidR="005D2C37" w:rsidRPr="00D361A2" w:rsidRDefault="005D2C37" w:rsidP="00657469">
      <w:pPr>
        <w:autoSpaceDE w:val="0"/>
        <w:autoSpaceDN w:val="0"/>
        <w:adjustRightInd w:val="0"/>
        <w:spacing w:after="0" w:line="240" w:lineRule="auto"/>
        <w:rPr>
          <w:rFonts w:ascii="Arial" w:hAnsi="Arial" w:cs="Arial"/>
          <w:lang w:val="es-ES"/>
        </w:rPr>
      </w:pPr>
    </w:p>
    <w:p w14:paraId="33EAEECA" w14:textId="77777777" w:rsidR="00C25399" w:rsidRPr="00D361A2" w:rsidRDefault="00C25399" w:rsidP="00C25399">
      <w:pPr>
        <w:spacing w:after="0" w:line="240" w:lineRule="auto"/>
        <w:jc w:val="right"/>
        <w:rPr>
          <w:rFonts w:cs="Arial"/>
          <w:b/>
          <w:i/>
          <w:sz w:val="20"/>
          <w:szCs w:val="20"/>
          <w:lang w:val="es-ES"/>
        </w:rPr>
      </w:pPr>
      <w:proofErr w:type="spellStart"/>
      <w:r>
        <w:rPr>
          <w:rFonts w:cs="Arial"/>
          <w:b/>
          <w:bCs/>
          <w:i/>
          <w:iCs/>
          <w:sz w:val="20"/>
          <w:szCs w:val="20"/>
          <w:lang w:val="es"/>
        </w:rPr>
        <w:t>Sadyr</w:t>
      </w:r>
      <w:proofErr w:type="spellEnd"/>
      <w:r>
        <w:rPr>
          <w:rFonts w:cs="Arial"/>
          <w:b/>
          <w:bCs/>
          <w:i/>
          <w:iCs/>
          <w:sz w:val="20"/>
          <w:szCs w:val="20"/>
          <w:lang w:val="es"/>
        </w:rPr>
        <w:t xml:space="preserve"> </w:t>
      </w:r>
      <w:proofErr w:type="spellStart"/>
      <w:r>
        <w:rPr>
          <w:rFonts w:cs="Arial"/>
          <w:b/>
          <w:bCs/>
          <w:i/>
          <w:iCs/>
          <w:sz w:val="20"/>
          <w:szCs w:val="20"/>
          <w:lang w:val="es"/>
        </w:rPr>
        <w:t>Japarov</w:t>
      </w:r>
      <w:proofErr w:type="spellEnd"/>
    </w:p>
    <w:p w14:paraId="6BDDD3A8" w14:textId="749A0608" w:rsidR="005D2C37" w:rsidRPr="00D361A2" w:rsidRDefault="00C25399" w:rsidP="00C25399">
      <w:pPr>
        <w:spacing w:after="0" w:line="240" w:lineRule="auto"/>
        <w:jc w:val="right"/>
        <w:rPr>
          <w:rFonts w:cs="Arial"/>
          <w:i/>
          <w:sz w:val="20"/>
          <w:szCs w:val="20"/>
          <w:lang w:val="es-ES"/>
        </w:rPr>
      </w:pPr>
      <w:r>
        <w:rPr>
          <w:rFonts w:cs="Arial"/>
          <w:b/>
          <w:bCs/>
          <w:i/>
          <w:iCs/>
          <w:sz w:val="20"/>
          <w:szCs w:val="20"/>
          <w:lang w:val="es"/>
        </w:rPr>
        <w:t xml:space="preserve">Presidente de Kirguistán / </w:t>
      </w:r>
      <w:proofErr w:type="spellStart"/>
      <w:r>
        <w:rPr>
          <w:rFonts w:cs="Arial"/>
          <w:b/>
          <w:bCs/>
          <w:i/>
          <w:iCs/>
          <w:sz w:val="20"/>
          <w:szCs w:val="20"/>
          <w:lang w:val="es"/>
        </w:rPr>
        <w:t>President</w:t>
      </w:r>
      <w:proofErr w:type="spellEnd"/>
      <w:r>
        <w:rPr>
          <w:rFonts w:cs="Arial"/>
          <w:b/>
          <w:bCs/>
          <w:i/>
          <w:iCs/>
          <w:sz w:val="20"/>
          <w:szCs w:val="20"/>
          <w:lang w:val="es"/>
        </w:rPr>
        <w:t xml:space="preserve"> </w:t>
      </w:r>
      <w:proofErr w:type="spellStart"/>
      <w:r>
        <w:rPr>
          <w:rFonts w:cs="Arial"/>
          <w:b/>
          <w:bCs/>
          <w:i/>
          <w:iCs/>
          <w:sz w:val="20"/>
          <w:szCs w:val="20"/>
          <w:lang w:val="es"/>
        </w:rPr>
        <w:t>of</w:t>
      </w:r>
      <w:proofErr w:type="spellEnd"/>
      <w:r>
        <w:rPr>
          <w:rFonts w:cs="Arial"/>
          <w:b/>
          <w:bCs/>
          <w:i/>
          <w:iCs/>
          <w:sz w:val="20"/>
          <w:szCs w:val="20"/>
          <w:lang w:val="es"/>
        </w:rPr>
        <w:t xml:space="preserve"> </w:t>
      </w:r>
      <w:proofErr w:type="spellStart"/>
      <w:r>
        <w:rPr>
          <w:rFonts w:cs="Arial"/>
          <w:b/>
          <w:bCs/>
          <w:i/>
          <w:iCs/>
          <w:sz w:val="20"/>
          <w:szCs w:val="20"/>
          <w:lang w:val="es"/>
        </w:rPr>
        <w:t>Kyrgyzstan</w:t>
      </w:r>
      <w:proofErr w:type="spellEnd"/>
    </w:p>
    <w:p w14:paraId="2FABFF78" w14:textId="77777777" w:rsidR="00B145D6" w:rsidRPr="00B145D6" w:rsidRDefault="00B145D6" w:rsidP="00B145D6">
      <w:pPr>
        <w:spacing w:after="0" w:line="240" w:lineRule="auto"/>
        <w:jc w:val="right"/>
        <w:rPr>
          <w:rFonts w:cs="Arial"/>
          <w:i/>
          <w:sz w:val="20"/>
          <w:szCs w:val="20"/>
        </w:rPr>
      </w:pPr>
      <w:r w:rsidRPr="00D361A2">
        <w:rPr>
          <w:rFonts w:cs="Arial"/>
          <w:i/>
          <w:iCs/>
          <w:sz w:val="20"/>
          <w:szCs w:val="20"/>
          <w:lang w:val="en-US"/>
        </w:rPr>
        <w:t>Presidential Administration</w:t>
      </w:r>
    </w:p>
    <w:p w14:paraId="74746D57" w14:textId="77777777" w:rsidR="00B145D6" w:rsidRPr="00B145D6" w:rsidRDefault="00B145D6" w:rsidP="00B145D6">
      <w:pPr>
        <w:spacing w:after="0" w:line="240" w:lineRule="auto"/>
        <w:jc w:val="right"/>
        <w:rPr>
          <w:rFonts w:cs="Arial"/>
          <w:i/>
          <w:sz w:val="20"/>
          <w:szCs w:val="20"/>
        </w:rPr>
      </w:pPr>
      <w:r w:rsidRPr="00D361A2">
        <w:rPr>
          <w:rFonts w:cs="Arial"/>
          <w:i/>
          <w:iCs/>
          <w:sz w:val="20"/>
          <w:szCs w:val="20"/>
          <w:lang w:val="en-US"/>
        </w:rPr>
        <w:t xml:space="preserve">205 </w:t>
      </w:r>
      <w:proofErr w:type="spellStart"/>
      <w:r w:rsidRPr="00D361A2">
        <w:rPr>
          <w:rFonts w:cs="Arial"/>
          <w:i/>
          <w:iCs/>
          <w:sz w:val="20"/>
          <w:szCs w:val="20"/>
          <w:lang w:val="en-US"/>
        </w:rPr>
        <w:t>Chuy</w:t>
      </w:r>
      <w:proofErr w:type="spellEnd"/>
      <w:r w:rsidRPr="00D361A2">
        <w:rPr>
          <w:rFonts w:cs="Arial"/>
          <w:i/>
          <w:iCs/>
          <w:sz w:val="20"/>
          <w:szCs w:val="20"/>
          <w:lang w:val="en-US"/>
        </w:rPr>
        <w:t xml:space="preserve"> Prospect</w:t>
      </w:r>
    </w:p>
    <w:p w14:paraId="31939F23" w14:textId="77777777" w:rsidR="00B145D6" w:rsidRPr="00B145D6" w:rsidRDefault="00B145D6" w:rsidP="00B145D6">
      <w:pPr>
        <w:spacing w:after="0" w:line="240" w:lineRule="auto"/>
        <w:jc w:val="right"/>
        <w:rPr>
          <w:rFonts w:cs="Arial"/>
          <w:i/>
          <w:sz w:val="20"/>
          <w:szCs w:val="20"/>
        </w:rPr>
      </w:pPr>
      <w:r w:rsidRPr="00D361A2">
        <w:rPr>
          <w:rFonts w:cs="Arial"/>
          <w:i/>
          <w:iCs/>
          <w:sz w:val="20"/>
          <w:szCs w:val="20"/>
          <w:lang w:val="en-US"/>
        </w:rPr>
        <w:t xml:space="preserve">Bishkek, </w:t>
      </w:r>
      <w:proofErr w:type="spellStart"/>
      <w:r w:rsidRPr="00D361A2">
        <w:rPr>
          <w:rFonts w:cs="Arial"/>
          <w:i/>
          <w:iCs/>
          <w:sz w:val="20"/>
          <w:szCs w:val="20"/>
          <w:lang w:val="en-US"/>
        </w:rPr>
        <w:t>Kirguistán</w:t>
      </w:r>
      <w:proofErr w:type="spellEnd"/>
    </w:p>
    <w:p w14:paraId="039AE706" w14:textId="15276C17" w:rsidR="00B145D6" w:rsidRPr="000E4EEA" w:rsidRDefault="00B145D6" w:rsidP="00B145D6">
      <w:pPr>
        <w:spacing w:after="0" w:line="240" w:lineRule="auto"/>
        <w:jc w:val="right"/>
        <w:rPr>
          <w:rFonts w:cs="Arial"/>
          <w:i/>
          <w:sz w:val="20"/>
          <w:szCs w:val="20"/>
          <w:lang w:val="pt-BR"/>
        </w:rPr>
      </w:pPr>
      <w:r w:rsidRPr="000E4EEA">
        <w:rPr>
          <w:rFonts w:cs="Arial"/>
          <w:i/>
          <w:iCs/>
          <w:sz w:val="20"/>
          <w:szCs w:val="20"/>
          <w:lang w:val="pt-BR"/>
        </w:rPr>
        <w:t xml:space="preserve">Correo-e: </w:t>
      </w:r>
      <w:r w:rsidR="000E4EEA">
        <w:fldChar w:fldCharType="begin"/>
      </w:r>
      <w:r w:rsidR="000E4EEA" w:rsidRPr="000E4EEA">
        <w:rPr>
          <w:lang w:val="pt-BR"/>
        </w:rPr>
        <w:instrText xml:space="preserve"> HYPERLINK "mailto:pisma@mail.gov.kg" </w:instrText>
      </w:r>
      <w:r w:rsidR="000E4EEA">
        <w:fldChar w:fldCharType="separate"/>
      </w:r>
      <w:r w:rsidRPr="000E4EEA">
        <w:rPr>
          <w:rStyle w:val="Hipervnculo"/>
          <w:rFonts w:cs="Arial"/>
          <w:i/>
          <w:iCs/>
          <w:sz w:val="20"/>
          <w:szCs w:val="20"/>
          <w:lang w:val="pt-BR"/>
        </w:rPr>
        <w:t>pisma@mail.gov.kg</w:t>
      </w:r>
      <w:r w:rsidR="000E4EEA">
        <w:rPr>
          <w:rStyle w:val="Hipervnculo"/>
          <w:rFonts w:cs="Arial"/>
          <w:i/>
          <w:iCs/>
          <w:sz w:val="20"/>
          <w:szCs w:val="20"/>
          <w:lang w:val="es"/>
        </w:rPr>
        <w:fldChar w:fldCharType="end"/>
      </w:r>
      <w:r w:rsidRPr="000E4EEA">
        <w:rPr>
          <w:rFonts w:cs="Arial"/>
          <w:i/>
          <w:iCs/>
          <w:sz w:val="20"/>
          <w:szCs w:val="20"/>
          <w:lang w:val="pt-BR"/>
        </w:rPr>
        <w:t xml:space="preserve">, </w:t>
      </w:r>
      <w:r w:rsidR="000E4EEA">
        <w:fldChar w:fldCharType="begin"/>
      </w:r>
      <w:r w:rsidR="000E4EEA" w:rsidRPr="000E4EEA">
        <w:rPr>
          <w:lang w:val="pt-BR"/>
        </w:rPr>
        <w:instrText xml:space="preserve"> HYPERLINK "mailto:oip@adm.gov.kg" </w:instrText>
      </w:r>
      <w:r w:rsidR="000E4EEA">
        <w:fldChar w:fldCharType="separate"/>
      </w:r>
      <w:r w:rsidRPr="000E4EEA">
        <w:rPr>
          <w:rStyle w:val="Hipervnculo"/>
          <w:rFonts w:cs="Arial"/>
          <w:i/>
          <w:iCs/>
          <w:sz w:val="20"/>
          <w:szCs w:val="20"/>
          <w:lang w:val="pt-BR"/>
        </w:rPr>
        <w:t>oip@adm.gov.kg</w:t>
      </w:r>
      <w:r w:rsidR="000E4EEA">
        <w:rPr>
          <w:rStyle w:val="Hipervnculo"/>
          <w:rFonts w:cs="Arial"/>
          <w:i/>
          <w:iCs/>
          <w:sz w:val="20"/>
          <w:szCs w:val="20"/>
          <w:lang w:val="es"/>
        </w:rPr>
        <w:fldChar w:fldCharType="end"/>
      </w:r>
    </w:p>
    <w:p w14:paraId="0E65B1B4" w14:textId="77777777" w:rsidR="00642E62" w:rsidRPr="00D361A2" w:rsidRDefault="00B145D6" w:rsidP="00B145D6">
      <w:pPr>
        <w:spacing w:after="0" w:line="240" w:lineRule="auto"/>
        <w:jc w:val="right"/>
        <w:rPr>
          <w:rFonts w:cs="Arial"/>
          <w:i/>
          <w:sz w:val="20"/>
          <w:szCs w:val="20"/>
          <w:lang w:val="es-ES"/>
        </w:rPr>
      </w:pPr>
      <w:r>
        <w:rPr>
          <w:rFonts w:cs="Arial"/>
          <w:i/>
          <w:iCs/>
          <w:sz w:val="20"/>
          <w:szCs w:val="20"/>
          <w:lang w:val="es"/>
        </w:rPr>
        <w:t>Teléfono: + 996 312 62 53 85</w:t>
      </w:r>
    </w:p>
    <w:p w14:paraId="3555611C" w14:textId="789BDC77" w:rsidR="005D2C37" w:rsidRPr="00D361A2" w:rsidRDefault="005D2C37" w:rsidP="00657469">
      <w:pPr>
        <w:spacing w:after="0" w:line="240" w:lineRule="auto"/>
        <w:rPr>
          <w:rFonts w:cs="Arial"/>
          <w:i/>
          <w:sz w:val="20"/>
          <w:szCs w:val="20"/>
          <w:lang w:val="es-ES"/>
        </w:rPr>
      </w:pPr>
      <w:r>
        <w:rPr>
          <w:rFonts w:cs="Arial"/>
          <w:i/>
          <w:iCs/>
          <w:sz w:val="20"/>
          <w:szCs w:val="20"/>
          <w:lang w:val="es"/>
        </w:rPr>
        <w:t>Señor presidente:</w:t>
      </w:r>
    </w:p>
    <w:p w14:paraId="277B32C2" w14:textId="77777777" w:rsidR="005D2C37" w:rsidRPr="00D361A2" w:rsidRDefault="005D2C37" w:rsidP="00657469">
      <w:pPr>
        <w:spacing w:after="0" w:line="240" w:lineRule="auto"/>
        <w:rPr>
          <w:rFonts w:cs="Arial"/>
          <w:i/>
          <w:sz w:val="20"/>
          <w:szCs w:val="20"/>
          <w:lang w:val="es-ES"/>
        </w:rPr>
      </w:pPr>
    </w:p>
    <w:p w14:paraId="41603770" w14:textId="77777777" w:rsidR="00CA1BB0" w:rsidRPr="00D361A2" w:rsidRDefault="00CA1BB0" w:rsidP="00E83506">
      <w:pPr>
        <w:spacing w:after="0" w:line="240" w:lineRule="auto"/>
        <w:jc w:val="both"/>
        <w:rPr>
          <w:rFonts w:cs="Arial"/>
          <w:i/>
          <w:sz w:val="20"/>
          <w:szCs w:val="20"/>
          <w:lang w:val="es-ES"/>
        </w:rPr>
      </w:pPr>
      <w:r>
        <w:rPr>
          <w:rFonts w:cs="Arial"/>
          <w:i/>
          <w:iCs/>
          <w:sz w:val="20"/>
          <w:szCs w:val="20"/>
          <w:lang w:val="es"/>
        </w:rPr>
        <w:t xml:space="preserve">Le escribo para manifestar mi profunda preocupación por la reclusión arbitraria de un grupo de personas tras la pacífica celebración de varios actos públicos de protesta en </w:t>
      </w:r>
      <w:proofErr w:type="spellStart"/>
      <w:r>
        <w:rPr>
          <w:rFonts w:cs="Arial"/>
          <w:i/>
          <w:iCs/>
          <w:sz w:val="20"/>
          <w:szCs w:val="20"/>
          <w:lang w:val="es"/>
        </w:rPr>
        <w:t>Kempir</w:t>
      </w:r>
      <w:proofErr w:type="spellEnd"/>
      <w:r>
        <w:rPr>
          <w:rFonts w:cs="Arial"/>
          <w:i/>
          <w:iCs/>
          <w:sz w:val="20"/>
          <w:szCs w:val="20"/>
          <w:lang w:val="es"/>
        </w:rPr>
        <w:t>-Abad. Algunas de ellas han sido acusadas de un delito grave —“intentar derrocar al gobierno por medios violentos”— sólo por [haber organizado o participado en] protestas pacíficas y por haber criticado al gobierno.</w:t>
      </w:r>
    </w:p>
    <w:p w14:paraId="233B9908" w14:textId="77777777" w:rsidR="00CA1BB0" w:rsidRPr="00D361A2" w:rsidRDefault="00CA1BB0" w:rsidP="00E83506">
      <w:pPr>
        <w:spacing w:after="0" w:line="240" w:lineRule="auto"/>
        <w:jc w:val="both"/>
        <w:rPr>
          <w:rFonts w:cs="Arial"/>
          <w:i/>
          <w:sz w:val="20"/>
          <w:szCs w:val="20"/>
          <w:lang w:val="es-ES"/>
        </w:rPr>
      </w:pPr>
    </w:p>
    <w:p w14:paraId="406A9D7A" w14:textId="77777777" w:rsidR="00CA1BB0" w:rsidRPr="00D361A2" w:rsidRDefault="00CA1BB0" w:rsidP="00E83506">
      <w:pPr>
        <w:spacing w:after="0" w:line="240" w:lineRule="auto"/>
        <w:jc w:val="both"/>
        <w:rPr>
          <w:rFonts w:cs="Arial"/>
          <w:i/>
          <w:sz w:val="20"/>
          <w:szCs w:val="20"/>
          <w:lang w:val="es-ES"/>
        </w:rPr>
      </w:pPr>
      <w:r>
        <w:rPr>
          <w:rFonts w:cs="Arial"/>
          <w:i/>
          <w:iCs/>
          <w:sz w:val="20"/>
          <w:szCs w:val="20"/>
          <w:lang w:val="es"/>
        </w:rPr>
        <w:t xml:space="preserve">Hasta la fecha, la fiscalía no ha facilitado ninguna prueba creíble de los graves cargos que pesan contra las personas acusadas. Resulta evidente que su único “delito” ha sido protestar de manera pacífica y criticar la decisión del gobierno de ceder a Uzbekistán el control de la presa de </w:t>
      </w:r>
      <w:proofErr w:type="spellStart"/>
      <w:r>
        <w:rPr>
          <w:rFonts w:cs="Arial"/>
          <w:i/>
          <w:iCs/>
          <w:sz w:val="20"/>
          <w:szCs w:val="20"/>
          <w:lang w:val="es"/>
        </w:rPr>
        <w:t>Kempir</w:t>
      </w:r>
      <w:proofErr w:type="spellEnd"/>
      <w:r>
        <w:rPr>
          <w:rFonts w:cs="Arial"/>
          <w:i/>
          <w:iCs/>
          <w:sz w:val="20"/>
          <w:szCs w:val="20"/>
          <w:lang w:val="es"/>
        </w:rPr>
        <w:t>-Abad.</w:t>
      </w:r>
    </w:p>
    <w:p w14:paraId="5528156E" w14:textId="77777777" w:rsidR="00CA1BB0" w:rsidRPr="00D361A2" w:rsidRDefault="00CA1BB0" w:rsidP="00E83506">
      <w:pPr>
        <w:spacing w:after="0" w:line="240" w:lineRule="auto"/>
        <w:jc w:val="both"/>
        <w:rPr>
          <w:rFonts w:cs="Arial"/>
          <w:i/>
          <w:sz w:val="20"/>
          <w:szCs w:val="20"/>
          <w:lang w:val="es-ES"/>
        </w:rPr>
      </w:pPr>
    </w:p>
    <w:p w14:paraId="4A9962DB" w14:textId="77777777" w:rsidR="00642E62" w:rsidRPr="00D361A2" w:rsidRDefault="00CA1BB0" w:rsidP="00E83506">
      <w:pPr>
        <w:spacing w:after="0" w:line="240" w:lineRule="auto"/>
        <w:jc w:val="both"/>
        <w:rPr>
          <w:rFonts w:cs="Arial"/>
          <w:i/>
          <w:sz w:val="20"/>
          <w:szCs w:val="20"/>
          <w:lang w:val="es-ES"/>
        </w:rPr>
      </w:pPr>
      <w:r>
        <w:rPr>
          <w:rFonts w:cs="Arial"/>
          <w:i/>
          <w:iCs/>
          <w:sz w:val="20"/>
          <w:szCs w:val="20"/>
          <w:lang w:val="es"/>
        </w:rPr>
        <w:t>Parte de las personas acusadas se encuentran recluidas en condiciones inhumanas, sin que les hayan permitido acceder al tratamiento médico que necesitan, dado del deterioro de su salud.</w:t>
      </w:r>
    </w:p>
    <w:p w14:paraId="6F0EC0C5" w14:textId="6E5EEC3A" w:rsidR="00CA1BB0" w:rsidRPr="00D361A2" w:rsidRDefault="00CA1BB0" w:rsidP="00E83506">
      <w:pPr>
        <w:spacing w:after="0" w:line="240" w:lineRule="auto"/>
        <w:jc w:val="both"/>
        <w:rPr>
          <w:rFonts w:cs="Arial"/>
          <w:i/>
          <w:sz w:val="20"/>
          <w:szCs w:val="20"/>
          <w:lang w:val="es-ES"/>
        </w:rPr>
      </w:pPr>
    </w:p>
    <w:p w14:paraId="0D31C9B2" w14:textId="4486F741" w:rsidR="00980425" w:rsidRPr="00D361A2" w:rsidRDefault="00CA1BB0" w:rsidP="00E83506">
      <w:pPr>
        <w:spacing w:after="0" w:line="240" w:lineRule="auto"/>
        <w:jc w:val="both"/>
        <w:rPr>
          <w:rFonts w:cs="Arial"/>
          <w:i/>
          <w:iCs/>
          <w:sz w:val="20"/>
          <w:szCs w:val="20"/>
          <w:lang w:val="es-ES"/>
        </w:rPr>
      </w:pPr>
      <w:r>
        <w:rPr>
          <w:rFonts w:cs="Arial"/>
          <w:i/>
          <w:iCs/>
          <w:sz w:val="20"/>
          <w:szCs w:val="20"/>
          <w:lang w:val="es"/>
        </w:rPr>
        <w:t>El gobierno kirguís tiene la obligación de respetar y facilitar el derecho de reunión pacífica y garantizar que cualquier restricción de éste sea necesaria y proporcionada para la consecución de un fin legítimo. Penalizar a una persona sólo por haber participado en protestas pacíficas es una violación de sus derechos humanos.</w:t>
      </w:r>
    </w:p>
    <w:p w14:paraId="4A1374B9" w14:textId="77777777" w:rsidR="00980425" w:rsidRPr="00D361A2" w:rsidRDefault="00980425" w:rsidP="00E83506">
      <w:pPr>
        <w:spacing w:after="0" w:line="240" w:lineRule="auto"/>
        <w:jc w:val="both"/>
        <w:rPr>
          <w:rFonts w:cs="Arial"/>
          <w:b/>
          <w:i/>
          <w:sz w:val="20"/>
          <w:szCs w:val="20"/>
          <w:lang w:val="es-ES"/>
        </w:rPr>
      </w:pPr>
    </w:p>
    <w:p w14:paraId="422CD170" w14:textId="4490B365" w:rsidR="00111BFE" w:rsidRPr="00D361A2" w:rsidRDefault="00111BFE" w:rsidP="00E83506">
      <w:pPr>
        <w:spacing w:after="0" w:line="240" w:lineRule="auto"/>
        <w:jc w:val="both"/>
        <w:rPr>
          <w:rFonts w:cs="Arial"/>
          <w:b/>
          <w:i/>
          <w:sz w:val="20"/>
          <w:szCs w:val="20"/>
          <w:lang w:val="es-ES"/>
        </w:rPr>
      </w:pPr>
      <w:r>
        <w:rPr>
          <w:rFonts w:cs="Arial"/>
          <w:b/>
          <w:bCs/>
          <w:i/>
          <w:iCs/>
          <w:sz w:val="20"/>
          <w:szCs w:val="20"/>
          <w:lang w:val="es"/>
        </w:rPr>
        <w:t>Lo insto a:</w:t>
      </w:r>
    </w:p>
    <w:p w14:paraId="4C6B9B24" w14:textId="77777777" w:rsidR="00111BFE" w:rsidRPr="00D361A2" w:rsidRDefault="00111BFE" w:rsidP="00E83506">
      <w:pPr>
        <w:spacing w:after="0" w:line="240" w:lineRule="auto"/>
        <w:jc w:val="both"/>
        <w:rPr>
          <w:rFonts w:cs="Arial"/>
          <w:b/>
          <w:i/>
          <w:sz w:val="20"/>
          <w:szCs w:val="20"/>
          <w:lang w:val="es-ES"/>
        </w:rPr>
      </w:pPr>
    </w:p>
    <w:p w14:paraId="37C63A24" w14:textId="572B8BAB" w:rsidR="00EA68CE" w:rsidRPr="00D361A2" w:rsidRDefault="00111BFE" w:rsidP="00E83506">
      <w:pPr>
        <w:spacing w:after="0" w:line="240" w:lineRule="auto"/>
        <w:jc w:val="both"/>
        <w:rPr>
          <w:rFonts w:cs="Arial"/>
          <w:b/>
          <w:i/>
          <w:sz w:val="20"/>
          <w:szCs w:val="20"/>
          <w:lang w:val="es-ES"/>
        </w:rPr>
      </w:pPr>
      <w:r>
        <w:rPr>
          <w:rFonts w:cs="Arial"/>
          <w:b/>
          <w:bCs/>
          <w:i/>
          <w:iCs/>
          <w:sz w:val="20"/>
          <w:szCs w:val="20"/>
          <w:lang w:val="es"/>
        </w:rPr>
        <w:t>Hacer todo lo que esté en su poder para garantizar que se retiren todos los cargos contra las personas acusadas derivados únicamente de su ejercicio de los derechos a la libertad de expresión y reunión pacífica, y que todas las personas de ese grupo sometidas a alguna forma de detención queden en libertad de inmediato.</w:t>
      </w:r>
    </w:p>
    <w:p w14:paraId="4AB143E1" w14:textId="77777777" w:rsidR="00EA68CE" w:rsidRPr="00D361A2" w:rsidRDefault="00EA68CE" w:rsidP="00657469">
      <w:pPr>
        <w:spacing w:after="0" w:line="240" w:lineRule="auto"/>
        <w:rPr>
          <w:rFonts w:cs="Arial"/>
          <w:i/>
          <w:sz w:val="20"/>
          <w:szCs w:val="20"/>
          <w:lang w:val="es-ES"/>
        </w:rPr>
      </w:pPr>
    </w:p>
    <w:p w14:paraId="2CA1919F" w14:textId="77777777" w:rsidR="00642E62" w:rsidRPr="00D361A2" w:rsidRDefault="00642E62" w:rsidP="00657469">
      <w:pPr>
        <w:spacing w:line="240" w:lineRule="auto"/>
        <w:rPr>
          <w:rFonts w:cs="Arial"/>
          <w:i/>
          <w:sz w:val="20"/>
          <w:szCs w:val="20"/>
          <w:lang w:val="es-ES"/>
        </w:rPr>
      </w:pPr>
      <w:r>
        <w:rPr>
          <w:rFonts w:cs="Arial"/>
          <w:i/>
          <w:iCs/>
          <w:sz w:val="20"/>
          <w:szCs w:val="20"/>
          <w:lang w:val="es"/>
        </w:rPr>
        <w:t>Atentamente,</w:t>
      </w:r>
    </w:p>
    <w:p w14:paraId="45554156" w14:textId="012306D5" w:rsidR="00657469" w:rsidRPr="00D361A2" w:rsidRDefault="00642E62" w:rsidP="00D361A2">
      <w:pPr>
        <w:spacing w:line="240" w:lineRule="auto"/>
        <w:rPr>
          <w:rFonts w:ascii="Arial" w:eastAsia="Arial Unicode MS" w:hAnsi="Arial" w:cs="Arial"/>
          <w:b/>
          <w:caps/>
          <w:sz w:val="32"/>
          <w:szCs w:val="32"/>
          <w:lang w:val="es-ES"/>
        </w:rPr>
      </w:pPr>
      <w:r>
        <w:rPr>
          <w:rFonts w:cs="Arial"/>
          <w:i/>
          <w:iCs/>
          <w:sz w:val="20"/>
          <w:szCs w:val="20"/>
          <w:lang w:val="es"/>
        </w:rPr>
        <w:t>[NOMBRE]</w:t>
      </w:r>
      <w:r w:rsidR="00657469">
        <w:rPr>
          <w:rFonts w:ascii="Arial" w:hAnsi="Arial" w:cs="Arial"/>
          <w:b/>
          <w:bCs/>
          <w:sz w:val="32"/>
          <w:szCs w:val="32"/>
          <w:lang w:val="es"/>
        </w:rPr>
        <w:br w:type="page"/>
      </w:r>
    </w:p>
    <w:p w14:paraId="32CE0D28" w14:textId="3CB6A142" w:rsidR="0082127B" w:rsidRPr="00D361A2" w:rsidRDefault="0082127B" w:rsidP="00657469">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32F68809" w14:textId="77777777" w:rsidR="00642E62" w:rsidRPr="00D361A2" w:rsidRDefault="001C5A38" w:rsidP="000E4EEA">
      <w:pPr>
        <w:spacing w:before="200" w:after="120" w:line="240" w:lineRule="auto"/>
        <w:jc w:val="both"/>
        <w:rPr>
          <w:szCs w:val="18"/>
          <w:lang w:val="es-ES"/>
        </w:rPr>
      </w:pPr>
      <w:r>
        <w:rPr>
          <w:szCs w:val="18"/>
          <w:lang w:val="es"/>
        </w:rPr>
        <w:t xml:space="preserve">En octubre de 2022, más de 20 manifestantes pacíficos fueron detenidos en relación con un polémico intercambio de tierras que afectaba a la presa de </w:t>
      </w:r>
      <w:proofErr w:type="spellStart"/>
      <w:r>
        <w:rPr>
          <w:szCs w:val="18"/>
          <w:lang w:val="es"/>
        </w:rPr>
        <w:t>Kempir</w:t>
      </w:r>
      <w:proofErr w:type="spellEnd"/>
      <w:r>
        <w:rPr>
          <w:szCs w:val="18"/>
          <w:lang w:val="es"/>
        </w:rPr>
        <w:t>-Abad. En la actualidad, 27 personas permanecen recluidas sin juicio o bajo arresto domiciliario en relación con ese caso.</w:t>
      </w:r>
    </w:p>
    <w:p w14:paraId="2E3CE246" w14:textId="79725A13" w:rsidR="001C5A38" w:rsidRPr="00D361A2" w:rsidRDefault="001C5A38" w:rsidP="000E4EEA">
      <w:pPr>
        <w:spacing w:after="120" w:line="240" w:lineRule="auto"/>
        <w:jc w:val="both"/>
        <w:rPr>
          <w:szCs w:val="18"/>
          <w:lang w:val="es-ES"/>
        </w:rPr>
      </w:pPr>
      <w:r>
        <w:rPr>
          <w:szCs w:val="18"/>
          <w:lang w:val="es"/>
        </w:rPr>
        <w:t xml:space="preserve">Las detenciones fueron efectuadas tras la formación del “Comité de Defensa de </w:t>
      </w:r>
      <w:proofErr w:type="spellStart"/>
      <w:r>
        <w:rPr>
          <w:szCs w:val="18"/>
          <w:lang w:val="es"/>
        </w:rPr>
        <w:t>Kempir</w:t>
      </w:r>
      <w:proofErr w:type="spellEnd"/>
      <w:r>
        <w:rPr>
          <w:szCs w:val="18"/>
          <w:lang w:val="es"/>
        </w:rPr>
        <w:t xml:space="preserve">-Abad” por un grupo de activistas y profesionales de la política, para protestar por el hecho de que el nuevo acuerdo de demarcación de fronteras con Uzbekistán no hubiera sido sometido a consulta. Dicho acuerdo cedería a Uzbekistán el control de la presa de agua dulce de </w:t>
      </w:r>
      <w:proofErr w:type="spellStart"/>
      <w:r>
        <w:rPr>
          <w:szCs w:val="18"/>
          <w:lang w:val="es"/>
        </w:rPr>
        <w:t>Kempir</w:t>
      </w:r>
      <w:proofErr w:type="spellEnd"/>
      <w:r>
        <w:rPr>
          <w:szCs w:val="18"/>
          <w:lang w:val="es"/>
        </w:rPr>
        <w:t>-Abad (</w:t>
      </w:r>
      <w:proofErr w:type="spellStart"/>
      <w:r>
        <w:rPr>
          <w:szCs w:val="18"/>
          <w:lang w:val="es"/>
        </w:rPr>
        <w:t>Andiyán</w:t>
      </w:r>
      <w:proofErr w:type="spellEnd"/>
      <w:r>
        <w:rPr>
          <w:szCs w:val="18"/>
          <w:lang w:val="es"/>
        </w:rPr>
        <w:t>) a cambio de tierras de cultivo.</w:t>
      </w:r>
    </w:p>
    <w:p w14:paraId="70C15099" w14:textId="77777777" w:rsidR="001C5A38" w:rsidRPr="00D361A2" w:rsidRDefault="001C5A38" w:rsidP="000E4EEA">
      <w:pPr>
        <w:spacing w:after="120" w:line="240" w:lineRule="auto"/>
        <w:jc w:val="both"/>
        <w:rPr>
          <w:szCs w:val="18"/>
          <w:lang w:val="es-ES"/>
        </w:rPr>
      </w:pPr>
      <w:r>
        <w:rPr>
          <w:szCs w:val="18"/>
          <w:lang w:val="es"/>
        </w:rPr>
        <w:t>En octubre de 2022 y durante las semanas posteriores, las autoridades detuvieron a numerosos miembros del comité y a otras personas relacionadas con éstos. A continuación, las personas acusadas fueron trasladadas a centros de detención y, en algunos casos, no les permitió acceder a sus representantes legales.</w:t>
      </w:r>
    </w:p>
    <w:p w14:paraId="04FE7E4D" w14:textId="77777777" w:rsidR="00642E62" w:rsidRDefault="001C5A38" w:rsidP="000E4EEA">
      <w:pPr>
        <w:spacing w:after="120" w:line="240" w:lineRule="auto"/>
        <w:jc w:val="both"/>
        <w:rPr>
          <w:szCs w:val="18"/>
        </w:rPr>
      </w:pPr>
      <w:r>
        <w:rPr>
          <w:szCs w:val="18"/>
          <w:lang w:val="es"/>
        </w:rPr>
        <w:t>Siete de ellas se encuentran recluidas en el centro de detención previa al juicio de Bishkek (SIZO núm. 1) y se han quejado de sus inhumanas condiciones de reclusión</w:t>
      </w:r>
      <w:r>
        <w:rPr>
          <w:rStyle w:val="Refdecomentario"/>
          <w:sz w:val="18"/>
          <w:szCs w:val="18"/>
          <w:lang w:val="es"/>
        </w:rPr>
        <w:t xml:space="preserve">. </w:t>
      </w:r>
      <w:r>
        <w:rPr>
          <w:szCs w:val="18"/>
          <w:lang w:val="es"/>
        </w:rPr>
        <w:t>No tienen acceso a agua ni a saneamiento adecuados, y tampoco disponen de espacio para hacer ejercicio ni reciben el tratamiento médico que necesitan ni visitas de familiares. Las personas acusadas son las siguientes:</w:t>
      </w:r>
    </w:p>
    <w:p w14:paraId="39E514DF" w14:textId="36CD81EF" w:rsidR="001C5A38" w:rsidRPr="000E4EEA" w:rsidRDefault="001C5A38" w:rsidP="001C5A38">
      <w:pPr>
        <w:pStyle w:val="Prrafodelista"/>
        <w:numPr>
          <w:ilvl w:val="0"/>
          <w:numId w:val="25"/>
        </w:numPr>
        <w:spacing w:line="240" w:lineRule="auto"/>
        <w:ind w:left="426"/>
        <w:jc w:val="both"/>
        <w:rPr>
          <w:szCs w:val="18"/>
          <w:lang w:val="es-ES"/>
        </w:rPr>
      </w:pPr>
      <w:r>
        <w:rPr>
          <w:szCs w:val="18"/>
          <w:lang w:val="es"/>
        </w:rPr>
        <w:t xml:space="preserve">Rita </w:t>
      </w:r>
      <w:proofErr w:type="spellStart"/>
      <w:r>
        <w:rPr>
          <w:szCs w:val="18"/>
          <w:lang w:val="es"/>
        </w:rPr>
        <w:t>Karasartova</w:t>
      </w:r>
      <w:proofErr w:type="spellEnd"/>
      <w:r>
        <w:rPr>
          <w:szCs w:val="18"/>
          <w:lang w:val="es"/>
        </w:rPr>
        <w:t>, activista de derechos humanos y presidenta del Instituto de Análisis Públicos (no gubernamental). También forma parte del Movimiento Democrático Unido de Kirguistán.</w:t>
      </w:r>
    </w:p>
    <w:p w14:paraId="245E8149" w14:textId="77777777" w:rsidR="001C5A38" w:rsidRPr="00D361A2" w:rsidRDefault="001C5A38" w:rsidP="001C5A38">
      <w:pPr>
        <w:pStyle w:val="Prrafodelista"/>
        <w:numPr>
          <w:ilvl w:val="0"/>
          <w:numId w:val="25"/>
        </w:numPr>
        <w:spacing w:line="240" w:lineRule="auto"/>
        <w:ind w:left="426"/>
        <w:jc w:val="both"/>
        <w:rPr>
          <w:szCs w:val="18"/>
          <w:lang w:val="es-ES"/>
        </w:rPr>
      </w:pPr>
      <w:r>
        <w:rPr>
          <w:szCs w:val="18"/>
          <w:lang w:val="es"/>
        </w:rPr>
        <w:t xml:space="preserve">Ali </w:t>
      </w:r>
      <w:proofErr w:type="spellStart"/>
      <w:r>
        <w:rPr>
          <w:szCs w:val="18"/>
          <w:lang w:val="es"/>
        </w:rPr>
        <w:t>Shabdan</w:t>
      </w:r>
      <w:proofErr w:type="spellEnd"/>
      <w:r>
        <w:rPr>
          <w:szCs w:val="18"/>
          <w:lang w:val="es"/>
        </w:rPr>
        <w:t xml:space="preserve">, activista que se adhirió al Partido de la Reforma, presidido por </w:t>
      </w:r>
      <w:proofErr w:type="spellStart"/>
      <w:r>
        <w:rPr>
          <w:szCs w:val="18"/>
          <w:lang w:val="es"/>
        </w:rPr>
        <w:t>Klara</w:t>
      </w:r>
      <w:proofErr w:type="spellEnd"/>
      <w:r>
        <w:rPr>
          <w:szCs w:val="18"/>
          <w:lang w:val="es"/>
        </w:rPr>
        <w:t xml:space="preserve"> </w:t>
      </w:r>
      <w:proofErr w:type="spellStart"/>
      <w:r>
        <w:rPr>
          <w:szCs w:val="18"/>
          <w:lang w:val="es"/>
        </w:rPr>
        <w:t>Sooronkulova</w:t>
      </w:r>
      <w:proofErr w:type="spellEnd"/>
      <w:r>
        <w:rPr>
          <w:szCs w:val="18"/>
          <w:lang w:val="es"/>
        </w:rPr>
        <w:t>.</w:t>
      </w:r>
    </w:p>
    <w:p w14:paraId="589291EE" w14:textId="77777777" w:rsidR="001C5A38" w:rsidRPr="00D361A2" w:rsidRDefault="001C5A38" w:rsidP="001C5A38">
      <w:pPr>
        <w:pStyle w:val="Prrafodelista"/>
        <w:numPr>
          <w:ilvl w:val="0"/>
          <w:numId w:val="25"/>
        </w:numPr>
        <w:spacing w:line="240" w:lineRule="auto"/>
        <w:ind w:left="426"/>
        <w:jc w:val="both"/>
        <w:rPr>
          <w:szCs w:val="18"/>
          <w:lang w:val="es-ES"/>
        </w:rPr>
      </w:pPr>
      <w:proofErr w:type="spellStart"/>
      <w:r>
        <w:rPr>
          <w:szCs w:val="18"/>
          <w:lang w:val="es"/>
        </w:rPr>
        <w:t>Erlan</w:t>
      </w:r>
      <w:proofErr w:type="spellEnd"/>
      <w:r>
        <w:rPr>
          <w:szCs w:val="18"/>
          <w:lang w:val="es"/>
        </w:rPr>
        <w:t xml:space="preserve"> </w:t>
      </w:r>
      <w:proofErr w:type="spellStart"/>
      <w:r>
        <w:rPr>
          <w:szCs w:val="18"/>
          <w:lang w:val="es"/>
        </w:rPr>
        <w:t>Bekchoroev</w:t>
      </w:r>
      <w:proofErr w:type="spellEnd"/>
      <w:r>
        <w:rPr>
          <w:szCs w:val="18"/>
          <w:lang w:val="es"/>
        </w:rPr>
        <w:t>, activista y miembro del Partido Democrático del Turán.</w:t>
      </w:r>
    </w:p>
    <w:p w14:paraId="09F52B16" w14:textId="77777777" w:rsidR="001C5A38" w:rsidRPr="00D361A2" w:rsidRDefault="001C5A38" w:rsidP="001C5A38">
      <w:pPr>
        <w:pStyle w:val="Prrafodelista"/>
        <w:numPr>
          <w:ilvl w:val="0"/>
          <w:numId w:val="25"/>
        </w:numPr>
        <w:spacing w:line="240" w:lineRule="auto"/>
        <w:ind w:left="426"/>
        <w:jc w:val="both"/>
        <w:rPr>
          <w:szCs w:val="18"/>
          <w:lang w:val="es-ES"/>
        </w:rPr>
      </w:pPr>
      <w:proofErr w:type="spellStart"/>
      <w:r>
        <w:rPr>
          <w:szCs w:val="18"/>
          <w:lang w:val="es"/>
        </w:rPr>
        <w:t>Zhenish</w:t>
      </w:r>
      <w:proofErr w:type="spellEnd"/>
      <w:r>
        <w:rPr>
          <w:szCs w:val="18"/>
          <w:lang w:val="es"/>
        </w:rPr>
        <w:t xml:space="preserve"> </w:t>
      </w:r>
      <w:proofErr w:type="spellStart"/>
      <w:r>
        <w:rPr>
          <w:szCs w:val="18"/>
          <w:lang w:val="es"/>
        </w:rPr>
        <w:t>Moldokmatov</w:t>
      </w:r>
      <w:proofErr w:type="spellEnd"/>
      <w:r>
        <w:rPr>
          <w:szCs w:val="18"/>
          <w:lang w:val="es"/>
        </w:rPr>
        <w:t>, activista y líder del Partido Democrático del Turan.</w:t>
      </w:r>
    </w:p>
    <w:p w14:paraId="1D829362" w14:textId="77777777" w:rsidR="001C5A38" w:rsidRPr="00D361A2" w:rsidRDefault="001C5A38" w:rsidP="001C5A38">
      <w:pPr>
        <w:pStyle w:val="Prrafodelista"/>
        <w:numPr>
          <w:ilvl w:val="0"/>
          <w:numId w:val="25"/>
        </w:numPr>
        <w:spacing w:line="240" w:lineRule="auto"/>
        <w:ind w:left="426"/>
        <w:jc w:val="both"/>
        <w:rPr>
          <w:szCs w:val="18"/>
          <w:lang w:val="es-ES"/>
        </w:rPr>
      </w:pPr>
      <w:proofErr w:type="spellStart"/>
      <w:r>
        <w:rPr>
          <w:szCs w:val="18"/>
          <w:lang w:val="es"/>
        </w:rPr>
        <w:t>Aidanbek</w:t>
      </w:r>
      <w:proofErr w:type="spellEnd"/>
      <w:r>
        <w:rPr>
          <w:szCs w:val="18"/>
          <w:lang w:val="es"/>
        </w:rPr>
        <w:t xml:space="preserve"> </w:t>
      </w:r>
      <w:proofErr w:type="spellStart"/>
      <w:r>
        <w:rPr>
          <w:szCs w:val="18"/>
          <w:lang w:val="es"/>
        </w:rPr>
        <w:t>Akmatov</w:t>
      </w:r>
      <w:proofErr w:type="spellEnd"/>
      <w:r>
        <w:rPr>
          <w:szCs w:val="18"/>
          <w:lang w:val="es"/>
        </w:rPr>
        <w:t xml:space="preserve">, periodista que trabajó en la BBC y en </w:t>
      </w:r>
      <w:proofErr w:type="spellStart"/>
      <w:r>
        <w:rPr>
          <w:szCs w:val="18"/>
          <w:lang w:val="es"/>
        </w:rPr>
        <w:t>Azattyk</w:t>
      </w:r>
      <w:proofErr w:type="spellEnd"/>
      <w:r>
        <w:rPr>
          <w:szCs w:val="18"/>
          <w:lang w:val="es"/>
        </w:rPr>
        <w:t xml:space="preserve"> Radio (RFE/RL).</w:t>
      </w:r>
    </w:p>
    <w:p w14:paraId="355CC668" w14:textId="77777777" w:rsidR="001C5A38" w:rsidRPr="00D361A2" w:rsidRDefault="001C5A38" w:rsidP="001C5A38">
      <w:pPr>
        <w:pStyle w:val="Prrafodelista"/>
        <w:numPr>
          <w:ilvl w:val="0"/>
          <w:numId w:val="25"/>
        </w:numPr>
        <w:spacing w:line="240" w:lineRule="auto"/>
        <w:ind w:left="426"/>
        <w:jc w:val="both"/>
        <w:rPr>
          <w:szCs w:val="18"/>
          <w:lang w:val="es-ES"/>
        </w:rPr>
      </w:pPr>
      <w:proofErr w:type="spellStart"/>
      <w:r>
        <w:rPr>
          <w:szCs w:val="18"/>
          <w:lang w:val="es"/>
        </w:rPr>
        <w:t>Atay</w:t>
      </w:r>
      <w:proofErr w:type="spellEnd"/>
      <w:r>
        <w:rPr>
          <w:szCs w:val="18"/>
          <w:lang w:val="es"/>
        </w:rPr>
        <w:t xml:space="preserve"> </w:t>
      </w:r>
      <w:proofErr w:type="spellStart"/>
      <w:r>
        <w:rPr>
          <w:szCs w:val="18"/>
          <w:lang w:val="es"/>
        </w:rPr>
        <w:t>Beyshenback</w:t>
      </w:r>
      <w:proofErr w:type="spellEnd"/>
      <w:r>
        <w:rPr>
          <w:szCs w:val="18"/>
          <w:lang w:val="es"/>
        </w:rPr>
        <w:t>, bloguero y activista.</w:t>
      </w:r>
    </w:p>
    <w:p w14:paraId="5D49DF04" w14:textId="77777777" w:rsidR="00642E62" w:rsidRPr="00D361A2" w:rsidRDefault="001C5A38" w:rsidP="001C5A38">
      <w:pPr>
        <w:pStyle w:val="Prrafodelista"/>
        <w:numPr>
          <w:ilvl w:val="0"/>
          <w:numId w:val="25"/>
        </w:numPr>
        <w:spacing w:line="240" w:lineRule="auto"/>
        <w:ind w:left="426"/>
        <w:jc w:val="both"/>
        <w:rPr>
          <w:szCs w:val="18"/>
          <w:lang w:val="es-ES"/>
        </w:rPr>
      </w:pPr>
      <w:r>
        <w:rPr>
          <w:szCs w:val="18"/>
          <w:lang w:val="es"/>
        </w:rPr>
        <w:t xml:space="preserve">Marat </w:t>
      </w:r>
      <w:proofErr w:type="spellStart"/>
      <w:r>
        <w:rPr>
          <w:szCs w:val="18"/>
          <w:lang w:val="es"/>
        </w:rPr>
        <w:t>Bayazov</w:t>
      </w:r>
      <w:proofErr w:type="spellEnd"/>
      <w:r>
        <w:rPr>
          <w:szCs w:val="18"/>
          <w:lang w:val="es"/>
        </w:rPr>
        <w:t>, activista, asesor empresarial y miembro del Movimiento Democrático Unido de Kirguistán.</w:t>
      </w:r>
    </w:p>
    <w:p w14:paraId="4A51B5EF" w14:textId="32400699" w:rsidR="001C5A38" w:rsidRPr="00D361A2" w:rsidRDefault="001C5A38" w:rsidP="000E4EEA">
      <w:pPr>
        <w:spacing w:after="120" w:line="240" w:lineRule="auto"/>
        <w:jc w:val="both"/>
        <w:rPr>
          <w:szCs w:val="18"/>
          <w:lang w:val="es-ES"/>
        </w:rPr>
      </w:pPr>
      <w:r>
        <w:rPr>
          <w:szCs w:val="18"/>
          <w:lang w:val="es"/>
        </w:rPr>
        <w:t>Las siguientes personas acusadas permanecen bajo arresto domiciliario:</w:t>
      </w:r>
    </w:p>
    <w:p w14:paraId="3BBD740E" w14:textId="77777777" w:rsidR="001C5A38" w:rsidRPr="00D361A2" w:rsidRDefault="001C5A38" w:rsidP="001C5A38">
      <w:pPr>
        <w:pStyle w:val="Prrafodelista"/>
        <w:numPr>
          <w:ilvl w:val="0"/>
          <w:numId w:val="24"/>
        </w:numPr>
        <w:spacing w:line="240" w:lineRule="auto"/>
        <w:ind w:left="426"/>
        <w:jc w:val="both"/>
        <w:rPr>
          <w:szCs w:val="18"/>
          <w:lang w:val="es-ES"/>
        </w:rPr>
      </w:pPr>
      <w:proofErr w:type="spellStart"/>
      <w:r>
        <w:rPr>
          <w:szCs w:val="18"/>
          <w:lang w:val="es"/>
        </w:rPr>
        <w:t>Asiya</w:t>
      </w:r>
      <w:proofErr w:type="spellEnd"/>
      <w:r>
        <w:rPr>
          <w:szCs w:val="18"/>
          <w:lang w:val="es"/>
        </w:rPr>
        <w:t xml:space="preserve"> </w:t>
      </w:r>
      <w:proofErr w:type="spellStart"/>
      <w:r>
        <w:rPr>
          <w:szCs w:val="18"/>
          <w:lang w:val="es"/>
        </w:rPr>
        <w:t>Sasykbayeva</w:t>
      </w:r>
      <w:proofErr w:type="spellEnd"/>
      <w:r>
        <w:rPr>
          <w:szCs w:val="18"/>
          <w:lang w:val="es"/>
        </w:rPr>
        <w:t>, activista de derechos humanos y exdiputada.</w:t>
      </w:r>
    </w:p>
    <w:p w14:paraId="6E1A1BF1" w14:textId="77777777" w:rsidR="001C5A38" w:rsidRPr="00D361A2" w:rsidRDefault="001C5A38" w:rsidP="001C5A38">
      <w:pPr>
        <w:pStyle w:val="Prrafodelista"/>
        <w:numPr>
          <w:ilvl w:val="0"/>
          <w:numId w:val="24"/>
        </w:numPr>
        <w:spacing w:line="240" w:lineRule="auto"/>
        <w:ind w:left="426"/>
        <w:jc w:val="both"/>
        <w:rPr>
          <w:szCs w:val="18"/>
          <w:lang w:val="es-ES"/>
        </w:rPr>
      </w:pPr>
      <w:proofErr w:type="spellStart"/>
      <w:r>
        <w:rPr>
          <w:szCs w:val="18"/>
          <w:lang w:val="es"/>
        </w:rPr>
        <w:t>Klara</w:t>
      </w:r>
      <w:proofErr w:type="spellEnd"/>
      <w:r>
        <w:rPr>
          <w:szCs w:val="18"/>
          <w:lang w:val="es"/>
        </w:rPr>
        <w:t xml:space="preserve"> </w:t>
      </w:r>
      <w:proofErr w:type="spellStart"/>
      <w:r>
        <w:rPr>
          <w:szCs w:val="18"/>
          <w:lang w:val="es"/>
        </w:rPr>
        <w:t>Sooronkulova</w:t>
      </w:r>
      <w:proofErr w:type="spellEnd"/>
      <w:r>
        <w:rPr>
          <w:szCs w:val="18"/>
          <w:lang w:val="es"/>
        </w:rPr>
        <w:t>, integrante del Movimiento Democrático Unido de Kirguistán.</w:t>
      </w:r>
    </w:p>
    <w:p w14:paraId="7AAEEB1A" w14:textId="77777777" w:rsidR="001C5A38" w:rsidRPr="00D361A2" w:rsidRDefault="001C5A38" w:rsidP="001C5A38">
      <w:pPr>
        <w:pStyle w:val="Prrafodelista"/>
        <w:numPr>
          <w:ilvl w:val="0"/>
          <w:numId w:val="24"/>
        </w:numPr>
        <w:spacing w:line="240" w:lineRule="auto"/>
        <w:ind w:left="426"/>
        <w:jc w:val="both"/>
        <w:rPr>
          <w:szCs w:val="18"/>
          <w:lang w:val="es-ES"/>
        </w:rPr>
      </w:pPr>
      <w:proofErr w:type="spellStart"/>
      <w:r>
        <w:rPr>
          <w:szCs w:val="18"/>
          <w:lang w:val="es"/>
        </w:rPr>
        <w:t>Gulnara</w:t>
      </w:r>
      <w:proofErr w:type="spellEnd"/>
      <w:r>
        <w:rPr>
          <w:szCs w:val="18"/>
          <w:lang w:val="es"/>
        </w:rPr>
        <w:t xml:space="preserve"> </w:t>
      </w:r>
      <w:proofErr w:type="spellStart"/>
      <w:r>
        <w:rPr>
          <w:szCs w:val="18"/>
          <w:lang w:val="es"/>
        </w:rPr>
        <w:t>Dzhurabaeva</w:t>
      </w:r>
      <w:proofErr w:type="spellEnd"/>
      <w:r>
        <w:rPr>
          <w:szCs w:val="18"/>
          <w:lang w:val="es"/>
        </w:rPr>
        <w:t>, activista y exintegrante de la Comisión Electoral Central.</w:t>
      </w:r>
    </w:p>
    <w:p w14:paraId="237E3CB5" w14:textId="77777777" w:rsidR="001C5A38" w:rsidRPr="00D361A2" w:rsidRDefault="001C5A38" w:rsidP="001C5A38">
      <w:pPr>
        <w:pStyle w:val="Prrafodelista"/>
        <w:numPr>
          <w:ilvl w:val="0"/>
          <w:numId w:val="24"/>
        </w:numPr>
        <w:spacing w:line="240" w:lineRule="auto"/>
        <w:ind w:left="426"/>
        <w:jc w:val="both"/>
        <w:rPr>
          <w:szCs w:val="18"/>
          <w:lang w:val="es-ES"/>
        </w:rPr>
      </w:pPr>
      <w:proofErr w:type="spellStart"/>
      <w:r>
        <w:rPr>
          <w:szCs w:val="18"/>
          <w:lang w:val="es"/>
        </w:rPr>
        <w:t>Perizat</w:t>
      </w:r>
      <w:proofErr w:type="spellEnd"/>
      <w:r>
        <w:rPr>
          <w:szCs w:val="18"/>
          <w:lang w:val="es"/>
        </w:rPr>
        <w:t xml:space="preserve"> </w:t>
      </w:r>
      <w:proofErr w:type="spellStart"/>
      <w:r>
        <w:rPr>
          <w:szCs w:val="18"/>
          <w:lang w:val="es"/>
        </w:rPr>
        <w:t>Suranova</w:t>
      </w:r>
      <w:proofErr w:type="spellEnd"/>
      <w:r>
        <w:rPr>
          <w:szCs w:val="18"/>
          <w:lang w:val="es"/>
        </w:rPr>
        <w:t>, activista que gestionó varios proyectos internacionales —entre ellos, el proyecto de UNIFEM sobre los derechos de las mujeres a la tierra– y se presentó como candidata a las elecciones parlamentarias de 2021.</w:t>
      </w:r>
    </w:p>
    <w:p w14:paraId="3CEBB3C3" w14:textId="573839FC" w:rsidR="001C5A38" w:rsidRPr="00D361A2" w:rsidRDefault="001C5A38" w:rsidP="001C5A38">
      <w:pPr>
        <w:pStyle w:val="Prrafodelista"/>
        <w:numPr>
          <w:ilvl w:val="0"/>
          <w:numId w:val="24"/>
        </w:numPr>
        <w:spacing w:line="240" w:lineRule="auto"/>
        <w:ind w:left="426"/>
        <w:jc w:val="both"/>
        <w:rPr>
          <w:szCs w:val="18"/>
          <w:lang w:val="es-ES"/>
        </w:rPr>
      </w:pPr>
      <w:proofErr w:type="spellStart"/>
      <w:r>
        <w:rPr>
          <w:szCs w:val="18"/>
          <w:lang w:val="es"/>
        </w:rPr>
        <w:t>Ulugbek</w:t>
      </w:r>
      <w:proofErr w:type="spellEnd"/>
      <w:r>
        <w:rPr>
          <w:szCs w:val="18"/>
          <w:lang w:val="es"/>
        </w:rPr>
        <w:t xml:space="preserve"> </w:t>
      </w:r>
      <w:proofErr w:type="spellStart"/>
      <w:r>
        <w:rPr>
          <w:szCs w:val="18"/>
          <w:lang w:val="es"/>
        </w:rPr>
        <w:t>Mamatayev</w:t>
      </w:r>
      <w:proofErr w:type="spellEnd"/>
      <w:r>
        <w:rPr>
          <w:szCs w:val="18"/>
          <w:lang w:val="es"/>
        </w:rPr>
        <w:t>, político y activista que se presentó como candidato a las elecciones de 2020 y 2021.</w:t>
      </w:r>
    </w:p>
    <w:p w14:paraId="1A6D4D5D" w14:textId="77777777" w:rsidR="00642E62" w:rsidRPr="00D361A2" w:rsidRDefault="001C5A38" w:rsidP="000E4EEA">
      <w:pPr>
        <w:spacing w:after="120" w:line="240" w:lineRule="auto"/>
        <w:jc w:val="both"/>
        <w:rPr>
          <w:szCs w:val="18"/>
          <w:lang w:val="es-ES"/>
        </w:rPr>
      </w:pPr>
      <w:r>
        <w:rPr>
          <w:szCs w:val="18"/>
          <w:lang w:val="es"/>
        </w:rPr>
        <w:t>El Movimiento Democrático Unido de Kirguistán es un movimiento de oposición fundado en marzo de 2022 por un grupo de activistas y defensores y defensoras de los derechos humanos, algunos de los cuales han participado en las protestas. Entre sus objetivos, el movimiento trabaja por la restauración de las instituciones democráticas, la creación de un sistema de justicia justo, el desarrollo de medidas económicas contra la crisis y la lucha contra la pobreza.</w:t>
      </w:r>
    </w:p>
    <w:p w14:paraId="1AC5773E" w14:textId="75FD8892" w:rsidR="001C5A38" w:rsidRPr="00D361A2" w:rsidRDefault="001C5A38" w:rsidP="001C5A38">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kirguís, ruso, inglés.</w:t>
      </w:r>
    </w:p>
    <w:p w14:paraId="247C4750" w14:textId="77777777" w:rsidR="001C5A38" w:rsidRPr="00D361A2" w:rsidRDefault="001C5A38" w:rsidP="001C5A38">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EC88DF8" w14:textId="77777777" w:rsidR="001C5A38" w:rsidRPr="00D361A2" w:rsidRDefault="001C5A38" w:rsidP="001C5A38">
      <w:pPr>
        <w:spacing w:after="0" w:line="240" w:lineRule="auto"/>
        <w:rPr>
          <w:rFonts w:ascii="Arial" w:hAnsi="Arial" w:cs="Arial"/>
          <w:color w:val="0070C0"/>
          <w:sz w:val="20"/>
          <w:szCs w:val="20"/>
          <w:lang w:val="es-ES"/>
        </w:rPr>
      </w:pPr>
    </w:p>
    <w:p w14:paraId="511E5448" w14:textId="77777777" w:rsidR="00642E62" w:rsidRPr="00D361A2" w:rsidRDefault="001C5A38" w:rsidP="001C5A38">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[17 de julio de 2023]</w:t>
      </w:r>
    </w:p>
    <w:p w14:paraId="0A122F55" w14:textId="6E3DBA3B" w:rsidR="001C5A38" w:rsidRPr="00D361A2" w:rsidRDefault="001C5A38" w:rsidP="001C5A38">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6AE873F" w14:textId="77777777" w:rsidR="001C5A38" w:rsidRPr="00D361A2" w:rsidRDefault="001C5A38" w:rsidP="001C5A38">
      <w:pPr>
        <w:spacing w:after="0" w:line="240" w:lineRule="auto"/>
        <w:rPr>
          <w:rFonts w:ascii="Arial" w:hAnsi="Arial" w:cs="Arial"/>
          <w:b/>
          <w:sz w:val="20"/>
          <w:szCs w:val="20"/>
          <w:lang w:val="es-ES"/>
        </w:rPr>
      </w:pPr>
    </w:p>
    <w:p w14:paraId="35F1B1C2" w14:textId="77777777" w:rsidR="00642E62" w:rsidRPr="00D361A2" w:rsidRDefault="001C5A38" w:rsidP="001C5A38">
      <w:pPr>
        <w:spacing w:after="0" w:line="240" w:lineRule="auto"/>
        <w:rPr>
          <w:rFonts w:ascii="Arial" w:hAnsi="Arial" w:cs="Arial"/>
          <w:b/>
          <w:sz w:val="20"/>
          <w:szCs w:val="20"/>
          <w:lang w:val="es-ES"/>
        </w:rPr>
      </w:pPr>
      <w:r>
        <w:rPr>
          <w:rFonts w:ascii="Arial" w:hAnsi="Arial" w:cs="Arial"/>
          <w:b/>
          <w:bCs/>
          <w:sz w:val="20"/>
          <w:szCs w:val="20"/>
          <w:lang w:val="es"/>
        </w:rPr>
        <w:t>NOMBRE Y GÉNERO GRAMATICAL PREFERIDO:</w:t>
      </w:r>
    </w:p>
    <w:p w14:paraId="0A0660CA" w14:textId="139428E6" w:rsidR="001C5A38" w:rsidRPr="000E4EEA" w:rsidRDefault="001C5A38" w:rsidP="001C5A38">
      <w:pPr>
        <w:spacing w:after="0" w:line="240" w:lineRule="auto"/>
        <w:rPr>
          <w:rFonts w:ascii="Arial" w:hAnsi="Arial" w:cs="Arial"/>
          <w:b/>
          <w:sz w:val="20"/>
          <w:szCs w:val="20"/>
          <w:lang w:val="pt-BR"/>
        </w:rPr>
      </w:pPr>
      <w:r w:rsidRPr="000E4EEA">
        <w:rPr>
          <w:rFonts w:ascii="Arial" w:hAnsi="Arial" w:cs="Arial"/>
          <w:b/>
          <w:bCs/>
          <w:sz w:val="20"/>
          <w:szCs w:val="20"/>
          <w:lang w:val="pt-BR"/>
        </w:rPr>
        <w:t>Rita Karasartova (femenino)</w:t>
      </w:r>
    </w:p>
    <w:p w14:paraId="0A11FE04" w14:textId="77777777" w:rsidR="00642E62" w:rsidRPr="000E4EEA" w:rsidRDefault="001C5A38" w:rsidP="001C5A38">
      <w:pPr>
        <w:spacing w:after="0" w:line="240" w:lineRule="auto"/>
        <w:rPr>
          <w:rFonts w:ascii="Arial" w:hAnsi="Arial" w:cs="Arial"/>
          <w:b/>
          <w:sz w:val="20"/>
          <w:szCs w:val="20"/>
          <w:lang w:val="pt-BR"/>
        </w:rPr>
      </w:pPr>
      <w:r w:rsidRPr="000E4EEA">
        <w:rPr>
          <w:rFonts w:ascii="Arial" w:hAnsi="Arial" w:cs="Arial"/>
          <w:b/>
          <w:bCs/>
          <w:sz w:val="20"/>
          <w:szCs w:val="20"/>
          <w:lang w:val="pt-BR"/>
        </w:rPr>
        <w:t>Ali Shabdan (masculino)</w:t>
      </w:r>
    </w:p>
    <w:p w14:paraId="11BFBBF7" w14:textId="143D2DC8" w:rsidR="001C5A38" w:rsidRPr="000E4EEA" w:rsidRDefault="001C5A38" w:rsidP="001C5A38">
      <w:pPr>
        <w:spacing w:after="0" w:line="240" w:lineRule="auto"/>
        <w:rPr>
          <w:rFonts w:ascii="Arial" w:hAnsi="Arial" w:cs="Arial"/>
          <w:b/>
          <w:sz w:val="20"/>
          <w:szCs w:val="20"/>
          <w:lang w:val="pt-BR"/>
        </w:rPr>
      </w:pPr>
      <w:r w:rsidRPr="000E4EEA">
        <w:rPr>
          <w:rFonts w:ascii="Arial" w:hAnsi="Arial" w:cs="Arial"/>
          <w:b/>
          <w:bCs/>
          <w:sz w:val="20"/>
          <w:szCs w:val="20"/>
          <w:lang w:val="pt-BR"/>
        </w:rPr>
        <w:t>Erlan Bekchoroev (masculino)</w:t>
      </w:r>
    </w:p>
    <w:p w14:paraId="039A9BCC" w14:textId="77777777" w:rsidR="001C5A38" w:rsidRPr="000E4EEA" w:rsidRDefault="001C5A38" w:rsidP="001C5A38">
      <w:pPr>
        <w:spacing w:after="0" w:line="240" w:lineRule="auto"/>
        <w:rPr>
          <w:rFonts w:ascii="Arial" w:hAnsi="Arial" w:cs="Arial"/>
          <w:b/>
          <w:sz w:val="20"/>
          <w:szCs w:val="20"/>
          <w:lang w:val="pt-BR"/>
        </w:rPr>
      </w:pPr>
      <w:r w:rsidRPr="000E4EEA">
        <w:rPr>
          <w:rFonts w:ascii="Arial" w:hAnsi="Arial" w:cs="Arial"/>
          <w:b/>
          <w:bCs/>
          <w:sz w:val="20"/>
          <w:szCs w:val="20"/>
          <w:lang w:val="pt-BR"/>
        </w:rPr>
        <w:t>Zhenish Moldokmatov (masculino)</w:t>
      </w:r>
    </w:p>
    <w:p w14:paraId="5D5782E7" w14:textId="77777777" w:rsidR="001C5A38" w:rsidRDefault="001C5A38" w:rsidP="001C5A38">
      <w:pPr>
        <w:spacing w:after="0" w:line="240" w:lineRule="auto"/>
        <w:rPr>
          <w:rFonts w:ascii="Arial" w:hAnsi="Arial" w:cs="Arial"/>
          <w:b/>
          <w:sz w:val="20"/>
          <w:szCs w:val="20"/>
        </w:rPr>
      </w:pPr>
      <w:proofErr w:type="spellStart"/>
      <w:r w:rsidRPr="00D361A2">
        <w:rPr>
          <w:rFonts w:ascii="Arial" w:hAnsi="Arial" w:cs="Arial"/>
          <w:b/>
          <w:bCs/>
          <w:sz w:val="20"/>
          <w:szCs w:val="20"/>
          <w:lang w:val="en-US"/>
        </w:rPr>
        <w:t>Aidanbek</w:t>
      </w:r>
      <w:proofErr w:type="spellEnd"/>
      <w:r w:rsidRPr="00D361A2">
        <w:rPr>
          <w:rFonts w:ascii="Arial" w:hAnsi="Arial" w:cs="Arial"/>
          <w:b/>
          <w:bCs/>
          <w:sz w:val="20"/>
          <w:szCs w:val="20"/>
          <w:lang w:val="en-US"/>
        </w:rPr>
        <w:t xml:space="preserve"> </w:t>
      </w:r>
      <w:proofErr w:type="spellStart"/>
      <w:r w:rsidRPr="00D361A2">
        <w:rPr>
          <w:rFonts w:ascii="Arial" w:hAnsi="Arial" w:cs="Arial"/>
          <w:b/>
          <w:bCs/>
          <w:sz w:val="20"/>
          <w:szCs w:val="20"/>
          <w:lang w:val="en-US"/>
        </w:rPr>
        <w:t>Akmatov</w:t>
      </w:r>
      <w:proofErr w:type="spellEnd"/>
      <w:r w:rsidRPr="00D361A2">
        <w:rPr>
          <w:rFonts w:ascii="Arial" w:hAnsi="Arial" w:cs="Arial"/>
          <w:b/>
          <w:bCs/>
          <w:sz w:val="20"/>
          <w:szCs w:val="20"/>
          <w:lang w:val="en-US"/>
        </w:rPr>
        <w:t xml:space="preserve"> (</w:t>
      </w:r>
      <w:proofErr w:type="spellStart"/>
      <w:r w:rsidRPr="00D361A2">
        <w:rPr>
          <w:rFonts w:ascii="Arial" w:hAnsi="Arial" w:cs="Arial"/>
          <w:b/>
          <w:bCs/>
          <w:sz w:val="20"/>
          <w:szCs w:val="20"/>
          <w:lang w:val="en-US"/>
        </w:rPr>
        <w:t>masculino</w:t>
      </w:r>
      <w:proofErr w:type="spellEnd"/>
      <w:r w:rsidRPr="00D361A2">
        <w:rPr>
          <w:rFonts w:ascii="Arial" w:hAnsi="Arial" w:cs="Arial"/>
          <w:b/>
          <w:bCs/>
          <w:sz w:val="20"/>
          <w:szCs w:val="20"/>
          <w:lang w:val="en-US"/>
        </w:rPr>
        <w:t>)</w:t>
      </w:r>
    </w:p>
    <w:p w14:paraId="0145AEB0" w14:textId="77777777" w:rsidR="001C5A38" w:rsidRDefault="001C5A38" w:rsidP="001C5A38">
      <w:pPr>
        <w:spacing w:after="0" w:line="240" w:lineRule="auto"/>
        <w:rPr>
          <w:rFonts w:ascii="Arial" w:hAnsi="Arial" w:cs="Arial"/>
          <w:b/>
          <w:sz w:val="20"/>
          <w:szCs w:val="20"/>
        </w:rPr>
      </w:pPr>
      <w:proofErr w:type="spellStart"/>
      <w:r w:rsidRPr="00D361A2">
        <w:rPr>
          <w:rFonts w:ascii="Arial" w:hAnsi="Arial" w:cs="Arial"/>
          <w:b/>
          <w:bCs/>
          <w:sz w:val="20"/>
          <w:szCs w:val="20"/>
          <w:lang w:val="en-US"/>
        </w:rPr>
        <w:t>Atay</w:t>
      </w:r>
      <w:proofErr w:type="spellEnd"/>
      <w:r w:rsidRPr="00D361A2">
        <w:rPr>
          <w:rFonts w:ascii="Arial" w:hAnsi="Arial" w:cs="Arial"/>
          <w:b/>
          <w:bCs/>
          <w:sz w:val="20"/>
          <w:szCs w:val="20"/>
          <w:lang w:val="en-US"/>
        </w:rPr>
        <w:t xml:space="preserve"> </w:t>
      </w:r>
      <w:proofErr w:type="spellStart"/>
      <w:r w:rsidRPr="00D361A2">
        <w:rPr>
          <w:rFonts w:ascii="Arial" w:hAnsi="Arial" w:cs="Arial"/>
          <w:b/>
          <w:bCs/>
          <w:sz w:val="20"/>
          <w:szCs w:val="20"/>
          <w:lang w:val="en-US"/>
        </w:rPr>
        <w:t>Beyshenback</w:t>
      </w:r>
      <w:proofErr w:type="spellEnd"/>
      <w:r w:rsidRPr="00D361A2">
        <w:rPr>
          <w:rFonts w:ascii="Arial" w:hAnsi="Arial" w:cs="Arial"/>
          <w:b/>
          <w:bCs/>
          <w:sz w:val="20"/>
          <w:szCs w:val="20"/>
          <w:lang w:val="en-US"/>
        </w:rPr>
        <w:t xml:space="preserve"> (</w:t>
      </w:r>
      <w:proofErr w:type="spellStart"/>
      <w:r w:rsidRPr="00D361A2">
        <w:rPr>
          <w:rFonts w:ascii="Arial" w:hAnsi="Arial" w:cs="Arial"/>
          <w:b/>
          <w:bCs/>
          <w:sz w:val="20"/>
          <w:szCs w:val="20"/>
          <w:lang w:val="en-US"/>
        </w:rPr>
        <w:t>masculino</w:t>
      </w:r>
      <w:proofErr w:type="spellEnd"/>
      <w:r w:rsidRPr="00D361A2">
        <w:rPr>
          <w:rFonts w:ascii="Arial" w:hAnsi="Arial" w:cs="Arial"/>
          <w:b/>
          <w:bCs/>
          <w:sz w:val="20"/>
          <w:szCs w:val="20"/>
          <w:lang w:val="en-US"/>
        </w:rPr>
        <w:t>)</w:t>
      </w:r>
    </w:p>
    <w:p w14:paraId="694B5673" w14:textId="77777777" w:rsidR="001C5A38" w:rsidRDefault="001C5A38" w:rsidP="001C5A38">
      <w:pPr>
        <w:spacing w:after="0" w:line="240" w:lineRule="auto"/>
        <w:rPr>
          <w:rFonts w:ascii="Arial" w:hAnsi="Arial" w:cs="Arial"/>
          <w:b/>
          <w:sz w:val="20"/>
          <w:szCs w:val="20"/>
        </w:rPr>
      </w:pPr>
      <w:r w:rsidRPr="00D361A2">
        <w:rPr>
          <w:rFonts w:ascii="Arial" w:hAnsi="Arial" w:cs="Arial"/>
          <w:b/>
          <w:bCs/>
          <w:sz w:val="20"/>
          <w:szCs w:val="20"/>
        </w:rPr>
        <w:t xml:space="preserve">Marat </w:t>
      </w:r>
      <w:proofErr w:type="spellStart"/>
      <w:r w:rsidRPr="00D361A2">
        <w:rPr>
          <w:rFonts w:ascii="Arial" w:hAnsi="Arial" w:cs="Arial"/>
          <w:b/>
          <w:bCs/>
          <w:sz w:val="20"/>
          <w:szCs w:val="20"/>
        </w:rPr>
        <w:t>Bayazov</w:t>
      </w:r>
      <w:proofErr w:type="spellEnd"/>
      <w:r w:rsidRPr="00D361A2">
        <w:rPr>
          <w:rFonts w:ascii="Arial" w:hAnsi="Arial" w:cs="Arial"/>
          <w:b/>
          <w:bCs/>
          <w:sz w:val="20"/>
          <w:szCs w:val="20"/>
        </w:rPr>
        <w:t xml:space="preserve"> (</w:t>
      </w:r>
      <w:proofErr w:type="spellStart"/>
      <w:r w:rsidRPr="00D361A2">
        <w:rPr>
          <w:rFonts w:ascii="Arial" w:hAnsi="Arial" w:cs="Arial"/>
          <w:b/>
          <w:bCs/>
          <w:sz w:val="20"/>
          <w:szCs w:val="20"/>
        </w:rPr>
        <w:t>masculino</w:t>
      </w:r>
      <w:proofErr w:type="spellEnd"/>
      <w:r w:rsidRPr="00D361A2">
        <w:rPr>
          <w:rFonts w:ascii="Arial" w:hAnsi="Arial" w:cs="Arial"/>
          <w:b/>
          <w:bCs/>
          <w:sz w:val="20"/>
          <w:szCs w:val="20"/>
        </w:rPr>
        <w:t>)</w:t>
      </w:r>
    </w:p>
    <w:p w14:paraId="0A4062AF" w14:textId="77777777" w:rsidR="001C5A38" w:rsidRDefault="001C5A38" w:rsidP="001C5A38">
      <w:pPr>
        <w:spacing w:after="0" w:line="240" w:lineRule="auto"/>
        <w:rPr>
          <w:rFonts w:ascii="Arial" w:hAnsi="Arial" w:cs="Arial"/>
          <w:b/>
          <w:sz w:val="20"/>
          <w:szCs w:val="20"/>
        </w:rPr>
      </w:pPr>
      <w:proofErr w:type="spellStart"/>
      <w:r w:rsidRPr="00D361A2">
        <w:rPr>
          <w:rFonts w:ascii="Arial" w:hAnsi="Arial" w:cs="Arial"/>
          <w:b/>
          <w:bCs/>
          <w:sz w:val="20"/>
          <w:szCs w:val="20"/>
        </w:rPr>
        <w:t>Asiya</w:t>
      </w:r>
      <w:proofErr w:type="spellEnd"/>
      <w:r w:rsidRPr="00D361A2">
        <w:rPr>
          <w:rFonts w:ascii="Arial" w:hAnsi="Arial" w:cs="Arial"/>
          <w:b/>
          <w:bCs/>
          <w:sz w:val="20"/>
          <w:szCs w:val="20"/>
        </w:rPr>
        <w:t xml:space="preserve"> </w:t>
      </w:r>
      <w:proofErr w:type="spellStart"/>
      <w:r w:rsidRPr="00D361A2">
        <w:rPr>
          <w:rFonts w:ascii="Arial" w:hAnsi="Arial" w:cs="Arial"/>
          <w:b/>
          <w:bCs/>
          <w:sz w:val="20"/>
          <w:szCs w:val="20"/>
        </w:rPr>
        <w:t>Sasykbayeva</w:t>
      </w:r>
      <w:proofErr w:type="spellEnd"/>
      <w:r w:rsidRPr="00D361A2">
        <w:rPr>
          <w:rFonts w:ascii="Arial" w:hAnsi="Arial" w:cs="Arial"/>
          <w:b/>
          <w:bCs/>
          <w:sz w:val="20"/>
          <w:szCs w:val="20"/>
        </w:rPr>
        <w:t xml:space="preserve"> (</w:t>
      </w:r>
      <w:proofErr w:type="spellStart"/>
      <w:r w:rsidRPr="00D361A2">
        <w:rPr>
          <w:rFonts w:ascii="Arial" w:hAnsi="Arial" w:cs="Arial"/>
          <w:b/>
          <w:bCs/>
          <w:sz w:val="20"/>
          <w:szCs w:val="20"/>
        </w:rPr>
        <w:t>femenino</w:t>
      </w:r>
      <w:proofErr w:type="spellEnd"/>
      <w:r w:rsidRPr="00D361A2">
        <w:rPr>
          <w:rFonts w:ascii="Arial" w:hAnsi="Arial" w:cs="Arial"/>
          <w:b/>
          <w:bCs/>
          <w:sz w:val="20"/>
          <w:szCs w:val="20"/>
        </w:rPr>
        <w:t>)</w:t>
      </w:r>
    </w:p>
    <w:p w14:paraId="6316778A" w14:textId="77777777" w:rsidR="001C5A38" w:rsidRDefault="001C5A38" w:rsidP="001C5A38">
      <w:pPr>
        <w:spacing w:after="0" w:line="240" w:lineRule="auto"/>
        <w:rPr>
          <w:rFonts w:ascii="Arial" w:hAnsi="Arial" w:cs="Arial"/>
          <w:b/>
          <w:sz w:val="20"/>
          <w:szCs w:val="20"/>
        </w:rPr>
      </w:pPr>
      <w:r w:rsidRPr="00D361A2">
        <w:rPr>
          <w:rFonts w:ascii="Arial" w:hAnsi="Arial" w:cs="Arial"/>
          <w:b/>
          <w:bCs/>
          <w:sz w:val="20"/>
          <w:szCs w:val="20"/>
        </w:rPr>
        <w:t xml:space="preserve">Klara </w:t>
      </w:r>
      <w:proofErr w:type="spellStart"/>
      <w:r w:rsidRPr="00D361A2">
        <w:rPr>
          <w:rFonts w:ascii="Arial" w:hAnsi="Arial" w:cs="Arial"/>
          <w:b/>
          <w:bCs/>
          <w:sz w:val="20"/>
          <w:szCs w:val="20"/>
        </w:rPr>
        <w:t>Sooronkulova</w:t>
      </w:r>
      <w:proofErr w:type="spellEnd"/>
      <w:r w:rsidRPr="00D361A2">
        <w:rPr>
          <w:rFonts w:ascii="Arial" w:hAnsi="Arial" w:cs="Arial"/>
          <w:b/>
          <w:bCs/>
          <w:sz w:val="20"/>
          <w:szCs w:val="20"/>
        </w:rPr>
        <w:t xml:space="preserve"> (</w:t>
      </w:r>
      <w:proofErr w:type="spellStart"/>
      <w:r w:rsidRPr="00D361A2">
        <w:rPr>
          <w:rFonts w:ascii="Arial" w:hAnsi="Arial" w:cs="Arial"/>
          <w:b/>
          <w:bCs/>
          <w:sz w:val="20"/>
          <w:szCs w:val="20"/>
        </w:rPr>
        <w:t>femenino</w:t>
      </w:r>
      <w:proofErr w:type="spellEnd"/>
      <w:r w:rsidRPr="00D361A2">
        <w:rPr>
          <w:rFonts w:ascii="Arial" w:hAnsi="Arial" w:cs="Arial"/>
          <w:b/>
          <w:bCs/>
          <w:sz w:val="20"/>
          <w:szCs w:val="20"/>
        </w:rPr>
        <w:t>)</w:t>
      </w:r>
    </w:p>
    <w:p w14:paraId="6FF4CA2A" w14:textId="77777777" w:rsidR="001C5A38" w:rsidRPr="000E4EEA" w:rsidRDefault="001C5A38" w:rsidP="001C5A38">
      <w:pPr>
        <w:spacing w:after="0" w:line="240" w:lineRule="auto"/>
        <w:rPr>
          <w:rFonts w:ascii="Arial" w:hAnsi="Arial" w:cs="Arial"/>
          <w:b/>
          <w:sz w:val="20"/>
          <w:szCs w:val="20"/>
          <w:lang w:val="pt-BR"/>
        </w:rPr>
      </w:pPr>
      <w:r w:rsidRPr="000E4EEA">
        <w:rPr>
          <w:rFonts w:ascii="Arial" w:hAnsi="Arial" w:cs="Arial"/>
          <w:b/>
          <w:bCs/>
          <w:sz w:val="20"/>
          <w:szCs w:val="20"/>
          <w:lang w:val="pt-BR"/>
        </w:rPr>
        <w:t>Gulnara Dzhurabaeva (femenino)</w:t>
      </w:r>
    </w:p>
    <w:p w14:paraId="1CFC8FB7" w14:textId="77777777" w:rsidR="001C5A38" w:rsidRPr="000E4EEA" w:rsidRDefault="001C5A38" w:rsidP="001C5A38">
      <w:pPr>
        <w:spacing w:after="0" w:line="240" w:lineRule="auto"/>
        <w:rPr>
          <w:rFonts w:ascii="Arial" w:hAnsi="Arial" w:cs="Arial"/>
          <w:b/>
          <w:sz w:val="20"/>
          <w:szCs w:val="20"/>
          <w:lang w:val="pt-BR"/>
        </w:rPr>
      </w:pPr>
      <w:r w:rsidRPr="000E4EEA">
        <w:rPr>
          <w:rFonts w:ascii="Arial" w:hAnsi="Arial" w:cs="Arial"/>
          <w:b/>
          <w:bCs/>
          <w:sz w:val="20"/>
          <w:szCs w:val="20"/>
          <w:lang w:val="pt-BR"/>
        </w:rPr>
        <w:t>Perizat Suranova (femenino)</w:t>
      </w:r>
    </w:p>
    <w:p w14:paraId="0CF057A5" w14:textId="24C75CE2" w:rsidR="00B92AEC" w:rsidRPr="003904F0" w:rsidRDefault="001C5A38" w:rsidP="001C5A38">
      <w:pPr>
        <w:spacing w:after="0" w:line="240" w:lineRule="auto"/>
      </w:pPr>
      <w:proofErr w:type="spellStart"/>
      <w:r>
        <w:rPr>
          <w:rFonts w:ascii="Arial" w:hAnsi="Arial"/>
          <w:b/>
          <w:bCs/>
          <w:sz w:val="20"/>
          <w:szCs w:val="20"/>
          <w:lang w:val="es"/>
        </w:rPr>
        <w:t>Ulugbek</w:t>
      </w:r>
      <w:proofErr w:type="spellEnd"/>
      <w:r>
        <w:rPr>
          <w:rFonts w:ascii="Arial" w:hAnsi="Arial"/>
          <w:b/>
          <w:bCs/>
          <w:sz w:val="20"/>
          <w:szCs w:val="20"/>
          <w:lang w:val="es"/>
        </w:rPr>
        <w:t xml:space="preserve"> </w:t>
      </w:r>
      <w:proofErr w:type="spellStart"/>
      <w:r>
        <w:rPr>
          <w:rFonts w:ascii="Arial" w:hAnsi="Arial"/>
          <w:b/>
          <w:bCs/>
          <w:sz w:val="20"/>
          <w:szCs w:val="20"/>
          <w:lang w:val="es"/>
        </w:rPr>
        <w:t>Mamatayev</w:t>
      </w:r>
      <w:proofErr w:type="spellEnd"/>
      <w:r>
        <w:rPr>
          <w:rFonts w:ascii="Arial" w:hAnsi="Arial"/>
          <w:b/>
          <w:bCs/>
          <w:sz w:val="20"/>
          <w:szCs w:val="20"/>
          <w:lang w:val="es"/>
        </w:rPr>
        <w:t xml:space="preserve"> (masculino)</w:t>
      </w:r>
    </w:p>
    <w:sectPr w:rsidR="00B92AEC" w:rsidRPr="003904F0" w:rsidSect="00657469">
      <w:headerReference w:type="default" r:id="rId7"/>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35D0" w14:textId="77777777" w:rsidR="0063237C" w:rsidRDefault="0063237C">
      <w:r>
        <w:separator/>
      </w:r>
    </w:p>
  </w:endnote>
  <w:endnote w:type="continuationSeparator" w:id="0">
    <w:p w14:paraId="391B5C27" w14:textId="77777777" w:rsidR="0063237C" w:rsidRDefault="0063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B911" w14:textId="77777777" w:rsidR="0063237C" w:rsidRDefault="0063237C">
      <w:r>
        <w:separator/>
      </w:r>
    </w:p>
  </w:footnote>
  <w:footnote w:type="continuationSeparator" w:id="0">
    <w:p w14:paraId="6DC0FF71" w14:textId="77777777" w:rsidR="0063237C" w:rsidRDefault="0063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D69D" w14:textId="234A69B4" w:rsidR="00A42791" w:rsidRPr="00D361A2" w:rsidRDefault="00A42791" w:rsidP="00A42791">
    <w:pPr>
      <w:tabs>
        <w:tab w:val="left" w:pos="6060"/>
        <w:tab w:val="right" w:pos="10203"/>
      </w:tabs>
      <w:spacing w:after="0"/>
      <w:rPr>
        <w:sz w:val="16"/>
        <w:szCs w:val="16"/>
        <w:lang w:val="es-ES"/>
      </w:rPr>
    </w:pPr>
    <w:r>
      <w:rPr>
        <w:sz w:val="16"/>
        <w:szCs w:val="16"/>
        <w:lang w:val="es"/>
      </w:rPr>
      <w:t>Primera AU: 56/23 Índice: EUR 58/6856/2023 Kirguistán</w:t>
    </w:r>
    <w:r>
      <w:rPr>
        <w:sz w:val="16"/>
        <w:szCs w:val="16"/>
        <w:lang w:val="es"/>
      </w:rPr>
      <w:tab/>
    </w:r>
    <w:r>
      <w:rPr>
        <w:sz w:val="16"/>
        <w:szCs w:val="16"/>
        <w:lang w:val="es"/>
      </w:rPr>
      <w:tab/>
      <w:t>Fecha: 5 de junio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9E53A57"/>
    <w:multiLevelType w:val="hybridMultilevel"/>
    <w:tmpl w:val="7B50437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ED34089"/>
    <w:multiLevelType w:val="hybridMultilevel"/>
    <w:tmpl w:val="F460BB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18224">
    <w:abstractNumId w:val="0"/>
  </w:num>
  <w:num w:numId="2" w16cid:durableId="606425141">
    <w:abstractNumId w:val="22"/>
  </w:num>
  <w:num w:numId="3" w16cid:durableId="1354724707">
    <w:abstractNumId w:val="21"/>
  </w:num>
  <w:num w:numId="4" w16cid:durableId="1893343003">
    <w:abstractNumId w:val="11"/>
  </w:num>
  <w:num w:numId="5" w16cid:durableId="217321963">
    <w:abstractNumId w:val="5"/>
  </w:num>
  <w:num w:numId="6" w16cid:durableId="850685402">
    <w:abstractNumId w:val="20"/>
  </w:num>
  <w:num w:numId="7" w16cid:durableId="1827360765">
    <w:abstractNumId w:val="18"/>
  </w:num>
  <w:num w:numId="8" w16cid:durableId="406536627">
    <w:abstractNumId w:val="10"/>
  </w:num>
  <w:num w:numId="9" w16cid:durableId="647780324">
    <w:abstractNumId w:val="9"/>
  </w:num>
  <w:num w:numId="10" w16cid:durableId="759253618">
    <w:abstractNumId w:val="14"/>
  </w:num>
  <w:num w:numId="11" w16cid:durableId="837770625">
    <w:abstractNumId w:val="7"/>
  </w:num>
  <w:num w:numId="12" w16cid:durableId="468011891">
    <w:abstractNumId w:val="15"/>
  </w:num>
  <w:num w:numId="13" w16cid:durableId="1486750014">
    <w:abstractNumId w:val="16"/>
  </w:num>
  <w:num w:numId="14" w16cid:durableId="1168793324">
    <w:abstractNumId w:val="3"/>
  </w:num>
  <w:num w:numId="15" w16cid:durableId="1022901762">
    <w:abstractNumId w:val="19"/>
  </w:num>
  <w:num w:numId="16" w16cid:durableId="379596587">
    <w:abstractNumId w:val="12"/>
  </w:num>
  <w:num w:numId="17" w16cid:durableId="211116437">
    <w:abstractNumId w:val="13"/>
  </w:num>
  <w:num w:numId="18" w16cid:durableId="2107192966">
    <w:abstractNumId w:val="6"/>
  </w:num>
  <w:num w:numId="19" w16cid:durableId="1708606964">
    <w:abstractNumId w:val="8"/>
  </w:num>
  <w:num w:numId="20" w16cid:durableId="719982364">
    <w:abstractNumId w:val="17"/>
  </w:num>
  <w:num w:numId="21" w16cid:durableId="785849323">
    <w:abstractNumId w:val="4"/>
  </w:num>
  <w:num w:numId="22" w16cid:durableId="1346983029">
    <w:abstractNumId w:val="24"/>
  </w:num>
  <w:num w:numId="23" w16cid:durableId="2146311314">
    <w:abstractNumId w:val="2"/>
  </w:num>
  <w:num w:numId="24" w16cid:durableId="1751653822">
    <w:abstractNumId w:val="23"/>
  </w:num>
  <w:num w:numId="25" w16cid:durableId="8321375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739D"/>
    <w:rsid w:val="00057A7E"/>
    <w:rsid w:val="00076037"/>
    <w:rsid w:val="00083462"/>
    <w:rsid w:val="00087E2B"/>
    <w:rsid w:val="0009130D"/>
    <w:rsid w:val="00092DFA"/>
    <w:rsid w:val="000957C5"/>
    <w:rsid w:val="000A1F14"/>
    <w:rsid w:val="000B02B4"/>
    <w:rsid w:val="000B4A38"/>
    <w:rsid w:val="000C2A0D"/>
    <w:rsid w:val="000C6196"/>
    <w:rsid w:val="000D0ABB"/>
    <w:rsid w:val="000D2000"/>
    <w:rsid w:val="000D70C1"/>
    <w:rsid w:val="000E0D61"/>
    <w:rsid w:val="000E4EEA"/>
    <w:rsid w:val="000E57D4"/>
    <w:rsid w:val="000F3012"/>
    <w:rsid w:val="00100FE4"/>
    <w:rsid w:val="0010425E"/>
    <w:rsid w:val="00106837"/>
    <w:rsid w:val="00106D61"/>
    <w:rsid w:val="00111BFE"/>
    <w:rsid w:val="00114556"/>
    <w:rsid w:val="001171E7"/>
    <w:rsid w:val="00123B47"/>
    <w:rsid w:val="0012544D"/>
    <w:rsid w:val="001300C3"/>
    <w:rsid w:val="00130B8A"/>
    <w:rsid w:val="00142C85"/>
    <w:rsid w:val="0014617E"/>
    <w:rsid w:val="001526C3"/>
    <w:rsid w:val="001561F4"/>
    <w:rsid w:val="0016118D"/>
    <w:rsid w:val="001648DB"/>
    <w:rsid w:val="00174398"/>
    <w:rsid w:val="00176678"/>
    <w:rsid w:val="001773D1"/>
    <w:rsid w:val="00177779"/>
    <w:rsid w:val="0019118D"/>
    <w:rsid w:val="00194CD5"/>
    <w:rsid w:val="001A635D"/>
    <w:rsid w:val="001A6AC9"/>
    <w:rsid w:val="001C5A38"/>
    <w:rsid w:val="001D52A5"/>
    <w:rsid w:val="001E1648"/>
    <w:rsid w:val="001E2045"/>
    <w:rsid w:val="00201189"/>
    <w:rsid w:val="002036C0"/>
    <w:rsid w:val="00215C3E"/>
    <w:rsid w:val="00215E33"/>
    <w:rsid w:val="00224C34"/>
    <w:rsid w:val="00225A11"/>
    <w:rsid w:val="002558D7"/>
    <w:rsid w:val="0025792F"/>
    <w:rsid w:val="00261CC7"/>
    <w:rsid w:val="002665C3"/>
    <w:rsid w:val="00267383"/>
    <w:rsid w:val="002703E7"/>
    <w:rsid w:val="002709C3"/>
    <w:rsid w:val="002739C9"/>
    <w:rsid w:val="00273E9A"/>
    <w:rsid w:val="00294D45"/>
    <w:rsid w:val="0029571A"/>
    <w:rsid w:val="002A2F36"/>
    <w:rsid w:val="002B2E9B"/>
    <w:rsid w:val="002C06A6"/>
    <w:rsid w:val="002C5FE4"/>
    <w:rsid w:val="002C7F1F"/>
    <w:rsid w:val="002D48CD"/>
    <w:rsid w:val="002D5454"/>
    <w:rsid w:val="002E3658"/>
    <w:rsid w:val="002F3C80"/>
    <w:rsid w:val="00307879"/>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E370A"/>
    <w:rsid w:val="003E74B4"/>
    <w:rsid w:val="003F3D5D"/>
    <w:rsid w:val="0042210F"/>
    <w:rsid w:val="004334BF"/>
    <w:rsid w:val="00436906"/>
    <w:rsid w:val="004408A1"/>
    <w:rsid w:val="00442E5B"/>
    <w:rsid w:val="0044379B"/>
    <w:rsid w:val="00445571"/>
    <w:rsid w:val="00445D50"/>
    <w:rsid w:val="00453538"/>
    <w:rsid w:val="004603A2"/>
    <w:rsid w:val="004670DF"/>
    <w:rsid w:val="00486088"/>
    <w:rsid w:val="00492FA8"/>
    <w:rsid w:val="004953D2"/>
    <w:rsid w:val="004A1BDD"/>
    <w:rsid w:val="004B1E15"/>
    <w:rsid w:val="004B2367"/>
    <w:rsid w:val="004B381D"/>
    <w:rsid w:val="004C265C"/>
    <w:rsid w:val="004C71F5"/>
    <w:rsid w:val="004D41DC"/>
    <w:rsid w:val="004D44D8"/>
    <w:rsid w:val="00504FBC"/>
    <w:rsid w:val="00517E88"/>
    <w:rsid w:val="00521ECE"/>
    <w:rsid w:val="005363CA"/>
    <w:rsid w:val="00542F58"/>
    <w:rsid w:val="005434ED"/>
    <w:rsid w:val="00545423"/>
    <w:rsid w:val="00547E71"/>
    <w:rsid w:val="00550A0A"/>
    <w:rsid w:val="00562222"/>
    <w:rsid w:val="00565462"/>
    <w:rsid w:val="005655D2"/>
    <w:rsid w:val="005668D0"/>
    <w:rsid w:val="00572CCD"/>
    <w:rsid w:val="0057440A"/>
    <w:rsid w:val="00581A12"/>
    <w:rsid w:val="00585895"/>
    <w:rsid w:val="00592C3E"/>
    <w:rsid w:val="00596449"/>
    <w:rsid w:val="005A3E28"/>
    <w:rsid w:val="005A71AD"/>
    <w:rsid w:val="005A7F1B"/>
    <w:rsid w:val="005B227F"/>
    <w:rsid w:val="005B59ED"/>
    <w:rsid w:val="005B5C5A"/>
    <w:rsid w:val="005C090D"/>
    <w:rsid w:val="005C751F"/>
    <w:rsid w:val="005D14AA"/>
    <w:rsid w:val="005D2C37"/>
    <w:rsid w:val="005D7287"/>
    <w:rsid w:val="005D7D1C"/>
    <w:rsid w:val="005F0355"/>
    <w:rsid w:val="005F5E43"/>
    <w:rsid w:val="00606108"/>
    <w:rsid w:val="006201FC"/>
    <w:rsid w:val="00620ADD"/>
    <w:rsid w:val="0063237C"/>
    <w:rsid w:val="00640EF2"/>
    <w:rsid w:val="00642E62"/>
    <w:rsid w:val="0064718C"/>
    <w:rsid w:val="0065049B"/>
    <w:rsid w:val="00650D73"/>
    <w:rsid w:val="006558EE"/>
    <w:rsid w:val="00657231"/>
    <w:rsid w:val="00657469"/>
    <w:rsid w:val="00667FBC"/>
    <w:rsid w:val="0069571A"/>
    <w:rsid w:val="00697906"/>
    <w:rsid w:val="006A0BB9"/>
    <w:rsid w:val="006B12FA"/>
    <w:rsid w:val="006B461E"/>
    <w:rsid w:val="006C2D44"/>
    <w:rsid w:val="006C3C21"/>
    <w:rsid w:val="006C61A3"/>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361E4"/>
    <w:rsid w:val="0083749A"/>
    <w:rsid w:val="00844F48"/>
    <w:rsid w:val="008455C2"/>
    <w:rsid w:val="00846E45"/>
    <w:rsid w:val="00864035"/>
    <w:rsid w:val="00866873"/>
    <w:rsid w:val="008763F4"/>
    <w:rsid w:val="008849EA"/>
    <w:rsid w:val="00891FE8"/>
    <w:rsid w:val="008B1ABB"/>
    <w:rsid w:val="008B3368"/>
    <w:rsid w:val="008D16ED"/>
    <w:rsid w:val="008D2A6B"/>
    <w:rsid w:val="008D49A5"/>
    <w:rsid w:val="008E0B66"/>
    <w:rsid w:val="008E172D"/>
    <w:rsid w:val="00902730"/>
    <w:rsid w:val="00906C9F"/>
    <w:rsid w:val="00921577"/>
    <w:rsid w:val="009259E1"/>
    <w:rsid w:val="0095188F"/>
    <w:rsid w:val="009527CD"/>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23365"/>
    <w:rsid w:val="00A31F72"/>
    <w:rsid w:val="00A41FC6"/>
    <w:rsid w:val="00A42791"/>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13E4A"/>
    <w:rsid w:val="00B145D6"/>
    <w:rsid w:val="00B15B38"/>
    <w:rsid w:val="00B206A8"/>
    <w:rsid w:val="00B27341"/>
    <w:rsid w:val="00B3497E"/>
    <w:rsid w:val="00B408D4"/>
    <w:rsid w:val="00B464E6"/>
    <w:rsid w:val="00B51BA1"/>
    <w:rsid w:val="00B52B01"/>
    <w:rsid w:val="00B6690B"/>
    <w:rsid w:val="00B7545C"/>
    <w:rsid w:val="00B92AEC"/>
    <w:rsid w:val="00B957E6"/>
    <w:rsid w:val="00B97626"/>
    <w:rsid w:val="00BA0E81"/>
    <w:rsid w:val="00BA6913"/>
    <w:rsid w:val="00BA6F41"/>
    <w:rsid w:val="00BB0B3B"/>
    <w:rsid w:val="00BC7111"/>
    <w:rsid w:val="00BD0B43"/>
    <w:rsid w:val="00BE0D92"/>
    <w:rsid w:val="00BE4685"/>
    <w:rsid w:val="00BE6035"/>
    <w:rsid w:val="00BF4778"/>
    <w:rsid w:val="00BF7136"/>
    <w:rsid w:val="00C162AD"/>
    <w:rsid w:val="00C17D6F"/>
    <w:rsid w:val="00C25399"/>
    <w:rsid w:val="00C359CF"/>
    <w:rsid w:val="00C370BB"/>
    <w:rsid w:val="00C415B8"/>
    <w:rsid w:val="00C460DB"/>
    <w:rsid w:val="00C50CEC"/>
    <w:rsid w:val="00C538D1"/>
    <w:rsid w:val="00C5402D"/>
    <w:rsid w:val="00C607FB"/>
    <w:rsid w:val="00C64CDC"/>
    <w:rsid w:val="00C76EE0"/>
    <w:rsid w:val="00C8330C"/>
    <w:rsid w:val="00C85BFA"/>
    <w:rsid w:val="00C85EFE"/>
    <w:rsid w:val="00C934DE"/>
    <w:rsid w:val="00C93CB2"/>
    <w:rsid w:val="00CA13A3"/>
    <w:rsid w:val="00CA1BB0"/>
    <w:rsid w:val="00CA51AF"/>
    <w:rsid w:val="00CA5CB1"/>
    <w:rsid w:val="00CD2995"/>
    <w:rsid w:val="00CE5007"/>
    <w:rsid w:val="00CF669D"/>
    <w:rsid w:val="00CF7805"/>
    <w:rsid w:val="00D007F8"/>
    <w:rsid w:val="00D018E1"/>
    <w:rsid w:val="00D030C9"/>
    <w:rsid w:val="00D05A52"/>
    <w:rsid w:val="00D114C6"/>
    <w:rsid w:val="00D142D0"/>
    <w:rsid w:val="00D23D90"/>
    <w:rsid w:val="00D26BF9"/>
    <w:rsid w:val="00D35879"/>
    <w:rsid w:val="00D361A2"/>
    <w:rsid w:val="00D47210"/>
    <w:rsid w:val="00D54217"/>
    <w:rsid w:val="00D62977"/>
    <w:rsid w:val="00D635A1"/>
    <w:rsid w:val="00D6411A"/>
    <w:rsid w:val="00D67ABF"/>
    <w:rsid w:val="00D749E6"/>
    <w:rsid w:val="00D834E2"/>
    <w:rsid w:val="00D839E9"/>
    <w:rsid w:val="00D844EE"/>
    <w:rsid w:val="00D847F8"/>
    <w:rsid w:val="00D85A17"/>
    <w:rsid w:val="00D90465"/>
    <w:rsid w:val="00DA3C39"/>
    <w:rsid w:val="00DB0855"/>
    <w:rsid w:val="00DB7D74"/>
    <w:rsid w:val="00DC65A4"/>
    <w:rsid w:val="00DD346F"/>
    <w:rsid w:val="00DF1141"/>
    <w:rsid w:val="00DF1A73"/>
    <w:rsid w:val="00DF3644"/>
    <w:rsid w:val="00DF3DF5"/>
    <w:rsid w:val="00DF63A6"/>
    <w:rsid w:val="00E04AF0"/>
    <w:rsid w:val="00E12FD3"/>
    <w:rsid w:val="00E22AAE"/>
    <w:rsid w:val="00E368BC"/>
    <w:rsid w:val="00E36CFA"/>
    <w:rsid w:val="00E37B98"/>
    <w:rsid w:val="00E406B4"/>
    <w:rsid w:val="00E40EAA"/>
    <w:rsid w:val="00E420C1"/>
    <w:rsid w:val="00E43F3A"/>
    <w:rsid w:val="00E45B15"/>
    <w:rsid w:val="00E63CEF"/>
    <w:rsid w:val="00E65D5E"/>
    <w:rsid w:val="00E67C6B"/>
    <w:rsid w:val="00E707D9"/>
    <w:rsid w:val="00E7569C"/>
    <w:rsid w:val="00E76516"/>
    <w:rsid w:val="00E778FE"/>
    <w:rsid w:val="00E83506"/>
    <w:rsid w:val="00E84014"/>
    <w:rsid w:val="00EA1562"/>
    <w:rsid w:val="00EA68CE"/>
    <w:rsid w:val="00EB1C45"/>
    <w:rsid w:val="00EB51EB"/>
    <w:rsid w:val="00EC677A"/>
    <w:rsid w:val="00EE0455"/>
    <w:rsid w:val="00EF284E"/>
    <w:rsid w:val="00F25445"/>
    <w:rsid w:val="00F322A8"/>
    <w:rsid w:val="00F3436F"/>
    <w:rsid w:val="00F45927"/>
    <w:rsid w:val="00F50A0B"/>
    <w:rsid w:val="00F65D4B"/>
    <w:rsid w:val="00F7577A"/>
    <w:rsid w:val="00F771BD"/>
    <w:rsid w:val="00F83EDB"/>
    <w:rsid w:val="00F91619"/>
    <w:rsid w:val="00F93094"/>
    <w:rsid w:val="00F9400E"/>
    <w:rsid w:val="00F95790"/>
    <w:rsid w:val="00FA1C07"/>
    <w:rsid w:val="00FA48E3"/>
    <w:rsid w:val="00FA4E88"/>
    <w:rsid w:val="00FA7368"/>
    <w:rsid w:val="00FB2CBD"/>
    <w:rsid w:val="00FB54DD"/>
    <w:rsid w:val="00FB6A97"/>
    <w:rsid w:val="00FC01A6"/>
    <w:rsid w:val="00FF4725"/>
    <w:rsid w:val="00FF799B"/>
    <w:rsid w:val="02734D26"/>
    <w:rsid w:val="087E7455"/>
    <w:rsid w:val="1215C2CA"/>
    <w:rsid w:val="131100EE"/>
    <w:rsid w:val="386983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2023-06-07T12:38:00Z</dcterms:created>
  <dcterms:modified xsi:type="dcterms:W3CDTF">2023-06-07T12:38:00Z</dcterms:modified>
</cp:coreProperties>
</file>