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CD4020"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CD4020" w:rsidRDefault="005D2C37" w:rsidP="00980425">
      <w:pPr>
        <w:pStyle w:val="Default"/>
        <w:ind w:left="-283"/>
        <w:rPr>
          <w:b/>
          <w:sz w:val="28"/>
          <w:szCs w:val="28"/>
          <w:lang w:val="es-ES"/>
        </w:rPr>
      </w:pPr>
    </w:p>
    <w:p w14:paraId="48ED1961" w14:textId="647CC6DB" w:rsidR="0034128A" w:rsidRPr="00CD4020" w:rsidRDefault="00216004" w:rsidP="00EA68CE">
      <w:pPr>
        <w:spacing w:after="0"/>
        <w:ind w:left="-283"/>
        <w:rPr>
          <w:rFonts w:ascii="Arial" w:hAnsi="Arial" w:cs="Arial"/>
          <w:b/>
          <w:i/>
          <w:sz w:val="32"/>
          <w:lang w:val="es-ES"/>
        </w:rPr>
      </w:pPr>
      <w:r>
        <w:rPr>
          <w:rFonts w:ascii="Arial" w:hAnsi="Arial" w:cs="Arial"/>
          <w:b/>
          <w:bCs/>
          <w:sz w:val="32"/>
          <w:lang w:val="es"/>
        </w:rPr>
        <w:t>PRESO BAHREINÍ SIGUE EN HUELGA DE HAMBRE</w:t>
      </w:r>
    </w:p>
    <w:p w14:paraId="7E1830DB" w14:textId="77777777" w:rsidR="00216004" w:rsidRPr="00CD4020" w:rsidRDefault="004526C2" w:rsidP="00507AD0">
      <w:pPr>
        <w:spacing w:after="0"/>
        <w:ind w:left="-283"/>
        <w:rPr>
          <w:rFonts w:ascii="Arial" w:hAnsi="Arial" w:cs="Arial"/>
          <w:b/>
          <w:lang w:val="es-ES"/>
        </w:rPr>
      </w:pPr>
      <w:proofErr w:type="spellStart"/>
      <w:r>
        <w:rPr>
          <w:rFonts w:ascii="Arial" w:hAnsi="Arial" w:cs="Arial"/>
          <w:b/>
          <w:bCs/>
          <w:lang w:val="es"/>
        </w:rPr>
        <w:t>Abdulhadi</w:t>
      </w:r>
      <w:proofErr w:type="spellEnd"/>
      <w:r>
        <w:rPr>
          <w:rFonts w:ascii="Arial" w:hAnsi="Arial" w:cs="Arial"/>
          <w:b/>
          <w:bCs/>
          <w:lang w:val="es"/>
        </w:rPr>
        <w:t xml:space="preserve"> al </w:t>
      </w:r>
      <w:proofErr w:type="spellStart"/>
      <w:r>
        <w:rPr>
          <w:rFonts w:ascii="Arial" w:hAnsi="Arial" w:cs="Arial"/>
          <w:b/>
          <w:bCs/>
          <w:lang w:val="es"/>
        </w:rPr>
        <w:t>Khawaja</w:t>
      </w:r>
      <w:proofErr w:type="spellEnd"/>
      <w:r>
        <w:rPr>
          <w:rFonts w:ascii="Arial" w:hAnsi="Arial" w:cs="Arial"/>
          <w:b/>
          <w:bCs/>
          <w:lang w:val="es"/>
        </w:rPr>
        <w:t xml:space="preserve">, defensor de los derechos humanos y preso de conciencia de doble nacionalidad danesa y bahreiní, reanudó su huelga de hambre el 21 de septiembre de 2023 después de que las autoridades penitenciarias incumplieran las promesas que habían realizado, entre ellas la de transportarle a él y a otros reclusos a citas médicas sin esposas y en un vehículo ordinario. Su estado de salud sigue siendo crítico debido a la afección cardíaca que padece y que le ha llevado </w:t>
      </w:r>
      <w:proofErr w:type="spellStart"/>
      <w:r>
        <w:rPr>
          <w:rFonts w:ascii="Arial" w:hAnsi="Arial" w:cs="Arial"/>
          <w:b/>
          <w:bCs/>
          <w:lang w:val="es"/>
        </w:rPr>
        <w:t>ha</w:t>
      </w:r>
      <w:proofErr w:type="spellEnd"/>
      <w:r>
        <w:rPr>
          <w:rFonts w:ascii="Arial" w:hAnsi="Arial" w:cs="Arial"/>
          <w:b/>
          <w:bCs/>
          <w:lang w:val="es"/>
        </w:rPr>
        <w:t xml:space="preserve"> ser hospitalizado de urgencia en tres ocasiones. Inició la huelga de hambre el 9 de agosto para protestar contra la constante negación de acceso a atención médica y para solidarizarse con cientos de presos de la prisión de </w:t>
      </w:r>
      <w:proofErr w:type="spellStart"/>
      <w:r>
        <w:rPr>
          <w:rFonts w:ascii="Arial" w:hAnsi="Arial" w:cs="Arial"/>
          <w:b/>
          <w:bCs/>
          <w:lang w:val="es"/>
        </w:rPr>
        <w:t>Yaw</w:t>
      </w:r>
      <w:proofErr w:type="spellEnd"/>
      <w:r>
        <w:rPr>
          <w:rFonts w:ascii="Arial" w:hAnsi="Arial" w:cs="Arial"/>
          <w:b/>
          <w:bCs/>
          <w:lang w:val="es"/>
        </w:rPr>
        <w:t>.</w:t>
      </w:r>
    </w:p>
    <w:p w14:paraId="5217CC85" w14:textId="4A641F79" w:rsidR="005D2C37" w:rsidRPr="00CD4020" w:rsidRDefault="005D2C37" w:rsidP="00980425">
      <w:pPr>
        <w:spacing w:after="0" w:line="240" w:lineRule="auto"/>
        <w:ind w:left="-283"/>
        <w:rPr>
          <w:rFonts w:ascii="Arial" w:hAnsi="Arial" w:cs="Arial"/>
          <w:b/>
          <w:lang w:val="es-ES"/>
        </w:rPr>
      </w:pPr>
    </w:p>
    <w:p w14:paraId="0438ABFC" w14:textId="77777777" w:rsidR="009E000D" w:rsidRPr="00CD4020" w:rsidRDefault="005D2C37" w:rsidP="009E000D">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3091F4CF" w14:textId="206600C8" w:rsidR="005D2C37" w:rsidRPr="00CD4020" w:rsidRDefault="005D2C37" w:rsidP="009E000D">
      <w:pPr>
        <w:spacing w:after="0" w:line="240" w:lineRule="auto"/>
        <w:ind w:left="-283"/>
        <w:rPr>
          <w:rFonts w:ascii="Arial" w:hAnsi="Arial" w:cs="Arial"/>
          <w:b/>
          <w:color w:val="FF0000"/>
          <w:sz w:val="22"/>
          <w:lang w:val="es-ES"/>
        </w:rPr>
      </w:pPr>
      <w:r>
        <w:rPr>
          <w:rFonts w:ascii="Arial" w:hAnsi="Arial" w:cs="Arial"/>
          <w:b/>
          <w:bCs/>
          <w:noProof/>
          <w:sz w:val="20"/>
          <w:szCs w:val="20"/>
          <w:lang w:val="es"/>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6F716"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566C3C42" w14:textId="77777777" w:rsidR="00CD4020" w:rsidRPr="00606C91" w:rsidRDefault="00D34E29" w:rsidP="00D34E29">
      <w:pPr>
        <w:spacing w:after="0" w:line="240" w:lineRule="auto"/>
        <w:ind w:left="-283"/>
        <w:jc w:val="right"/>
        <w:rPr>
          <w:rFonts w:cs="Arial"/>
          <w:b/>
          <w:bCs/>
          <w:i/>
          <w:iCs/>
          <w:szCs w:val="18"/>
          <w:u w:val="single"/>
          <w:lang w:val="en-US"/>
        </w:rPr>
      </w:pPr>
      <w:r w:rsidRPr="00606C91">
        <w:rPr>
          <w:rFonts w:cs="Arial"/>
          <w:b/>
          <w:bCs/>
          <w:i/>
          <w:iCs/>
          <w:szCs w:val="18"/>
          <w:u w:val="single"/>
          <w:lang w:val="en-US"/>
        </w:rPr>
        <w:t xml:space="preserve">Príncipe </w:t>
      </w:r>
      <w:proofErr w:type="spellStart"/>
      <w:r w:rsidRPr="00606C91">
        <w:rPr>
          <w:rFonts w:cs="Arial"/>
          <w:b/>
          <w:bCs/>
          <w:i/>
          <w:iCs/>
          <w:szCs w:val="18"/>
          <w:u w:val="single"/>
          <w:lang w:val="en-US"/>
        </w:rPr>
        <w:t>heredero</w:t>
      </w:r>
      <w:proofErr w:type="spellEnd"/>
      <w:r w:rsidRPr="00606C91">
        <w:rPr>
          <w:rFonts w:cs="Arial"/>
          <w:b/>
          <w:bCs/>
          <w:i/>
          <w:iCs/>
          <w:szCs w:val="18"/>
          <w:u w:val="single"/>
          <w:lang w:val="en-US"/>
        </w:rPr>
        <w:t xml:space="preserve"> y primer </w:t>
      </w:r>
      <w:proofErr w:type="spellStart"/>
      <w:r w:rsidRPr="00606C91">
        <w:rPr>
          <w:rFonts w:cs="Arial"/>
          <w:b/>
          <w:bCs/>
          <w:i/>
          <w:iCs/>
          <w:szCs w:val="18"/>
          <w:u w:val="single"/>
          <w:lang w:val="en-US"/>
        </w:rPr>
        <w:t>ministro</w:t>
      </w:r>
      <w:proofErr w:type="spellEnd"/>
    </w:p>
    <w:p w14:paraId="2A38DDF4" w14:textId="4F4E9CE3" w:rsidR="00D34E29" w:rsidRPr="00606C91" w:rsidRDefault="00D34E29" w:rsidP="00D34E29">
      <w:pPr>
        <w:spacing w:after="0" w:line="240" w:lineRule="auto"/>
        <w:ind w:left="-283"/>
        <w:jc w:val="right"/>
        <w:rPr>
          <w:rFonts w:cs="Arial"/>
          <w:b/>
          <w:i/>
          <w:szCs w:val="18"/>
          <w:u w:val="single"/>
        </w:rPr>
      </w:pPr>
      <w:r w:rsidRPr="00606C91">
        <w:rPr>
          <w:rFonts w:cs="Arial"/>
          <w:b/>
          <w:bCs/>
          <w:i/>
          <w:iCs/>
          <w:szCs w:val="18"/>
          <w:lang w:val="en-US"/>
        </w:rPr>
        <w:t>Crown Prince and Prime Minister</w:t>
      </w:r>
    </w:p>
    <w:p w14:paraId="74458761" w14:textId="77777777" w:rsidR="00216004" w:rsidRPr="00606C91" w:rsidRDefault="00D34E29" w:rsidP="00D34E29">
      <w:pPr>
        <w:spacing w:after="0" w:line="240" w:lineRule="auto"/>
        <w:ind w:left="-283"/>
        <w:jc w:val="right"/>
        <w:rPr>
          <w:rFonts w:cs="Arial"/>
          <w:bCs/>
          <w:i/>
          <w:szCs w:val="18"/>
        </w:rPr>
      </w:pPr>
      <w:r w:rsidRPr="00606C91">
        <w:rPr>
          <w:i/>
          <w:iCs/>
          <w:szCs w:val="18"/>
          <w:lang w:val="en-US"/>
        </w:rPr>
        <w:t>Sheikh Salman bin</w:t>
      </w:r>
      <w:r w:rsidRPr="00606C91">
        <w:rPr>
          <w:szCs w:val="18"/>
          <w:lang w:val="en-US"/>
        </w:rPr>
        <w:t xml:space="preserve"> </w:t>
      </w:r>
      <w:r w:rsidRPr="00606C91">
        <w:rPr>
          <w:i/>
          <w:iCs/>
          <w:szCs w:val="18"/>
          <w:lang w:val="en-US"/>
        </w:rPr>
        <w:t>Hamad</w:t>
      </w:r>
      <w:r w:rsidRPr="00606C91">
        <w:rPr>
          <w:szCs w:val="18"/>
          <w:lang w:val="en-US"/>
        </w:rPr>
        <w:t xml:space="preserve"> </w:t>
      </w:r>
      <w:r w:rsidRPr="00606C91">
        <w:rPr>
          <w:i/>
          <w:iCs/>
          <w:szCs w:val="18"/>
          <w:lang w:val="en-US"/>
        </w:rPr>
        <w:t>Al Khalifa</w:t>
      </w:r>
    </w:p>
    <w:p w14:paraId="5677E909" w14:textId="011741D7" w:rsidR="00D34E29" w:rsidRPr="00606C91" w:rsidRDefault="00D34E29" w:rsidP="00D34E29">
      <w:pPr>
        <w:spacing w:after="0" w:line="240" w:lineRule="auto"/>
        <w:ind w:left="-283"/>
        <w:jc w:val="right"/>
        <w:rPr>
          <w:rFonts w:cs="Arial"/>
          <w:i/>
          <w:szCs w:val="18"/>
        </w:rPr>
      </w:pPr>
      <w:r w:rsidRPr="00606C91">
        <w:rPr>
          <w:rFonts w:cs="Arial"/>
          <w:i/>
          <w:iCs/>
          <w:szCs w:val="18"/>
          <w:lang w:val="en-US"/>
        </w:rPr>
        <w:t>Court of the Crown Prince</w:t>
      </w:r>
    </w:p>
    <w:p w14:paraId="5133E6DE" w14:textId="2B0780DB" w:rsidR="00D34E29" w:rsidRPr="00606C91" w:rsidRDefault="00D34E29" w:rsidP="00D34E29">
      <w:pPr>
        <w:spacing w:after="0" w:line="240" w:lineRule="auto"/>
        <w:ind w:left="-283"/>
        <w:jc w:val="right"/>
        <w:rPr>
          <w:rFonts w:cs="Arial"/>
          <w:i/>
          <w:szCs w:val="18"/>
          <w:lang w:val="es-ES"/>
        </w:rPr>
      </w:pPr>
      <w:r w:rsidRPr="00606C91">
        <w:rPr>
          <w:rFonts w:cs="Arial"/>
          <w:i/>
          <w:iCs/>
          <w:szCs w:val="18"/>
          <w:lang w:val="es-ES"/>
        </w:rPr>
        <w:t>P. O. Box 29091</w:t>
      </w:r>
    </w:p>
    <w:p w14:paraId="62073826" w14:textId="77777777" w:rsidR="00216004" w:rsidRPr="00606C91" w:rsidRDefault="00D34E29" w:rsidP="00D34E29">
      <w:pPr>
        <w:spacing w:after="0" w:line="240" w:lineRule="auto"/>
        <w:ind w:left="-283"/>
        <w:jc w:val="right"/>
        <w:rPr>
          <w:rFonts w:cs="Arial"/>
          <w:i/>
          <w:szCs w:val="18"/>
          <w:lang w:val="es-ES"/>
        </w:rPr>
      </w:pPr>
      <w:r w:rsidRPr="00606C91">
        <w:rPr>
          <w:rFonts w:cs="Arial"/>
          <w:i/>
          <w:iCs/>
          <w:szCs w:val="18"/>
          <w:lang w:val="es-ES"/>
        </w:rPr>
        <w:t xml:space="preserve"> </w:t>
      </w:r>
      <w:proofErr w:type="spellStart"/>
      <w:r w:rsidRPr="00606C91">
        <w:rPr>
          <w:rFonts w:cs="Arial"/>
          <w:i/>
          <w:iCs/>
          <w:szCs w:val="18"/>
          <w:lang w:val="es"/>
        </w:rPr>
        <w:t>Riffa</w:t>
      </w:r>
      <w:proofErr w:type="spellEnd"/>
      <w:r w:rsidRPr="00606C91">
        <w:rPr>
          <w:rFonts w:cs="Arial"/>
          <w:i/>
          <w:iCs/>
          <w:szCs w:val="18"/>
          <w:lang w:val="es"/>
        </w:rPr>
        <w:t>, Bahréin</w:t>
      </w:r>
    </w:p>
    <w:p w14:paraId="03296353" w14:textId="2A678FDF" w:rsidR="00D34E29" w:rsidRPr="00606C91" w:rsidRDefault="00D34E29" w:rsidP="00D34E29">
      <w:pPr>
        <w:spacing w:after="0" w:line="240" w:lineRule="auto"/>
        <w:ind w:left="-283"/>
        <w:jc w:val="right"/>
        <w:rPr>
          <w:rFonts w:cs="Arial"/>
          <w:i/>
          <w:szCs w:val="18"/>
          <w:lang w:val="es-ES"/>
        </w:rPr>
      </w:pPr>
      <w:r w:rsidRPr="00606C91">
        <w:rPr>
          <w:rFonts w:cs="Arial"/>
          <w:i/>
          <w:iCs/>
          <w:szCs w:val="18"/>
          <w:lang w:val="es"/>
        </w:rPr>
        <w:t xml:space="preserve">Correo-e (a través de un formulario de contacto): </w:t>
      </w:r>
      <w:hyperlink r:id="rId7" w:history="1">
        <w:r w:rsidRPr="00606C91">
          <w:rPr>
            <w:rStyle w:val="Hipervnculo"/>
            <w:rFonts w:cs="Arial"/>
            <w:i/>
            <w:iCs/>
            <w:szCs w:val="18"/>
            <w:lang w:val="es"/>
          </w:rPr>
          <w:t>http://www.crownprince.bh/en/contact</w:t>
        </w:r>
      </w:hyperlink>
    </w:p>
    <w:p w14:paraId="487B009A" w14:textId="4AB29DF9" w:rsidR="00216004" w:rsidRDefault="00D34E29" w:rsidP="00D34E29">
      <w:pPr>
        <w:spacing w:after="0" w:line="240" w:lineRule="auto"/>
        <w:ind w:left="-283"/>
        <w:jc w:val="right"/>
        <w:rPr>
          <w:rFonts w:cs="Arial"/>
          <w:i/>
          <w:iCs/>
          <w:szCs w:val="18"/>
          <w:lang w:val="es"/>
        </w:rPr>
      </w:pPr>
      <w:r w:rsidRPr="00606C91">
        <w:rPr>
          <w:rFonts w:cs="Arial"/>
          <w:i/>
          <w:iCs/>
          <w:szCs w:val="18"/>
          <w:lang w:val="es"/>
        </w:rPr>
        <w:t>Twitter: @bahrainCPnews @BahrainPMO</w:t>
      </w:r>
    </w:p>
    <w:p w14:paraId="41632878" w14:textId="77777777" w:rsidR="00606C91" w:rsidRPr="00606C91" w:rsidRDefault="00606C91" w:rsidP="00D34E29">
      <w:pPr>
        <w:spacing w:after="0" w:line="240" w:lineRule="auto"/>
        <w:ind w:left="-283"/>
        <w:jc w:val="right"/>
        <w:rPr>
          <w:rFonts w:cs="Arial"/>
          <w:i/>
          <w:szCs w:val="18"/>
          <w:lang w:val="es-ES"/>
        </w:rPr>
      </w:pPr>
    </w:p>
    <w:p w14:paraId="160598A3" w14:textId="530372B5" w:rsidR="005D2C37" w:rsidRPr="00CD4020" w:rsidRDefault="001F33E6" w:rsidP="00606C91">
      <w:pPr>
        <w:spacing w:after="100" w:line="240" w:lineRule="auto"/>
        <w:ind w:left="-283"/>
        <w:rPr>
          <w:rFonts w:cs="Arial"/>
          <w:i/>
          <w:sz w:val="20"/>
          <w:szCs w:val="20"/>
          <w:lang w:val="es-ES"/>
        </w:rPr>
      </w:pPr>
      <w:r>
        <w:rPr>
          <w:rFonts w:cs="Arial"/>
          <w:i/>
          <w:iCs/>
          <w:sz w:val="20"/>
          <w:szCs w:val="20"/>
          <w:lang w:val="es"/>
        </w:rPr>
        <w:t>Alteza:</w:t>
      </w:r>
    </w:p>
    <w:p w14:paraId="3097C15D" w14:textId="4654665D" w:rsidR="00A02E49" w:rsidRPr="00CD4020" w:rsidRDefault="001F33E6" w:rsidP="00606C91">
      <w:pPr>
        <w:spacing w:after="100" w:line="240" w:lineRule="auto"/>
        <w:ind w:left="-283"/>
        <w:rPr>
          <w:rFonts w:cs="Arial"/>
          <w:i/>
          <w:sz w:val="20"/>
          <w:szCs w:val="20"/>
          <w:lang w:val="es-ES"/>
        </w:rPr>
      </w:pPr>
      <w:r>
        <w:rPr>
          <w:rFonts w:cs="Arial"/>
          <w:i/>
          <w:iCs/>
          <w:sz w:val="20"/>
          <w:szCs w:val="20"/>
          <w:lang w:val="es"/>
        </w:rPr>
        <w:t xml:space="preserve">El defensor de los derechos humanos </w:t>
      </w:r>
      <w:proofErr w:type="spellStart"/>
      <w:r>
        <w:rPr>
          <w:rFonts w:cs="Arial"/>
          <w:i/>
          <w:iCs/>
          <w:sz w:val="20"/>
          <w:szCs w:val="20"/>
          <w:lang w:val="es"/>
        </w:rPr>
        <w:t>Abdulhadi</w:t>
      </w:r>
      <w:proofErr w:type="spellEnd"/>
      <w:r>
        <w:rPr>
          <w:rFonts w:cs="Arial"/>
          <w:i/>
          <w:iCs/>
          <w:sz w:val="20"/>
          <w:szCs w:val="20"/>
          <w:lang w:val="es"/>
        </w:rPr>
        <w:t xml:space="preserve"> al </w:t>
      </w:r>
      <w:proofErr w:type="spellStart"/>
      <w:r>
        <w:rPr>
          <w:rFonts w:cs="Arial"/>
          <w:i/>
          <w:iCs/>
          <w:sz w:val="20"/>
          <w:szCs w:val="20"/>
          <w:lang w:val="es"/>
        </w:rPr>
        <w:t>Khawaja</w:t>
      </w:r>
      <w:proofErr w:type="spellEnd"/>
      <w:r>
        <w:rPr>
          <w:rFonts w:cs="Arial"/>
          <w:i/>
          <w:iCs/>
          <w:sz w:val="20"/>
          <w:szCs w:val="20"/>
          <w:lang w:val="es"/>
        </w:rPr>
        <w:t xml:space="preserve">, de 62 años y de doble nacionalidad danesa y bahreiní, está encarcelado arbitrariamente desde 2011 sólo por ejercer su derecho a la libertad de expresión y de reunión pacífica durante el levantamiento popular que tuvo lugar en Bahréin ese mismo año. El 9 de agosto de 2023, se unió a una huelga de hambre colectiva de cientos de presos </w:t>
      </w:r>
      <w:bookmarkStart w:id="0" w:name="_Hlk146186404"/>
      <w:r>
        <w:rPr>
          <w:rFonts w:cs="Arial"/>
          <w:i/>
          <w:iCs/>
          <w:sz w:val="20"/>
          <w:szCs w:val="20"/>
          <w:lang w:val="es"/>
        </w:rPr>
        <w:t>y durante la cual sólo aceptaba ingerir una vez al día cantidades mínimas de líquidos como zumo o agua.</w:t>
      </w:r>
      <w:bookmarkEnd w:id="0"/>
      <w:r>
        <w:rPr>
          <w:rFonts w:cs="Arial"/>
          <w:i/>
          <w:iCs/>
          <w:sz w:val="20"/>
          <w:szCs w:val="20"/>
          <w:lang w:val="es"/>
        </w:rPr>
        <w:t xml:space="preserve"> El ayuno ha agravado su enfermedad cardíaca, y por este motivo ha tenido que ser hospitalizado de urgencia tres veces.</w:t>
      </w:r>
    </w:p>
    <w:p w14:paraId="2EDBED89" w14:textId="2EE7EB1B" w:rsidR="00B8300C" w:rsidRPr="00CD4020" w:rsidRDefault="001C4554" w:rsidP="00606C91">
      <w:pPr>
        <w:spacing w:after="100" w:line="240" w:lineRule="auto"/>
        <w:ind w:left="-283"/>
        <w:rPr>
          <w:rFonts w:cs="Arial"/>
          <w:i/>
          <w:sz w:val="20"/>
          <w:szCs w:val="20"/>
          <w:lang w:val="es-ES"/>
        </w:rPr>
      </w:pPr>
      <w:r>
        <w:rPr>
          <w:rFonts w:cs="Arial"/>
          <w:i/>
          <w:iCs/>
          <w:sz w:val="20"/>
          <w:szCs w:val="20"/>
          <w:lang w:val="es"/>
        </w:rPr>
        <w:t xml:space="preserve">El 11 de septiembre, los presos interrumpieron la huelga de hambre generalizada iniciada un mes antes al haber formulado la administración del centro penitenciario promesas de mejorar las condiciones en las siguientes semanas, pero dos días después, el 13 de septiembre, </w:t>
      </w:r>
      <w:proofErr w:type="spellStart"/>
      <w:r>
        <w:rPr>
          <w:rFonts w:cs="Arial"/>
          <w:i/>
          <w:iCs/>
          <w:sz w:val="20"/>
          <w:szCs w:val="20"/>
          <w:lang w:val="es"/>
        </w:rPr>
        <w:t>Abdulhadi</w:t>
      </w:r>
      <w:proofErr w:type="spellEnd"/>
      <w:r>
        <w:rPr>
          <w:rFonts w:cs="Arial"/>
          <w:i/>
          <w:iCs/>
          <w:sz w:val="20"/>
          <w:szCs w:val="20"/>
          <w:lang w:val="es"/>
        </w:rPr>
        <w:t xml:space="preserve"> al </w:t>
      </w:r>
      <w:proofErr w:type="spellStart"/>
      <w:r>
        <w:rPr>
          <w:rFonts w:cs="Arial"/>
          <w:i/>
          <w:iCs/>
          <w:sz w:val="20"/>
          <w:szCs w:val="20"/>
          <w:lang w:val="es"/>
        </w:rPr>
        <w:t>Khawaja</w:t>
      </w:r>
      <w:proofErr w:type="spellEnd"/>
      <w:r>
        <w:rPr>
          <w:rFonts w:cs="Arial"/>
          <w:i/>
          <w:iCs/>
          <w:sz w:val="20"/>
          <w:szCs w:val="20"/>
          <w:lang w:val="es"/>
        </w:rPr>
        <w:t xml:space="preserve"> reanudó el ayuno al cancelar la prisión una cita que tenía con el oftalmólogo en el hospital. El 14 de septiembre, </w:t>
      </w:r>
      <w:proofErr w:type="spellStart"/>
      <w:r>
        <w:rPr>
          <w:rFonts w:cs="Arial"/>
          <w:i/>
          <w:iCs/>
          <w:sz w:val="20"/>
          <w:szCs w:val="20"/>
          <w:lang w:val="es"/>
        </w:rPr>
        <w:t>Abdulhadi</w:t>
      </w:r>
      <w:proofErr w:type="spellEnd"/>
      <w:r>
        <w:rPr>
          <w:rFonts w:cs="Arial"/>
          <w:i/>
          <w:iCs/>
          <w:sz w:val="20"/>
          <w:szCs w:val="20"/>
          <w:lang w:val="es"/>
        </w:rPr>
        <w:t xml:space="preserve"> al </w:t>
      </w:r>
      <w:proofErr w:type="spellStart"/>
      <w:r>
        <w:rPr>
          <w:rFonts w:cs="Arial"/>
          <w:i/>
          <w:iCs/>
          <w:sz w:val="20"/>
          <w:szCs w:val="20"/>
          <w:lang w:val="es"/>
        </w:rPr>
        <w:t>Khawaja</w:t>
      </w:r>
      <w:proofErr w:type="spellEnd"/>
      <w:r>
        <w:rPr>
          <w:rFonts w:cs="Arial"/>
          <w:i/>
          <w:iCs/>
          <w:sz w:val="20"/>
          <w:szCs w:val="20"/>
          <w:lang w:val="es"/>
        </w:rPr>
        <w:t xml:space="preserve"> fue trasladado de nuevo de urgencia al hospital tras sentir opresión torácica y dolor en un brazo. Allí lo examinó un cardiólogo, pero no se le hizo ninguna prueba; también lo examinó un oftalmólogo que le prescribió un colirio. </w:t>
      </w:r>
      <w:proofErr w:type="spellStart"/>
      <w:r>
        <w:rPr>
          <w:rFonts w:cs="Arial"/>
          <w:i/>
          <w:iCs/>
          <w:sz w:val="20"/>
          <w:szCs w:val="20"/>
          <w:lang w:val="es"/>
        </w:rPr>
        <w:t>Abdulhadi</w:t>
      </w:r>
      <w:proofErr w:type="spellEnd"/>
      <w:r>
        <w:rPr>
          <w:rFonts w:cs="Arial"/>
          <w:i/>
          <w:iCs/>
          <w:sz w:val="20"/>
          <w:szCs w:val="20"/>
          <w:lang w:val="es"/>
        </w:rPr>
        <w:t xml:space="preserve"> al </w:t>
      </w:r>
      <w:proofErr w:type="spellStart"/>
      <w:r>
        <w:rPr>
          <w:rFonts w:cs="Arial"/>
          <w:i/>
          <w:iCs/>
          <w:sz w:val="20"/>
          <w:szCs w:val="20"/>
          <w:lang w:val="es"/>
        </w:rPr>
        <w:t>Khawaja</w:t>
      </w:r>
      <w:proofErr w:type="spellEnd"/>
      <w:r>
        <w:rPr>
          <w:rFonts w:cs="Arial"/>
          <w:i/>
          <w:iCs/>
          <w:sz w:val="20"/>
          <w:szCs w:val="20"/>
          <w:lang w:val="es"/>
        </w:rPr>
        <w:t xml:space="preserve"> suspendió inmediatamente el ayuno durante cinco días para dar tiempo a las autoridades penitenciarias a que le concertaran una cita con un cardiólogo y para que le pudieran hacer pruebas reales.</w:t>
      </w:r>
    </w:p>
    <w:p w14:paraId="06B49B6C" w14:textId="1233452D" w:rsidR="00EA68CE" w:rsidRPr="00CD4020" w:rsidRDefault="00221748" w:rsidP="00606C91">
      <w:pPr>
        <w:spacing w:after="100" w:line="240" w:lineRule="auto"/>
        <w:ind w:left="-283"/>
        <w:rPr>
          <w:rFonts w:cs="Arial"/>
          <w:i/>
          <w:sz w:val="20"/>
          <w:szCs w:val="20"/>
          <w:lang w:val="es-ES"/>
        </w:rPr>
      </w:pPr>
      <w:r>
        <w:rPr>
          <w:rFonts w:cs="Arial"/>
          <w:i/>
          <w:iCs/>
          <w:sz w:val="20"/>
          <w:szCs w:val="20"/>
          <w:lang w:val="es"/>
        </w:rPr>
        <w:t xml:space="preserve">Reanudó la huelga de hambre el 19 de septiembre, ya que las autoridades penitenciarias no le habían concertado una cita con el cardiólogo en el hospital. El 20 de septiembre, </w:t>
      </w:r>
      <w:proofErr w:type="spellStart"/>
      <w:r>
        <w:rPr>
          <w:rFonts w:cs="Arial"/>
          <w:i/>
          <w:iCs/>
          <w:sz w:val="20"/>
          <w:szCs w:val="20"/>
          <w:lang w:val="es"/>
        </w:rPr>
        <w:t>Abdulhadi</w:t>
      </w:r>
      <w:proofErr w:type="spellEnd"/>
      <w:r>
        <w:rPr>
          <w:rFonts w:cs="Arial"/>
          <w:i/>
          <w:iCs/>
          <w:sz w:val="20"/>
          <w:szCs w:val="20"/>
          <w:lang w:val="es"/>
        </w:rPr>
        <w:t xml:space="preserve"> al </w:t>
      </w:r>
      <w:proofErr w:type="spellStart"/>
      <w:r>
        <w:rPr>
          <w:rFonts w:cs="Arial"/>
          <w:i/>
          <w:iCs/>
          <w:sz w:val="20"/>
          <w:szCs w:val="20"/>
          <w:lang w:val="es"/>
        </w:rPr>
        <w:t>Khawaja</w:t>
      </w:r>
      <w:proofErr w:type="spellEnd"/>
      <w:r>
        <w:rPr>
          <w:rFonts w:cs="Arial"/>
          <w:i/>
          <w:iCs/>
          <w:sz w:val="20"/>
          <w:szCs w:val="20"/>
          <w:lang w:val="es"/>
        </w:rPr>
        <w:t xml:space="preserve"> firmó un documento por el que suspendía su huelga de hambre después de que dos funcionarios penitenciarios le prometieran que a todos los presos recluidos en el mismo edificio que él y a otros miembros de la oposición ya no se los trasladaría esposados ni en autobuses blindados, y que pronto se le daría cita con un cardiólogo y otros especialistas. El día siguiente, uno de los presos recluido junto a él tenía cita para ir al hospital. Al llegar a la puerta para el transporte de la cárcel, los guardias dijeron no saber nada de las promesas hechas a los presos. En vista de ello, </w:t>
      </w:r>
      <w:proofErr w:type="spellStart"/>
      <w:r>
        <w:rPr>
          <w:rFonts w:cs="Arial"/>
          <w:i/>
          <w:iCs/>
          <w:sz w:val="20"/>
          <w:szCs w:val="20"/>
          <w:lang w:val="es"/>
        </w:rPr>
        <w:t>Abdulhadi</w:t>
      </w:r>
      <w:proofErr w:type="spellEnd"/>
      <w:r>
        <w:rPr>
          <w:rFonts w:cs="Arial"/>
          <w:i/>
          <w:iCs/>
          <w:sz w:val="20"/>
          <w:szCs w:val="20"/>
          <w:lang w:val="es"/>
        </w:rPr>
        <w:t xml:space="preserve"> al </w:t>
      </w:r>
      <w:proofErr w:type="spellStart"/>
      <w:r>
        <w:rPr>
          <w:rFonts w:cs="Arial"/>
          <w:i/>
          <w:iCs/>
          <w:sz w:val="20"/>
          <w:szCs w:val="20"/>
          <w:lang w:val="es"/>
        </w:rPr>
        <w:t>Khawaja</w:t>
      </w:r>
      <w:proofErr w:type="spellEnd"/>
      <w:r>
        <w:rPr>
          <w:rFonts w:cs="Arial"/>
          <w:i/>
          <w:iCs/>
          <w:sz w:val="20"/>
          <w:szCs w:val="20"/>
          <w:lang w:val="es"/>
        </w:rPr>
        <w:t xml:space="preserve"> reanudó su protesta una vez más.</w:t>
      </w:r>
    </w:p>
    <w:p w14:paraId="32B77443" w14:textId="77777777" w:rsidR="00606C91" w:rsidRDefault="00CD4243" w:rsidP="00606C91">
      <w:pPr>
        <w:spacing w:after="100" w:line="240" w:lineRule="auto"/>
        <w:ind w:left="-283"/>
        <w:jc w:val="both"/>
        <w:rPr>
          <w:lang w:val="es-ES"/>
        </w:rPr>
      </w:pPr>
      <w:r>
        <w:rPr>
          <w:b/>
          <w:bCs/>
          <w:i/>
          <w:iCs/>
          <w:sz w:val="20"/>
          <w:szCs w:val="20"/>
          <w:lang w:val="es"/>
        </w:rPr>
        <w:t xml:space="preserve">Le pedimos que garantice la libertad inmediata e incondicional de </w:t>
      </w:r>
      <w:proofErr w:type="spellStart"/>
      <w:r>
        <w:rPr>
          <w:b/>
          <w:bCs/>
          <w:i/>
          <w:iCs/>
          <w:sz w:val="20"/>
          <w:szCs w:val="20"/>
          <w:lang w:val="es"/>
        </w:rPr>
        <w:t>Abdulhadi</w:t>
      </w:r>
      <w:proofErr w:type="spellEnd"/>
      <w:r>
        <w:rPr>
          <w:b/>
          <w:bCs/>
          <w:i/>
          <w:iCs/>
          <w:sz w:val="20"/>
          <w:szCs w:val="20"/>
          <w:lang w:val="es"/>
        </w:rPr>
        <w:t xml:space="preserve"> al </w:t>
      </w:r>
      <w:proofErr w:type="spellStart"/>
      <w:r>
        <w:rPr>
          <w:b/>
          <w:bCs/>
          <w:i/>
          <w:iCs/>
          <w:sz w:val="20"/>
          <w:szCs w:val="20"/>
          <w:lang w:val="es"/>
        </w:rPr>
        <w:t>Khawaja</w:t>
      </w:r>
      <w:proofErr w:type="spellEnd"/>
      <w:r>
        <w:rPr>
          <w:b/>
          <w:bCs/>
          <w:i/>
          <w:iCs/>
          <w:sz w:val="20"/>
          <w:szCs w:val="20"/>
          <w:lang w:val="es"/>
        </w:rPr>
        <w:t>,</w:t>
      </w:r>
      <w:r>
        <w:rPr>
          <w:lang w:val="es"/>
        </w:rPr>
        <w:t xml:space="preserve"> </w:t>
      </w:r>
      <w:r>
        <w:rPr>
          <w:b/>
          <w:bCs/>
          <w:i/>
          <w:iCs/>
          <w:sz w:val="20"/>
          <w:szCs w:val="20"/>
          <w:lang w:val="es"/>
        </w:rPr>
        <w:t>pues es preso de conciencia, encarcelado únicamente por el ejercicio pacífico de sus derechos humanos. Mientras tanto, atendiendo a su grave estado de salud, le pedimos que garantice que se cumplen las promesas que se le hicieron a él y a otros presos y que consisten en proporcionar acceso oportuno a una asistencia médica adecuada y en un transporte ordinario, y que recibe protección frente a más torturas y otros malos tratos.</w:t>
      </w:r>
    </w:p>
    <w:p w14:paraId="6F34B575" w14:textId="738AE671" w:rsidR="005D2C37" w:rsidRPr="00606C91" w:rsidRDefault="005D2C37" w:rsidP="00606C91">
      <w:pPr>
        <w:spacing w:after="100" w:line="240" w:lineRule="auto"/>
        <w:ind w:left="-283"/>
        <w:jc w:val="both"/>
        <w:rPr>
          <w:lang w:val="es-ES"/>
        </w:rPr>
      </w:pPr>
      <w:r>
        <w:rPr>
          <w:rFonts w:cs="Arial"/>
          <w:i/>
          <w:iCs/>
          <w:sz w:val="20"/>
          <w:szCs w:val="20"/>
          <w:lang w:val="es"/>
        </w:rPr>
        <w:t>Atentamente,</w:t>
      </w:r>
    </w:p>
    <w:p w14:paraId="15D754DB" w14:textId="77777777" w:rsidR="0082127B" w:rsidRPr="00CD4020"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6E7A3C02" w14:textId="77777777" w:rsidR="005D2C37" w:rsidRPr="00CD4020" w:rsidRDefault="005D2C37" w:rsidP="00980425">
      <w:pPr>
        <w:spacing w:line="240" w:lineRule="auto"/>
        <w:rPr>
          <w:rFonts w:ascii="Arial" w:hAnsi="Arial" w:cs="Arial"/>
          <w:szCs w:val="20"/>
          <w:lang w:val="es-ES"/>
        </w:rPr>
      </w:pPr>
    </w:p>
    <w:p w14:paraId="5C979ADD" w14:textId="7586C144" w:rsidR="003A5D41" w:rsidRPr="00CD4020" w:rsidRDefault="004A57C1" w:rsidP="00D13BC6">
      <w:pPr>
        <w:spacing w:line="240" w:lineRule="auto"/>
        <w:rPr>
          <w:rFonts w:ascii="Arial" w:hAnsi="Arial" w:cs="Arial"/>
          <w:color w:val="000000" w:themeColor="text1"/>
          <w:szCs w:val="20"/>
          <w:lang w:val="es-ES"/>
        </w:rPr>
      </w:pPr>
      <w:r>
        <w:rPr>
          <w:rFonts w:ascii="Arial" w:hAnsi="Arial" w:cs="Arial"/>
          <w:color w:val="000000" w:themeColor="text1"/>
          <w:szCs w:val="20"/>
          <w:lang w:val="es"/>
        </w:rPr>
        <w:t xml:space="preserve">El destacado defensor de derechos humanos y preso de conciencia </w:t>
      </w:r>
      <w:proofErr w:type="spellStart"/>
      <w:r>
        <w:rPr>
          <w:rFonts w:ascii="Arial" w:hAnsi="Arial" w:cs="Arial"/>
          <w:color w:val="000000" w:themeColor="text1"/>
          <w:szCs w:val="20"/>
          <w:lang w:val="es"/>
        </w:rPr>
        <w:t>Abdulhadi</w:t>
      </w:r>
      <w:proofErr w:type="spellEnd"/>
      <w:r>
        <w:rPr>
          <w:rFonts w:ascii="Arial" w:hAnsi="Arial" w:cs="Arial"/>
          <w:color w:val="000000" w:themeColor="text1"/>
          <w:szCs w:val="20"/>
          <w:lang w:val="es"/>
        </w:rPr>
        <w:t xml:space="preserve"> al </w:t>
      </w:r>
      <w:proofErr w:type="spellStart"/>
      <w:r>
        <w:rPr>
          <w:rFonts w:ascii="Arial" w:hAnsi="Arial" w:cs="Arial"/>
          <w:color w:val="000000" w:themeColor="text1"/>
          <w:szCs w:val="20"/>
          <w:lang w:val="es"/>
        </w:rPr>
        <w:t>Khawaja</w:t>
      </w:r>
      <w:proofErr w:type="spellEnd"/>
      <w:r>
        <w:rPr>
          <w:rFonts w:ascii="Arial" w:hAnsi="Arial" w:cs="Arial"/>
          <w:color w:val="000000" w:themeColor="text1"/>
          <w:szCs w:val="20"/>
          <w:lang w:val="es"/>
        </w:rPr>
        <w:t xml:space="preserve">, de 62 años, es cofundador del Centro del Golfo para los Derechos Humanos (GCHR) y del Centro de Derechos Humanos de Bahréin (BCHR). Hasta principios de 2011 trabajó como coordinador de protección de la Región de Oriente Medio y Norte de África para el grupo de derechos humanos </w:t>
      </w:r>
      <w:proofErr w:type="spellStart"/>
      <w:r>
        <w:rPr>
          <w:rFonts w:ascii="Arial" w:hAnsi="Arial" w:cs="Arial"/>
          <w:color w:val="000000" w:themeColor="text1"/>
          <w:szCs w:val="20"/>
          <w:lang w:val="es"/>
        </w:rPr>
        <w:t>Frontline</w:t>
      </w:r>
      <w:proofErr w:type="spellEnd"/>
      <w:r>
        <w:rPr>
          <w:rFonts w:ascii="Arial" w:hAnsi="Arial" w:cs="Arial"/>
          <w:color w:val="000000" w:themeColor="text1"/>
          <w:szCs w:val="20"/>
          <w:lang w:val="es"/>
        </w:rPr>
        <w:t xml:space="preserve"> </w:t>
      </w:r>
      <w:proofErr w:type="spellStart"/>
      <w:r>
        <w:rPr>
          <w:rFonts w:ascii="Arial" w:hAnsi="Arial" w:cs="Arial"/>
          <w:color w:val="000000" w:themeColor="text1"/>
          <w:szCs w:val="20"/>
          <w:lang w:val="es"/>
        </w:rPr>
        <w:t>Defenders</w:t>
      </w:r>
      <w:proofErr w:type="spellEnd"/>
      <w:r>
        <w:rPr>
          <w:rFonts w:ascii="Arial" w:hAnsi="Arial" w:cs="Arial"/>
          <w:color w:val="000000" w:themeColor="text1"/>
          <w:szCs w:val="20"/>
          <w:lang w:val="es"/>
        </w:rPr>
        <w:t xml:space="preserve">. Previamente también formó parte de una visita de investigación de Amnistía Internacional a Irak en 2003, y es miembro de la Red Internacional de Consultoría del Centro de Información sobre Empresas y Derechos Humanos. Es un defensor pacífico de los derechos humanos y ha recibido varios premios en este campo, como el premio </w:t>
      </w:r>
      <w:proofErr w:type="spellStart"/>
      <w:r>
        <w:rPr>
          <w:rFonts w:ascii="Arial" w:hAnsi="Arial" w:cs="Arial"/>
          <w:color w:val="000000" w:themeColor="text1"/>
          <w:szCs w:val="20"/>
          <w:lang w:val="es"/>
        </w:rPr>
        <w:t>Dignity</w:t>
      </w:r>
      <w:proofErr w:type="spellEnd"/>
      <w:r>
        <w:rPr>
          <w:rFonts w:ascii="Arial" w:hAnsi="Arial" w:cs="Arial"/>
          <w:color w:val="000000" w:themeColor="text1"/>
          <w:szCs w:val="20"/>
          <w:lang w:val="es"/>
        </w:rPr>
        <w:t xml:space="preserve"> - </w:t>
      </w:r>
      <w:proofErr w:type="spellStart"/>
      <w:r>
        <w:rPr>
          <w:rFonts w:ascii="Arial" w:hAnsi="Arial" w:cs="Arial"/>
          <w:color w:val="000000" w:themeColor="text1"/>
          <w:szCs w:val="20"/>
          <w:lang w:val="es"/>
        </w:rPr>
        <w:t>World</w:t>
      </w:r>
      <w:proofErr w:type="spellEnd"/>
      <w:r>
        <w:rPr>
          <w:rFonts w:ascii="Arial" w:hAnsi="Arial" w:cs="Arial"/>
          <w:color w:val="000000" w:themeColor="text1"/>
          <w:szCs w:val="20"/>
          <w:lang w:val="es"/>
        </w:rPr>
        <w:t xml:space="preserve"> </w:t>
      </w:r>
      <w:proofErr w:type="spellStart"/>
      <w:r>
        <w:rPr>
          <w:rFonts w:ascii="Arial" w:hAnsi="Arial" w:cs="Arial"/>
          <w:color w:val="000000" w:themeColor="text1"/>
          <w:szCs w:val="20"/>
          <w:lang w:val="es"/>
        </w:rPr>
        <w:t>without</w:t>
      </w:r>
      <w:proofErr w:type="spellEnd"/>
      <w:r>
        <w:rPr>
          <w:rFonts w:ascii="Arial" w:hAnsi="Arial" w:cs="Arial"/>
          <w:color w:val="000000" w:themeColor="text1"/>
          <w:szCs w:val="20"/>
          <w:lang w:val="es"/>
        </w:rPr>
        <w:t xml:space="preserve"> Torture (Dignidad - Un mundo sin tortura), en octubre de 2013. Recientemente, en 2022, recibió el prestigioso Premio Martin </w:t>
      </w:r>
      <w:proofErr w:type="spellStart"/>
      <w:r>
        <w:rPr>
          <w:rFonts w:ascii="Arial" w:hAnsi="Arial" w:cs="Arial"/>
          <w:color w:val="000000" w:themeColor="text1"/>
          <w:szCs w:val="20"/>
          <w:lang w:val="es"/>
        </w:rPr>
        <w:t>Ennals</w:t>
      </w:r>
      <w:proofErr w:type="spellEnd"/>
      <w:r>
        <w:rPr>
          <w:rFonts w:ascii="Arial" w:hAnsi="Arial" w:cs="Arial"/>
          <w:color w:val="000000" w:themeColor="text1"/>
          <w:szCs w:val="20"/>
          <w:lang w:val="es"/>
        </w:rPr>
        <w:t xml:space="preserve"> para </w:t>
      </w:r>
      <w:proofErr w:type="gramStart"/>
      <w:r>
        <w:rPr>
          <w:rFonts w:ascii="Arial" w:hAnsi="Arial" w:cs="Arial"/>
          <w:color w:val="000000" w:themeColor="text1"/>
          <w:szCs w:val="20"/>
          <w:lang w:val="es"/>
        </w:rPr>
        <w:t>Defensores y Defensoras</w:t>
      </w:r>
      <w:proofErr w:type="gramEnd"/>
      <w:r>
        <w:rPr>
          <w:rFonts w:ascii="Arial" w:hAnsi="Arial" w:cs="Arial"/>
          <w:color w:val="000000" w:themeColor="text1"/>
          <w:szCs w:val="20"/>
          <w:lang w:val="es"/>
        </w:rPr>
        <w:t xml:space="preserve"> de los Derechos Humanos. </w:t>
      </w:r>
      <w:proofErr w:type="spellStart"/>
      <w:r>
        <w:rPr>
          <w:rFonts w:ascii="Arial" w:hAnsi="Arial" w:cs="Arial"/>
          <w:color w:val="000000" w:themeColor="text1"/>
          <w:szCs w:val="20"/>
          <w:lang w:val="es"/>
        </w:rPr>
        <w:t>Abdulhadi</w:t>
      </w:r>
      <w:proofErr w:type="spellEnd"/>
      <w:r>
        <w:rPr>
          <w:rFonts w:ascii="Arial" w:hAnsi="Arial" w:cs="Arial"/>
          <w:color w:val="000000" w:themeColor="text1"/>
          <w:szCs w:val="20"/>
          <w:lang w:val="es"/>
        </w:rPr>
        <w:t xml:space="preserve"> al </w:t>
      </w:r>
      <w:proofErr w:type="spellStart"/>
      <w:r>
        <w:rPr>
          <w:rFonts w:ascii="Arial" w:hAnsi="Arial" w:cs="Arial"/>
          <w:color w:val="000000" w:themeColor="text1"/>
          <w:szCs w:val="20"/>
          <w:lang w:val="es"/>
        </w:rPr>
        <w:t>Khawaja</w:t>
      </w:r>
      <w:proofErr w:type="spellEnd"/>
      <w:r>
        <w:rPr>
          <w:rFonts w:ascii="Arial" w:hAnsi="Arial" w:cs="Arial"/>
          <w:color w:val="000000" w:themeColor="text1"/>
          <w:szCs w:val="20"/>
          <w:lang w:val="es"/>
        </w:rPr>
        <w:t xml:space="preserve"> está cumpliendo cadena perpetua en la prisión de </w:t>
      </w:r>
      <w:proofErr w:type="spellStart"/>
      <w:r>
        <w:rPr>
          <w:rFonts w:ascii="Arial" w:hAnsi="Arial" w:cs="Arial"/>
          <w:color w:val="000000" w:themeColor="text1"/>
          <w:szCs w:val="20"/>
          <w:lang w:val="es"/>
        </w:rPr>
        <w:t>Yaw</w:t>
      </w:r>
      <w:proofErr w:type="spellEnd"/>
      <w:r>
        <w:rPr>
          <w:rFonts w:ascii="Arial" w:hAnsi="Arial" w:cs="Arial"/>
          <w:color w:val="000000" w:themeColor="text1"/>
          <w:szCs w:val="20"/>
          <w:lang w:val="es"/>
        </w:rPr>
        <w:t xml:space="preserve"> por encabezar protestas pacíficas durante el levantamiento popular que tuvo lugar en Bahréin en 2011. Fue declarado culpable y condenado tras un juicio militar manifiestamente injusto en 2011 y después en un nuevo juicio en 2012 por un tribunal civil por cargos como “establecer grupos de terror para derrocar a la monarquía y cambiar la Constitución”.</w:t>
      </w:r>
    </w:p>
    <w:p w14:paraId="7C5EB385" w14:textId="77777777" w:rsidR="00216004" w:rsidRPr="00CD4020" w:rsidRDefault="003A5D41" w:rsidP="00083730">
      <w:pPr>
        <w:spacing w:line="240" w:lineRule="auto"/>
        <w:rPr>
          <w:rFonts w:ascii="Arial" w:hAnsi="Arial" w:cs="Arial"/>
          <w:color w:val="000000" w:themeColor="text1"/>
          <w:szCs w:val="20"/>
          <w:lang w:val="es-ES"/>
        </w:rPr>
      </w:pPr>
      <w:r>
        <w:rPr>
          <w:rFonts w:ascii="Arial" w:hAnsi="Arial"/>
          <w:color w:val="000000" w:themeColor="text1"/>
          <w:szCs w:val="20"/>
          <w:lang w:val="es"/>
        </w:rPr>
        <w:t xml:space="preserve">El 9 de agosto de 2023, después de la última vez que las autoridades penitenciarias le negaron atención médica adecuada, </w:t>
      </w:r>
      <w:proofErr w:type="spellStart"/>
      <w:r>
        <w:rPr>
          <w:rFonts w:ascii="Arial" w:hAnsi="Arial"/>
          <w:color w:val="000000" w:themeColor="text1"/>
          <w:szCs w:val="20"/>
          <w:lang w:val="es"/>
        </w:rPr>
        <w:t>Abdulhadi</w:t>
      </w:r>
      <w:proofErr w:type="spellEnd"/>
      <w:r>
        <w:rPr>
          <w:rFonts w:ascii="Arial" w:hAnsi="Arial"/>
          <w:color w:val="000000" w:themeColor="text1"/>
          <w:szCs w:val="20"/>
          <w:lang w:val="es"/>
        </w:rPr>
        <w:t xml:space="preserve"> al </w:t>
      </w:r>
      <w:proofErr w:type="spellStart"/>
      <w:r>
        <w:rPr>
          <w:rFonts w:ascii="Arial" w:hAnsi="Arial"/>
          <w:color w:val="000000" w:themeColor="text1"/>
          <w:szCs w:val="20"/>
          <w:lang w:val="es"/>
        </w:rPr>
        <w:t>Khawaja</w:t>
      </w:r>
      <w:proofErr w:type="spellEnd"/>
      <w:r>
        <w:rPr>
          <w:rFonts w:ascii="Arial" w:hAnsi="Arial"/>
          <w:color w:val="000000" w:themeColor="text1"/>
          <w:szCs w:val="20"/>
          <w:lang w:val="es"/>
        </w:rPr>
        <w:t xml:space="preserve"> se unió a una huelga de hambre iniciada por cientos de reclusos de la prisión de </w:t>
      </w:r>
      <w:proofErr w:type="spellStart"/>
      <w:r>
        <w:rPr>
          <w:rFonts w:ascii="Arial" w:hAnsi="Arial"/>
          <w:color w:val="000000" w:themeColor="text1"/>
          <w:szCs w:val="20"/>
          <w:lang w:val="es"/>
        </w:rPr>
        <w:t>Yaw</w:t>
      </w:r>
      <w:proofErr w:type="spellEnd"/>
      <w:r>
        <w:rPr>
          <w:rFonts w:ascii="Arial" w:hAnsi="Arial"/>
          <w:color w:val="000000" w:themeColor="text1"/>
          <w:szCs w:val="20"/>
          <w:lang w:val="es"/>
        </w:rPr>
        <w:t xml:space="preserve">. Aunque había sufrido una arritmia cardiaca el 28 de febrero de 2023, no fue hasta el 1 de junio que tuvo una cita en la clínica de la prisión con un cardiólogo del hospital de </w:t>
      </w:r>
      <w:proofErr w:type="spellStart"/>
      <w:r>
        <w:rPr>
          <w:rFonts w:ascii="Arial" w:hAnsi="Arial"/>
          <w:color w:val="000000" w:themeColor="text1"/>
          <w:szCs w:val="20"/>
          <w:lang w:val="es"/>
        </w:rPr>
        <w:t>Salmaniya</w:t>
      </w:r>
      <w:proofErr w:type="spellEnd"/>
      <w:r>
        <w:rPr>
          <w:rFonts w:ascii="Arial" w:hAnsi="Arial"/>
          <w:color w:val="000000" w:themeColor="text1"/>
          <w:szCs w:val="20"/>
          <w:lang w:val="es"/>
        </w:rPr>
        <w:t xml:space="preserve">. El cardiólogo no tuvo acceso a su expediente médico ni al equipo necesario para realizar un examen adecuado, y afirmó que </w:t>
      </w:r>
      <w:proofErr w:type="spellStart"/>
      <w:r>
        <w:rPr>
          <w:rFonts w:ascii="Arial" w:hAnsi="Arial"/>
          <w:color w:val="000000" w:themeColor="text1"/>
          <w:szCs w:val="20"/>
          <w:lang w:val="es"/>
        </w:rPr>
        <w:t>Abdulhadi</w:t>
      </w:r>
      <w:proofErr w:type="spellEnd"/>
      <w:r>
        <w:rPr>
          <w:rFonts w:ascii="Arial" w:hAnsi="Arial"/>
          <w:color w:val="000000" w:themeColor="text1"/>
          <w:szCs w:val="20"/>
          <w:lang w:val="es"/>
        </w:rPr>
        <w:t xml:space="preserve"> al </w:t>
      </w:r>
      <w:proofErr w:type="spellStart"/>
      <w:r>
        <w:rPr>
          <w:rFonts w:ascii="Arial" w:hAnsi="Arial"/>
          <w:color w:val="000000" w:themeColor="text1"/>
          <w:szCs w:val="20"/>
          <w:lang w:val="es"/>
        </w:rPr>
        <w:t>Khawaja</w:t>
      </w:r>
      <w:proofErr w:type="spellEnd"/>
      <w:r>
        <w:rPr>
          <w:rFonts w:ascii="Arial" w:hAnsi="Arial"/>
          <w:color w:val="000000" w:themeColor="text1"/>
          <w:szCs w:val="20"/>
          <w:lang w:val="es"/>
        </w:rPr>
        <w:t xml:space="preserve"> necesitaba que se le hiciera una radiografía y que se le realizara un seguimiento médico especializado en el hospital durante varios días, lo que las autoridades penitenciarias se negaron a concederle.</w:t>
      </w:r>
      <w:r>
        <w:rPr>
          <w:color w:val="000000" w:themeColor="text1"/>
          <w:lang w:val="es"/>
        </w:rPr>
        <w:t xml:space="preserve"> </w:t>
      </w:r>
      <w:r>
        <w:rPr>
          <w:rFonts w:ascii="Arial" w:hAnsi="Arial"/>
          <w:color w:val="000000" w:themeColor="text1"/>
          <w:szCs w:val="20"/>
          <w:lang w:val="es"/>
        </w:rPr>
        <w:t xml:space="preserve">El 11 de agosto, dos días después de iniciada la huelga de hambre, </w:t>
      </w:r>
      <w:proofErr w:type="spellStart"/>
      <w:r>
        <w:rPr>
          <w:rFonts w:ascii="Arial" w:hAnsi="Arial"/>
          <w:color w:val="000000" w:themeColor="text1"/>
          <w:szCs w:val="20"/>
          <w:lang w:val="es"/>
        </w:rPr>
        <w:t>Abdulhadi</w:t>
      </w:r>
      <w:proofErr w:type="spellEnd"/>
      <w:r>
        <w:rPr>
          <w:rFonts w:ascii="Arial" w:hAnsi="Arial"/>
          <w:color w:val="000000" w:themeColor="text1"/>
          <w:szCs w:val="20"/>
          <w:lang w:val="es"/>
        </w:rPr>
        <w:t xml:space="preserve"> al </w:t>
      </w:r>
      <w:proofErr w:type="spellStart"/>
      <w:r>
        <w:rPr>
          <w:rFonts w:ascii="Arial" w:hAnsi="Arial"/>
          <w:color w:val="000000" w:themeColor="text1"/>
          <w:szCs w:val="20"/>
          <w:lang w:val="es"/>
        </w:rPr>
        <w:t>Khawaja</w:t>
      </w:r>
      <w:proofErr w:type="spellEnd"/>
      <w:r>
        <w:rPr>
          <w:rFonts w:ascii="Arial" w:hAnsi="Arial"/>
          <w:color w:val="000000" w:themeColor="text1"/>
          <w:szCs w:val="20"/>
          <w:lang w:val="es"/>
        </w:rPr>
        <w:t xml:space="preserve"> sufrió una fuerte arritmia cardiaca y fue llevado a la clínica de la prisión, desde donde fue trasladado al servicio de urgencias del hospital de las Fuerzas de Defensa de Bahréin antes de ser ingresado en la unidad de cuidados intensivos. Estaba demasiado débil para oponerse a que se le administrara un tratamiento por vía intravenosa. Un par de horas después fue trasladado de nuevo a su celda, donde reanudó inmediatamente su protesta.</w:t>
      </w:r>
    </w:p>
    <w:p w14:paraId="7E7598C0" w14:textId="768C3874" w:rsidR="003A5D41" w:rsidRPr="00CD4020" w:rsidRDefault="004F0C48" w:rsidP="003A5D41">
      <w:pPr>
        <w:spacing w:line="240" w:lineRule="auto"/>
        <w:rPr>
          <w:rFonts w:ascii="Arial" w:hAnsi="Arial" w:cs="Arial"/>
          <w:color w:val="000000" w:themeColor="text1"/>
          <w:szCs w:val="20"/>
          <w:lang w:val="es-ES"/>
        </w:rPr>
      </w:pPr>
      <w:r>
        <w:rPr>
          <w:rFonts w:ascii="Arial" w:hAnsi="Arial" w:cs="Arial"/>
          <w:color w:val="000000" w:themeColor="text1"/>
          <w:szCs w:val="20"/>
          <w:lang w:val="es"/>
        </w:rPr>
        <w:t xml:space="preserve">Las citas médicas hospitalarias de </w:t>
      </w:r>
      <w:proofErr w:type="spellStart"/>
      <w:r>
        <w:rPr>
          <w:rFonts w:ascii="Arial" w:hAnsi="Arial" w:cs="Arial"/>
          <w:color w:val="000000" w:themeColor="text1"/>
          <w:szCs w:val="20"/>
          <w:lang w:val="es"/>
        </w:rPr>
        <w:t>Abdulhadi</w:t>
      </w:r>
      <w:proofErr w:type="spellEnd"/>
      <w:r>
        <w:rPr>
          <w:rFonts w:ascii="Arial" w:hAnsi="Arial" w:cs="Arial"/>
          <w:color w:val="000000" w:themeColor="text1"/>
          <w:szCs w:val="20"/>
          <w:lang w:val="es"/>
        </w:rPr>
        <w:t xml:space="preserve"> al </w:t>
      </w:r>
      <w:proofErr w:type="spellStart"/>
      <w:r>
        <w:rPr>
          <w:rFonts w:ascii="Arial" w:hAnsi="Arial" w:cs="Arial"/>
          <w:color w:val="000000" w:themeColor="text1"/>
          <w:szCs w:val="20"/>
          <w:lang w:val="es"/>
        </w:rPr>
        <w:t>Khawaja</w:t>
      </w:r>
      <w:proofErr w:type="spellEnd"/>
      <w:r>
        <w:rPr>
          <w:rFonts w:ascii="Arial" w:hAnsi="Arial" w:cs="Arial"/>
          <w:color w:val="000000" w:themeColor="text1"/>
          <w:szCs w:val="20"/>
          <w:lang w:val="es"/>
        </w:rPr>
        <w:t xml:space="preserve"> no se han producido según lo previsto, ni siquiera cuando aceptó que lo esposaran y lo trasladaran a bordo de un autobús blindado y en contra del consejo del personal médico de la prisión, según el cual las autoridades penitenciarias debían relajar las restricciones habida cuenta de su estado de salud, entre otras cosas por problemas de columna. Según testimonios de reclusos, durante el viaje en el autobús blindado, en ocasiones a los presos se les hace esperar en el interior del vehículo durante horas. En fechas más recientes, otros presos fueron trasladados en automóviles o autobuses normales y sin esposas. Los mecanismos internacionales de derechos humanos han afirmado que el uso de medios de coerción con presos que no suponen un riesgo puede constituir tortura y otros malos tratos. La regla 47 de las Reglas Mínimas de la ONU para el Tratamiento de los Reclusos establece que los medios de coerción sólo deben utilizarse para evitar fugas o para impedir que los reclusos se lesionen a sí mismos o lesionen a otras personas.</w:t>
      </w:r>
    </w:p>
    <w:p w14:paraId="78682FFD" w14:textId="77777777" w:rsidR="00216004" w:rsidRPr="00CD4020" w:rsidRDefault="002C40C9" w:rsidP="008A0756">
      <w:pPr>
        <w:rPr>
          <w:rFonts w:ascii="Arial" w:hAnsi="Arial" w:cs="Arial"/>
          <w:color w:val="000000" w:themeColor="text1"/>
          <w:szCs w:val="20"/>
          <w:lang w:val="es-ES"/>
        </w:rPr>
      </w:pPr>
      <w:r>
        <w:rPr>
          <w:rFonts w:ascii="Arial" w:hAnsi="Arial" w:cs="Arial"/>
          <w:color w:val="000000" w:themeColor="text1"/>
          <w:szCs w:val="20"/>
          <w:lang w:val="es"/>
        </w:rPr>
        <w:t xml:space="preserve">El 7 de septiembre de 2023, la hija de </w:t>
      </w:r>
      <w:proofErr w:type="spellStart"/>
      <w:r>
        <w:rPr>
          <w:rFonts w:ascii="Arial" w:hAnsi="Arial" w:cs="Arial"/>
          <w:color w:val="000000" w:themeColor="text1"/>
          <w:szCs w:val="20"/>
          <w:lang w:val="es"/>
        </w:rPr>
        <w:t>Abdulhadi</w:t>
      </w:r>
      <w:proofErr w:type="spellEnd"/>
      <w:r>
        <w:rPr>
          <w:rFonts w:ascii="Arial" w:hAnsi="Arial" w:cs="Arial"/>
          <w:color w:val="000000" w:themeColor="text1"/>
          <w:szCs w:val="20"/>
          <w:lang w:val="es"/>
        </w:rPr>
        <w:t xml:space="preserve"> al </w:t>
      </w:r>
      <w:proofErr w:type="spellStart"/>
      <w:r>
        <w:rPr>
          <w:rFonts w:ascii="Arial" w:hAnsi="Arial" w:cs="Arial"/>
          <w:color w:val="000000" w:themeColor="text1"/>
          <w:szCs w:val="20"/>
          <w:lang w:val="es"/>
        </w:rPr>
        <w:t>Khawaja</w:t>
      </w:r>
      <w:proofErr w:type="spellEnd"/>
      <w:r>
        <w:rPr>
          <w:rFonts w:ascii="Arial" w:hAnsi="Arial" w:cs="Arial"/>
          <w:color w:val="000000" w:themeColor="text1"/>
          <w:szCs w:val="20"/>
          <w:lang w:val="es"/>
        </w:rPr>
        <w:t xml:space="preserve">, Maryam al </w:t>
      </w:r>
      <w:proofErr w:type="spellStart"/>
      <w:r>
        <w:rPr>
          <w:rFonts w:ascii="Arial" w:hAnsi="Arial" w:cs="Arial"/>
          <w:color w:val="000000" w:themeColor="text1"/>
          <w:szCs w:val="20"/>
          <w:lang w:val="es"/>
        </w:rPr>
        <w:t>Khawaja</w:t>
      </w:r>
      <w:proofErr w:type="spellEnd"/>
      <w:r>
        <w:rPr>
          <w:rFonts w:ascii="Arial" w:hAnsi="Arial" w:cs="Arial"/>
          <w:color w:val="000000" w:themeColor="text1"/>
          <w:szCs w:val="20"/>
          <w:lang w:val="es"/>
        </w:rPr>
        <w:t xml:space="preserve">, </w:t>
      </w:r>
      <w:hyperlink r:id="rId8" w:history="1">
        <w:r>
          <w:rPr>
            <w:rStyle w:val="Hipervnculo"/>
            <w:rFonts w:ascii="Arial" w:hAnsi="Arial" w:cs="Arial"/>
            <w:color w:val="000000" w:themeColor="text1"/>
            <w:szCs w:val="20"/>
            <w:lang w:val="es"/>
          </w:rPr>
          <w:t>anunció</w:t>
        </w:r>
      </w:hyperlink>
      <w:r>
        <w:rPr>
          <w:rFonts w:ascii="Arial" w:hAnsi="Arial" w:cs="Arial"/>
          <w:color w:val="000000" w:themeColor="text1"/>
          <w:szCs w:val="20"/>
          <w:lang w:val="es"/>
        </w:rPr>
        <w:t xml:space="preserve"> que regresaría a Bahréin para ejercer presión en favor de la libertad de su padre, arriesgando la suya propia para salvarlo. El 15 de septiembre, a Maryam al </w:t>
      </w:r>
      <w:proofErr w:type="spellStart"/>
      <w:r>
        <w:rPr>
          <w:rFonts w:ascii="Arial" w:hAnsi="Arial" w:cs="Arial"/>
          <w:color w:val="000000" w:themeColor="text1"/>
          <w:szCs w:val="20"/>
          <w:lang w:val="es"/>
        </w:rPr>
        <w:t>Khawaja</w:t>
      </w:r>
      <w:proofErr w:type="spellEnd"/>
      <w:r>
        <w:rPr>
          <w:rFonts w:ascii="Arial" w:hAnsi="Arial" w:cs="Arial"/>
          <w:color w:val="000000" w:themeColor="text1"/>
          <w:szCs w:val="20"/>
          <w:lang w:val="es"/>
        </w:rPr>
        <w:t xml:space="preserve"> la acompañaban en solidaridad con su viaje la secretaria general de Amnistía Internacional, </w:t>
      </w:r>
      <w:proofErr w:type="spellStart"/>
      <w:r>
        <w:rPr>
          <w:rFonts w:ascii="Arial" w:hAnsi="Arial" w:cs="Arial"/>
          <w:color w:val="000000" w:themeColor="text1"/>
          <w:szCs w:val="20"/>
          <w:lang w:val="es"/>
        </w:rPr>
        <w:t>Agnès</w:t>
      </w:r>
      <w:proofErr w:type="spellEnd"/>
      <w:r>
        <w:rPr>
          <w:rFonts w:ascii="Arial" w:hAnsi="Arial" w:cs="Arial"/>
          <w:color w:val="000000" w:themeColor="text1"/>
          <w:szCs w:val="20"/>
          <w:lang w:val="es"/>
        </w:rPr>
        <w:t xml:space="preserve"> </w:t>
      </w:r>
      <w:proofErr w:type="spellStart"/>
      <w:r>
        <w:rPr>
          <w:rFonts w:ascii="Arial" w:hAnsi="Arial" w:cs="Arial"/>
          <w:color w:val="000000" w:themeColor="text1"/>
          <w:szCs w:val="20"/>
          <w:lang w:val="es"/>
        </w:rPr>
        <w:t>Callamard</w:t>
      </w:r>
      <w:proofErr w:type="spellEnd"/>
      <w:r>
        <w:rPr>
          <w:rFonts w:ascii="Arial" w:hAnsi="Arial" w:cs="Arial"/>
          <w:color w:val="000000" w:themeColor="text1"/>
          <w:szCs w:val="20"/>
          <w:lang w:val="es"/>
        </w:rPr>
        <w:t xml:space="preserve">; Olive Moore y Andrew Anderson, directora y exdirector, respectivamente, de Front Line </w:t>
      </w:r>
      <w:proofErr w:type="spellStart"/>
      <w:r>
        <w:rPr>
          <w:rFonts w:ascii="Arial" w:hAnsi="Arial" w:cs="Arial"/>
          <w:color w:val="000000" w:themeColor="text1"/>
          <w:szCs w:val="20"/>
          <w:lang w:val="es"/>
        </w:rPr>
        <w:t>Defenders</w:t>
      </w:r>
      <w:proofErr w:type="spellEnd"/>
      <w:r>
        <w:rPr>
          <w:rFonts w:ascii="Arial" w:hAnsi="Arial" w:cs="Arial"/>
          <w:color w:val="000000" w:themeColor="text1"/>
          <w:szCs w:val="20"/>
          <w:lang w:val="es"/>
        </w:rPr>
        <w:t xml:space="preserve">; y Timothy Whyte, secretario general de </w:t>
      </w:r>
      <w:proofErr w:type="spellStart"/>
      <w:r>
        <w:rPr>
          <w:rFonts w:ascii="Arial" w:hAnsi="Arial" w:cs="Arial"/>
          <w:color w:val="000000" w:themeColor="text1"/>
          <w:szCs w:val="20"/>
          <w:lang w:val="es"/>
        </w:rPr>
        <w:t>ActionAid</w:t>
      </w:r>
      <w:proofErr w:type="spellEnd"/>
      <w:r>
        <w:rPr>
          <w:rFonts w:ascii="Arial" w:hAnsi="Arial" w:cs="Arial"/>
          <w:color w:val="000000" w:themeColor="text1"/>
          <w:szCs w:val="20"/>
          <w:lang w:val="es"/>
        </w:rPr>
        <w:t xml:space="preserve"> Dinamarca. A todas estas personas se les </w:t>
      </w:r>
      <w:hyperlink r:id="rId9" w:history="1">
        <w:r>
          <w:rPr>
            <w:rStyle w:val="Hipervnculo"/>
            <w:rFonts w:ascii="Arial" w:hAnsi="Arial" w:cs="Arial"/>
            <w:color w:val="000000" w:themeColor="text1"/>
            <w:szCs w:val="20"/>
            <w:lang w:val="es"/>
          </w:rPr>
          <w:t>impidió</w:t>
        </w:r>
      </w:hyperlink>
      <w:r>
        <w:rPr>
          <w:rFonts w:ascii="Arial" w:hAnsi="Arial" w:cs="Arial"/>
          <w:color w:val="000000" w:themeColor="text1"/>
          <w:szCs w:val="20"/>
          <w:lang w:val="es"/>
        </w:rPr>
        <w:t xml:space="preserve"> embarcar en el vuelo de Londres a Bahréin que tenían reservado.</w:t>
      </w:r>
    </w:p>
    <w:p w14:paraId="10BDB402" w14:textId="77777777" w:rsidR="00216004" w:rsidRPr="00CD4020" w:rsidRDefault="00144362" w:rsidP="00E20B37">
      <w:pPr>
        <w:spacing w:line="240" w:lineRule="auto"/>
        <w:rPr>
          <w:rFonts w:ascii="Arial" w:hAnsi="Arial" w:cs="Arial"/>
          <w:color w:val="000000" w:themeColor="text1"/>
          <w:szCs w:val="20"/>
          <w:lang w:val="es-ES"/>
        </w:rPr>
      </w:pPr>
      <w:r>
        <w:rPr>
          <w:rFonts w:ascii="Arial" w:hAnsi="Arial" w:cs="Arial"/>
          <w:color w:val="000000" w:themeColor="text1"/>
          <w:szCs w:val="20"/>
          <w:lang w:val="es"/>
        </w:rPr>
        <w:t>El 14 de septiembre, las autoridades bahreiníes cancelaron, la víspera de su llegada, una visita prevista de representantes de la Oficina del Alto Comisionado de las Naciones Unidas para los Derechos Humanos (OACNUDH) para evaluar las condiciones en el país.</w:t>
      </w:r>
    </w:p>
    <w:p w14:paraId="2605B17E" w14:textId="5005FCBD" w:rsidR="005D2C37" w:rsidRPr="00CD4020" w:rsidRDefault="005D2C37" w:rsidP="00980425">
      <w:pPr>
        <w:spacing w:line="240" w:lineRule="auto"/>
        <w:rPr>
          <w:rFonts w:ascii="Arial" w:hAnsi="Arial" w:cs="Arial"/>
          <w:color w:val="000000" w:themeColor="text1"/>
          <w:szCs w:val="20"/>
          <w:lang w:val="es-ES"/>
        </w:rPr>
      </w:pPr>
    </w:p>
    <w:p w14:paraId="44F78A38" w14:textId="285E612F" w:rsidR="005D2C37" w:rsidRPr="00CD4020"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Inglés</w:t>
      </w:r>
      <w:proofErr w:type="gramEnd"/>
      <w:r>
        <w:rPr>
          <w:rFonts w:ascii="Arial" w:hAnsi="Arial" w:cs="Arial"/>
          <w:sz w:val="20"/>
          <w:szCs w:val="20"/>
          <w:lang w:val="es"/>
        </w:rPr>
        <w:t xml:space="preserve"> o árabe</w:t>
      </w:r>
    </w:p>
    <w:p w14:paraId="677E723D" w14:textId="77777777" w:rsidR="005D2C37" w:rsidRPr="00CD4020"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CD4020" w:rsidRDefault="005D2C37" w:rsidP="00980425">
      <w:pPr>
        <w:spacing w:after="0" w:line="240" w:lineRule="auto"/>
        <w:rPr>
          <w:rFonts w:ascii="Arial" w:hAnsi="Arial" w:cs="Arial"/>
          <w:color w:val="0070C0"/>
          <w:sz w:val="20"/>
          <w:szCs w:val="20"/>
          <w:lang w:val="es-ES"/>
        </w:rPr>
      </w:pPr>
    </w:p>
    <w:p w14:paraId="5B0017EF" w14:textId="77777777" w:rsidR="00216004" w:rsidRPr="00CD4020"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9 de noviembre de 2023</w:t>
      </w:r>
    </w:p>
    <w:p w14:paraId="2C5E5589" w14:textId="58AF5FEE" w:rsidR="005D2C37" w:rsidRPr="00CD4020"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CD4020" w:rsidRDefault="005D2C37" w:rsidP="00980425">
      <w:pPr>
        <w:spacing w:after="0" w:line="240" w:lineRule="auto"/>
        <w:rPr>
          <w:rFonts w:ascii="Arial" w:hAnsi="Arial" w:cs="Arial"/>
          <w:b/>
          <w:sz w:val="20"/>
          <w:szCs w:val="20"/>
          <w:lang w:val="es-ES"/>
        </w:rPr>
      </w:pPr>
    </w:p>
    <w:p w14:paraId="4FC154C0" w14:textId="14958101" w:rsidR="005D2C37" w:rsidRPr="00CD4020" w:rsidRDefault="005D2C37" w:rsidP="00980425">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Abdulhadi</w:t>
      </w:r>
      <w:proofErr w:type="spellEnd"/>
      <w:r>
        <w:rPr>
          <w:rFonts w:ascii="Arial" w:hAnsi="Arial" w:cs="Arial"/>
          <w:b/>
          <w:bCs/>
          <w:sz w:val="20"/>
          <w:szCs w:val="20"/>
          <w:lang w:val="es"/>
        </w:rPr>
        <w:t xml:space="preserve"> al </w:t>
      </w:r>
      <w:proofErr w:type="spellStart"/>
      <w:r>
        <w:rPr>
          <w:rFonts w:ascii="Arial" w:hAnsi="Arial" w:cs="Arial"/>
          <w:b/>
          <w:bCs/>
          <w:sz w:val="20"/>
          <w:szCs w:val="20"/>
          <w:lang w:val="es"/>
        </w:rPr>
        <w:t>Khawaja</w:t>
      </w:r>
      <w:proofErr w:type="spellEnd"/>
      <w:r>
        <w:rPr>
          <w:rFonts w:ascii="Arial" w:hAnsi="Arial" w:cs="Arial"/>
          <w:b/>
          <w:bCs/>
          <w:sz w:val="20"/>
          <w:szCs w:val="20"/>
          <w:lang w:val="es"/>
        </w:rPr>
        <w:t xml:space="preserve"> (masculino)</w:t>
      </w:r>
    </w:p>
    <w:p w14:paraId="46DD2277" w14:textId="77777777" w:rsidR="005D2C37" w:rsidRPr="00CD4020" w:rsidRDefault="005D2C37" w:rsidP="00980425">
      <w:pPr>
        <w:spacing w:after="0" w:line="240" w:lineRule="auto"/>
        <w:rPr>
          <w:rFonts w:ascii="Arial" w:hAnsi="Arial" w:cs="Arial"/>
          <w:b/>
          <w:sz w:val="20"/>
          <w:szCs w:val="20"/>
          <w:lang w:val="es-ES"/>
        </w:rPr>
      </w:pPr>
    </w:p>
    <w:p w14:paraId="0CD61DE1" w14:textId="57DC9C95" w:rsidR="00B92AEC" w:rsidRPr="00CD4020" w:rsidRDefault="005D2C37" w:rsidP="00527DA0">
      <w:pPr>
        <w:spacing w:after="0" w:line="240" w:lineRule="auto"/>
        <w:rPr>
          <w:rFonts w:ascii="Arial" w:hAnsi="Arial" w:cs="Arial"/>
          <w:sz w:val="20"/>
          <w:szCs w:val="20"/>
          <w:lang w:val="es-ES"/>
        </w:rPr>
      </w:pPr>
      <w:r>
        <w:rPr>
          <w:rFonts w:ascii="Arial" w:hAnsi="Arial" w:cs="Arial"/>
          <w:b/>
          <w:bCs/>
          <w:sz w:val="20"/>
          <w:szCs w:val="20"/>
          <w:lang w:val="es"/>
        </w:rPr>
        <w:t xml:space="preserve">ENLACE A LA AU ANTERIOR: </w:t>
      </w:r>
      <w:hyperlink r:id="rId10" w:history="1">
        <w:r>
          <w:rPr>
            <w:rStyle w:val="Hipervnculo"/>
            <w:rFonts w:ascii="Arial" w:hAnsi="Arial" w:cs="Arial"/>
            <w:sz w:val="20"/>
            <w:szCs w:val="20"/>
            <w:lang w:val="es"/>
          </w:rPr>
          <w:t>https://www.amnesty.org/es/documents/mde11/7119/2023/es/</w:t>
        </w:r>
      </w:hyperlink>
    </w:p>
    <w:sectPr w:rsidR="00B92AEC" w:rsidRPr="00CD4020" w:rsidSect="00606C91">
      <w:headerReference w:type="default" r:id="rId11"/>
      <w:headerReference w:type="first" r:id="rId12"/>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5D57A" w14:textId="77777777" w:rsidR="00CD5DBD" w:rsidRDefault="00CD5DBD">
      <w:r>
        <w:separator/>
      </w:r>
    </w:p>
  </w:endnote>
  <w:endnote w:type="continuationSeparator" w:id="0">
    <w:p w14:paraId="5A66BA0E" w14:textId="77777777" w:rsidR="00CD5DBD" w:rsidRDefault="00CD5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43B60" w14:textId="77777777" w:rsidR="00CD5DBD" w:rsidRDefault="00CD5DBD">
      <w:r>
        <w:separator/>
      </w:r>
    </w:p>
  </w:footnote>
  <w:footnote w:type="continuationSeparator" w:id="0">
    <w:p w14:paraId="405DD87F" w14:textId="77777777" w:rsidR="00CD5DBD" w:rsidRDefault="00CD5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E50B" w14:textId="36B5BE1E" w:rsidR="00AC0F96" w:rsidRPr="00CD4020" w:rsidRDefault="000656C1" w:rsidP="0082127B">
    <w:pPr>
      <w:tabs>
        <w:tab w:val="left" w:pos="6060"/>
        <w:tab w:val="right" w:pos="10203"/>
      </w:tabs>
      <w:spacing w:after="0"/>
      <w:rPr>
        <w:sz w:val="16"/>
        <w:szCs w:val="16"/>
        <w:lang w:val="es-ES"/>
      </w:rPr>
    </w:pPr>
    <w:r>
      <w:rPr>
        <w:sz w:val="16"/>
        <w:szCs w:val="16"/>
        <w:lang w:val="es"/>
      </w:rPr>
      <w:t>Séptima AU: 100/22 Índice: MDE 11/7231/2023 Bahréin</w:t>
    </w:r>
    <w:r>
      <w:rPr>
        <w:sz w:val="16"/>
        <w:szCs w:val="16"/>
        <w:lang w:val="es"/>
      </w:rPr>
      <w:tab/>
    </w:r>
    <w:r>
      <w:rPr>
        <w:sz w:val="16"/>
        <w:szCs w:val="16"/>
        <w:lang w:val="es"/>
      </w:rPr>
      <w:tab/>
    </w:r>
    <w:r>
      <w:rPr>
        <w:sz w:val="16"/>
        <w:szCs w:val="16"/>
        <w:lang w:val="es"/>
      </w:rPr>
      <w:tab/>
      <w:t>Fecha: 22 de septiembre de 2023</w:t>
    </w:r>
  </w:p>
  <w:p w14:paraId="76F9B49C" w14:textId="77777777" w:rsidR="007A3AEA" w:rsidRPr="00CD4020"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7108651">
    <w:abstractNumId w:val="0"/>
  </w:num>
  <w:num w:numId="2" w16cid:durableId="564222444">
    <w:abstractNumId w:val="20"/>
  </w:num>
  <w:num w:numId="3" w16cid:durableId="1609852908">
    <w:abstractNumId w:val="19"/>
  </w:num>
  <w:num w:numId="4" w16cid:durableId="17901604">
    <w:abstractNumId w:val="9"/>
  </w:num>
  <w:num w:numId="5" w16cid:durableId="1096631885">
    <w:abstractNumId w:val="3"/>
  </w:num>
  <w:num w:numId="6" w16cid:durableId="1253666679">
    <w:abstractNumId w:val="18"/>
  </w:num>
  <w:num w:numId="7" w16cid:durableId="739060648">
    <w:abstractNumId w:val="16"/>
  </w:num>
  <w:num w:numId="8" w16cid:durableId="906377702">
    <w:abstractNumId w:val="8"/>
  </w:num>
  <w:num w:numId="9" w16cid:durableId="1112826085">
    <w:abstractNumId w:val="7"/>
  </w:num>
  <w:num w:numId="10" w16cid:durableId="53435546">
    <w:abstractNumId w:val="12"/>
  </w:num>
  <w:num w:numId="11" w16cid:durableId="783040647">
    <w:abstractNumId w:val="5"/>
  </w:num>
  <w:num w:numId="12" w16cid:durableId="1344284766">
    <w:abstractNumId w:val="13"/>
  </w:num>
  <w:num w:numId="13" w16cid:durableId="419642920">
    <w:abstractNumId w:val="14"/>
  </w:num>
  <w:num w:numId="14" w16cid:durableId="721443070">
    <w:abstractNumId w:val="1"/>
  </w:num>
  <w:num w:numId="15" w16cid:durableId="1886403216">
    <w:abstractNumId w:val="17"/>
  </w:num>
  <w:num w:numId="16" w16cid:durableId="1953392974">
    <w:abstractNumId w:val="10"/>
  </w:num>
  <w:num w:numId="17" w16cid:durableId="1546524727">
    <w:abstractNumId w:val="11"/>
  </w:num>
  <w:num w:numId="18" w16cid:durableId="1202131959">
    <w:abstractNumId w:val="4"/>
  </w:num>
  <w:num w:numId="19" w16cid:durableId="1677613711">
    <w:abstractNumId w:val="6"/>
  </w:num>
  <w:num w:numId="20" w16cid:durableId="1908955825">
    <w:abstractNumId w:val="15"/>
  </w:num>
  <w:num w:numId="21" w16cid:durableId="609895484">
    <w:abstractNumId w:val="2"/>
  </w:num>
  <w:num w:numId="22" w16cid:durableId="56199174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6145"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A62"/>
    <w:rsid w:val="00004D79"/>
    <w:rsid w:val="00005139"/>
    <w:rsid w:val="000058B2"/>
    <w:rsid w:val="00006629"/>
    <w:rsid w:val="00010FDB"/>
    <w:rsid w:val="0002386F"/>
    <w:rsid w:val="000279D5"/>
    <w:rsid w:val="0003594B"/>
    <w:rsid w:val="00037446"/>
    <w:rsid w:val="00057A7E"/>
    <w:rsid w:val="00057A82"/>
    <w:rsid w:val="000656C1"/>
    <w:rsid w:val="00075006"/>
    <w:rsid w:val="00076037"/>
    <w:rsid w:val="00083462"/>
    <w:rsid w:val="00083730"/>
    <w:rsid w:val="00087E2B"/>
    <w:rsid w:val="0009130D"/>
    <w:rsid w:val="00091B4E"/>
    <w:rsid w:val="00092DFA"/>
    <w:rsid w:val="00093461"/>
    <w:rsid w:val="000957C5"/>
    <w:rsid w:val="000A1F14"/>
    <w:rsid w:val="000A6A94"/>
    <w:rsid w:val="000B02B4"/>
    <w:rsid w:val="000B4A38"/>
    <w:rsid w:val="000C2A0D"/>
    <w:rsid w:val="000C6196"/>
    <w:rsid w:val="000D0ABB"/>
    <w:rsid w:val="000D70C1"/>
    <w:rsid w:val="000E09B8"/>
    <w:rsid w:val="000E0D61"/>
    <w:rsid w:val="000E57D4"/>
    <w:rsid w:val="000F3012"/>
    <w:rsid w:val="000F3986"/>
    <w:rsid w:val="00100FE4"/>
    <w:rsid w:val="0010425E"/>
    <w:rsid w:val="00106837"/>
    <w:rsid w:val="001069D8"/>
    <w:rsid w:val="00106D61"/>
    <w:rsid w:val="00114556"/>
    <w:rsid w:val="0012544D"/>
    <w:rsid w:val="001300C3"/>
    <w:rsid w:val="00130B8A"/>
    <w:rsid w:val="00144362"/>
    <w:rsid w:val="0014617E"/>
    <w:rsid w:val="00146F68"/>
    <w:rsid w:val="001526C3"/>
    <w:rsid w:val="001561F4"/>
    <w:rsid w:val="00157768"/>
    <w:rsid w:val="0016118D"/>
    <w:rsid w:val="001648DB"/>
    <w:rsid w:val="00174398"/>
    <w:rsid w:val="00176678"/>
    <w:rsid w:val="001773D1"/>
    <w:rsid w:val="00177779"/>
    <w:rsid w:val="0019118D"/>
    <w:rsid w:val="00191D8E"/>
    <w:rsid w:val="00194A49"/>
    <w:rsid w:val="00194CD5"/>
    <w:rsid w:val="001A635D"/>
    <w:rsid w:val="001A6AC9"/>
    <w:rsid w:val="001B1DAC"/>
    <w:rsid w:val="001C0554"/>
    <w:rsid w:val="001C4554"/>
    <w:rsid w:val="001C6DBC"/>
    <w:rsid w:val="001C7AB8"/>
    <w:rsid w:val="001D52A5"/>
    <w:rsid w:val="001E2045"/>
    <w:rsid w:val="001F33E6"/>
    <w:rsid w:val="00201189"/>
    <w:rsid w:val="00202BC2"/>
    <w:rsid w:val="002036C0"/>
    <w:rsid w:val="00215C3E"/>
    <w:rsid w:val="00215E33"/>
    <w:rsid w:val="00216004"/>
    <w:rsid w:val="00221748"/>
    <w:rsid w:val="0022588B"/>
    <w:rsid w:val="00225A04"/>
    <w:rsid w:val="00225A11"/>
    <w:rsid w:val="00226E15"/>
    <w:rsid w:val="002355EF"/>
    <w:rsid w:val="00236F7C"/>
    <w:rsid w:val="002558D7"/>
    <w:rsid w:val="0025792F"/>
    <w:rsid w:val="00261CC7"/>
    <w:rsid w:val="002665C3"/>
    <w:rsid w:val="00266C6B"/>
    <w:rsid w:val="00267383"/>
    <w:rsid w:val="002703E7"/>
    <w:rsid w:val="002709C3"/>
    <w:rsid w:val="002739C9"/>
    <w:rsid w:val="00273E9A"/>
    <w:rsid w:val="00275669"/>
    <w:rsid w:val="00283C12"/>
    <w:rsid w:val="002917EF"/>
    <w:rsid w:val="00295100"/>
    <w:rsid w:val="002A1024"/>
    <w:rsid w:val="002A2F36"/>
    <w:rsid w:val="002B2E9B"/>
    <w:rsid w:val="002B3C4C"/>
    <w:rsid w:val="002B73F8"/>
    <w:rsid w:val="002C06A6"/>
    <w:rsid w:val="002C40C9"/>
    <w:rsid w:val="002C4162"/>
    <w:rsid w:val="002C4C5E"/>
    <w:rsid w:val="002C5FE4"/>
    <w:rsid w:val="002C7F1F"/>
    <w:rsid w:val="002D3832"/>
    <w:rsid w:val="002D48CD"/>
    <w:rsid w:val="002D5454"/>
    <w:rsid w:val="002D7143"/>
    <w:rsid w:val="002D7F24"/>
    <w:rsid w:val="002E3658"/>
    <w:rsid w:val="002F3C80"/>
    <w:rsid w:val="002F6257"/>
    <w:rsid w:val="0031230A"/>
    <w:rsid w:val="00313E8B"/>
    <w:rsid w:val="00320461"/>
    <w:rsid w:val="0032639B"/>
    <w:rsid w:val="0033624A"/>
    <w:rsid w:val="003373A5"/>
    <w:rsid w:val="00337826"/>
    <w:rsid w:val="0034128A"/>
    <w:rsid w:val="0034324D"/>
    <w:rsid w:val="00347DFD"/>
    <w:rsid w:val="0035329F"/>
    <w:rsid w:val="00355617"/>
    <w:rsid w:val="00372F26"/>
    <w:rsid w:val="00376EF4"/>
    <w:rsid w:val="003904F0"/>
    <w:rsid w:val="003975C9"/>
    <w:rsid w:val="003A5D41"/>
    <w:rsid w:val="003B088B"/>
    <w:rsid w:val="003B294A"/>
    <w:rsid w:val="003C3210"/>
    <w:rsid w:val="003C58A4"/>
    <w:rsid w:val="003C5EEA"/>
    <w:rsid w:val="003C7CB6"/>
    <w:rsid w:val="003F0DA0"/>
    <w:rsid w:val="003F1664"/>
    <w:rsid w:val="003F3D5D"/>
    <w:rsid w:val="00400E71"/>
    <w:rsid w:val="00415B11"/>
    <w:rsid w:val="0041662D"/>
    <w:rsid w:val="0042210F"/>
    <w:rsid w:val="00430663"/>
    <w:rsid w:val="004334BF"/>
    <w:rsid w:val="00434CCD"/>
    <w:rsid w:val="00437D39"/>
    <w:rsid w:val="004408A1"/>
    <w:rsid w:val="00442E5B"/>
    <w:rsid w:val="0044379B"/>
    <w:rsid w:val="00445D50"/>
    <w:rsid w:val="004506BB"/>
    <w:rsid w:val="004526C2"/>
    <w:rsid w:val="00453538"/>
    <w:rsid w:val="004603A2"/>
    <w:rsid w:val="00460E4C"/>
    <w:rsid w:val="00463873"/>
    <w:rsid w:val="0046450B"/>
    <w:rsid w:val="004730A7"/>
    <w:rsid w:val="00474575"/>
    <w:rsid w:val="00486088"/>
    <w:rsid w:val="00492FA8"/>
    <w:rsid w:val="004A1BDD"/>
    <w:rsid w:val="004A57C1"/>
    <w:rsid w:val="004B1E15"/>
    <w:rsid w:val="004B2367"/>
    <w:rsid w:val="004B381D"/>
    <w:rsid w:val="004C265C"/>
    <w:rsid w:val="004C71F5"/>
    <w:rsid w:val="004D41DC"/>
    <w:rsid w:val="004F0C48"/>
    <w:rsid w:val="004F6FAF"/>
    <w:rsid w:val="00504076"/>
    <w:rsid w:val="00504FBC"/>
    <w:rsid w:val="00507AD0"/>
    <w:rsid w:val="00513CCB"/>
    <w:rsid w:val="00517E88"/>
    <w:rsid w:val="00527DA0"/>
    <w:rsid w:val="005363CA"/>
    <w:rsid w:val="00542F58"/>
    <w:rsid w:val="00545423"/>
    <w:rsid w:val="00547E71"/>
    <w:rsid w:val="005536C1"/>
    <w:rsid w:val="00565462"/>
    <w:rsid w:val="005668D0"/>
    <w:rsid w:val="00572CCD"/>
    <w:rsid w:val="0057440A"/>
    <w:rsid w:val="00581A12"/>
    <w:rsid w:val="00587E9F"/>
    <w:rsid w:val="00591BC6"/>
    <w:rsid w:val="00592C3E"/>
    <w:rsid w:val="00596449"/>
    <w:rsid w:val="005A11BC"/>
    <w:rsid w:val="005A3E28"/>
    <w:rsid w:val="005A71AD"/>
    <w:rsid w:val="005A7F1B"/>
    <w:rsid w:val="005B227F"/>
    <w:rsid w:val="005B59ED"/>
    <w:rsid w:val="005B5C5A"/>
    <w:rsid w:val="005C4148"/>
    <w:rsid w:val="005C4EE1"/>
    <w:rsid w:val="005C751F"/>
    <w:rsid w:val="005C76C0"/>
    <w:rsid w:val="005D14AA"/>
    <w:rsid w:val="005D2C37"/>
    <w:rsid w:val="005D5486"/>
    <w:rsid w:val="005D7287"/>
    <w:rsid w:val="005D7D1C"/>
    <w:rsid w:val="005E2864"/>
    <w:rsid w:val="005F0355"/>
    <w:rsid w:val="005F5E43"/>
    <w:rsid w:val="00606108"/>
    <w:rsid w:val="00606C91"/>
    <w:rsid w:val="006118A7"/>
    <w:rsid w:val="006201FC"/>
    <w:rsid w:val="00620ADD"/>
    <w:rsid w:val="0062667C"/>
    <w:rsid w:val="00640EF2"/>
    <w:rsid w:val="006419B0"/>
    <w:rsid w:val="006452EA"/>
    <w:rsid w:val="0064718C"/>
    <w:rsid w:val="006471C3"/>
    <w:rsid w:val="0065049B"/>
    <w:rsid w:val="00650D73"/>
    <w:rsid w:val="006558EE"/>
    <w:rsid w:val="00657231"/>
    <w:rsid w:val="00667FBC"/>
    <w:rsid w:val="0069571A"/>
    <w:rsid w:val="006A0BB9"/>
    <w:rsid w:val="006A1877"/>
    <w:rsid w:val="006A5348"/>
    <w:rsid w:val="006B12FA"/>
    <w:rsid w:val="006B461E"/>
    <w:rsid w:val="006B50B1"/>
    <w:rsid w:val="006B5E0B"/>
    <w:rsid w:val="006B79F7"/>
    <w:rsid w:val="006C3C21"/>
    <w:rsid w:val="006C7A31"/>
    <w:rsid w:val="006D47EA"/>
    <w:rsid w:val="006D571C"/>
    <w:rsid w:val="006E03B1"/>
    <w:rsid w:val="006E4647"/>
    <w:rsid w:val="006F4284"/>
    <w:rsid w:val="006F4B6F"/>
    <w:rsid w:val="006F4C28"/>
    <w:rsid w:val="00700152"/>
    <w:rsid w:val="0070364E"/>
    <w:rsid w:val="00706DFB"/>
    <w:rsid w:val="007104E8"/>
    <w:rsid w:val="00713152"/>
    <w:rsid w:val="00713A53"/>
    <w:rsid w:val="007156FC"/>
    <w:rsid w:val="00716942"/>
    <w:rsid w:val="007173E9"/>
    <w:rsid w:val="00727519"/>
    <w:rsid w:val="00727CA7"/>
    <w:rsid w:val="00732FE7"/>
    <w:rsid w:val="0073431C"/>
    <w:rsid w:val="00740288"/>
    <w:rsid w:val="007422BD"/>
    <w:rsid w:val="007462DF"/>
    <w:rsid w:val="007656E7"/>
    <w:rsid w:val="007666A4"/>
    <w:rsid w:val="00773365"/>
    <w:rsid w:val="007769FF"/>
    <w:rsid w:val="00781624"/>
    <w:rsid w:val="00781E3C"/>
    <w:rsid w:val="007858BA"/>
    <w:rsid w:val="00786B9D"/>
    <w:rsid w:val="0078743C"/>
    <w:rsid w:val="00792E7F"/>
    <w:rsid w:val="00794854"/>
    <w:rsid w:val="00797E67"/>
    <w:rsid w:val="007A2ABA"/>
    <w:rsid w:val="007A3AEA"/>
    <w:rsid w:val="007A7F97"/>
    <w:rsid w:val="007B4F3E"/>
    <w:rsid w:val="007B7197"/>
    <w:rsid w:val="007C3278"/>
    <w:rsid w:val="007C6B89"/>
    <w:rsid w:val="007C6CD0"/>
    <w:rsid w:val="007C7834"/>
    <w:rsid w:val="007D065E"/>
    <w:rsid w:val="007F2EE8"/>
    <w:rsid w:val="007F72FF"/>
    <w:rsid w:val="007F7B5E"/>
    <w:rsid w:val="008056E9"/>
    <w:rsid w:val="0081049F"/>
    <w:rsid w:val="00814632"/>
    <w:rsid w:val="0082127B"/>
    <w:rsid w:val="0082280F"/>
    <w:rsid w:val="00827A40"/>
    <w:rsid w:val="0083357A"/>
    <w:rsid w:val="00844F48"/>
    <w:rsid w:val="008455C2"/>
    <w:rsid w:val="00846E45"/>
    <w:rsid w:val="00864035"/>
    <w:rsid w:val="00866873"/>
    <w:rsid w:val="008736B4"/>
    <w:rsid w:val="008763F4"/>
    <w:rsid w:val="008849EA"/>
    <w:rsid w:val="00891FE8"/>
    <w:rsid w:val="0089286E"/>
    <w:rsid w:val="008A0756"/>
    <w:rsid w:val="008A50E1"/>
    <w:rsid w:val="008B0078"/>
    <w:rsid w:val="008B4831"/>
    <w:rsid w:val="008C0521"/>
    <w:rsid w:val="008D15C6"/>
    <w:rsid w:val="008D16ED"/>
    <w:rsid w:val="008D2A6B"/>
    <w:rsid w:val="008D49A5"/>
    <w:rsid w:val="008E0B66"/>
    <w:rsid w:val="008E172D"/>
    <w:rsid w:val="00902730"/>
    <w:rsid w:val="00906C9F"/>
    <w:rsid w:val="0091212E"/>
    <w:rsid w:val="00921577"/>
    <w:rsid w:val="009259E1"/>
    <w:rsid w:val="00926BFF"/>
    <w:rsid w:val="0095188F"/>
    <w:rsid w:val="009550A0"/>
    <w:rsid w:val="00960C64"/>
    <w:rsid w:val="00963D4F"/>
    <w:rsid w:val="00965C25"/>
    <w:rsid w:val="0097218E"/>
    <w:rsid w:val="00980425"/>
    <w:rsid w:val="0098095E"/>
    <w:rsid w:val="0098714D"/>
    <w:rsid w:val="00991C69"/>
    <w:rsid w:val="009923C0"/>
    <w:rsid w:val="009930E4"/>
    <w:rsid w:val="009A0A45"/>
    <w:rsid w:val="009A0EBA"/>
    <w:rsid w:val="009A15BF"/>
    <w:rsid w:val="009A22E6"/>
    <w:rsid w:val="009B46A2"/>
    <w:rsid w:val="009B4A9C"/>
    <w:rsid w:val="009B78FE"/>
    <w:rsid w:val="009C3521"/>
    <w:rsid w:val="009C4461"/>
    <w:rsid w:val="009C6B5A"/>
    <w:rsid w:val="009E000D"/>
    <w:rsid w:val="009E04B2"/>
    <w:rsid w:val="009E097D"/>
    <w:rsid w:val="009E21B6"/>
    <w:rsid w:val="009E5BE2"/>
    <w:rsid w:val="009E7E6E"/>
    <w:rsid w:val="009F6D7A"/>
    <w:rsid w:val="00A00101"/>
    <w:rsid w:val="00A0182B"/>
    <w:rsid w:val="00A02E49"/>
    <w:rsid w:val="00A07E67"/>
    <w:rsid w:val="00A11374"/>
    <w:rsid w:val="00A31F72"/>
    <w:rsid w:val="00A41FC6"/>
    <w:rsid w:val="00A43337"/>
    <w:rsid w:val="00A44B1B"/>
    <w:rsid w:val="00A4583A"/>
    <w:rsid w:val="00A60B40"/>
    <w:rsid w:val="00A63004"/>
    <w:rsid w:val="00A70D9D"/>
    <w:rsid w:val="00A7548F"/>
    <w:rsid w:val="00A75C88"/>
    <w:rsid w:val="00A81673"/>
    <w:rsid w:val="00A90EA6"/>
    <w:rsid w:val="00A92436"/>
    <w:rsid w:val="00AB5744"/>
    <w:rsid w:val="00AB5C6E"/>
    <w:rsid w:val="00AB6A4A"/>
    <w:rsid w:val="00AB7E5D"/>
    <w:rsid w:val="00AC0F96"/>
    <w:rsid w:val="00AC15B7"/>
    <w:rsid w:val="00AC367F"/>
    <w:rsid w:val="00AC3974"/>
    <w:rsid w:val="00AD3A11"/>
    <w:rsid w:val="00AD5082"/>
    <w:rsid w:val="00AE4214"/>
    <w:rsid w:val="00AF0FCD"/>
    <w:rsid w:val="00AF5FF0"/>
    <w:rsid w:val="00B14060"/>
    <w:rsid w:val="00B206A8"/>
    <w:rsid w:val="00B27341"/>
    <w:rsid w:val="00B27A92"/>
    <w:rsid w:val="00B40094"/>
    <w:rsid w:val="00B408D4"/>
    <w:rsid w:val="00B52B01"/>
    <w:rsid w:val="00B53028"/>
    <w:rsid w:val="00B6690B"/>
    <w:rsid w:val="00B74AD9"/>
    <w:rsid w:val="00B7545C"/>
    <w:rsid w:val="00B8300C"/>
    <w:rsid w:val="00B92AEC"/>
    <w:rsid w:val="00B957E6"/>
    <w:rsid w:val="00B97626"/>
    <w:rsid w:val="00BA0E81"/>
    <w:rsid w:val="00BA6913"/>
    <w:rsid w:val="00BB02EE"/>
    <w:rsid w:val="00BB0B3B"/>
    <w:rsid w:val="00BB5836"/>
    <w:rsid w:val="00BC21B8"/>
    <w:rsid w:val="00BC3DA0"/>
    <w:rsid w:val="00BC7111"/>
    <w:rsid w:val="00BD0B43"/>
    <w:rsid w:val="00BD506C"/>
    <w:rsid w:val="00BD740B"/>
    <w:rsid w:val="00BE0D92"/>
    <w:rsid w:val="00BE4685"/>
    <w:rsid w:val="00BE6035"/>
    <w:rsid w:val="00BF4778"/>
    <w:rsid w:val="00BF5103"/>
    <w:rsid w:val="00BF7136"/>
    <w:rsid w:val="00C041A7"/>
    <w:rsid w:val="00C132FA"/>
    <w:rsid w:val="00C162AD"/>
    <w:rsid w:val="00C17D6F"/>
    <w:rsid w:val="00C359CF"/>
    <w:rsid w:val="00C370BB"/>
    <w:rsid w:val="00C415B8"/>
    <w:rsid w:val="00C460DB"/>
    <w:rsid w:val="00C50CEC"/>
    <w:rsid w:val="00C52F32"/>
    <w:rsid w:val="00C538D1"/>
    <w:rsid w:val="00C607FB"/>
    <w:rsid w:val="00C62103"/>
    <w:rsid w:val="00C76EE0"/>
    <w:rsid w:val="00C8213F"/>
    <w:rsid w:val="00C8330C"/>
    <w:rsid w:val="00C85BFA"/>
    <w:rsid w:val="00C85EFE"/>
    <w:rsid w:val="00C934DE"/>
    <w:rsid w:val="00C93CB2"/>
    <w:rsid w:val="00CA13A3"/>
    <w:rsid w:val="00CA51AF"/>
    <w:rsid w:val="00CA5CB1"/>
    <w:rsid w:val="00CB74E8"/>
    <w:rsid w:val="00CD2995"/>
    <w:rsid w:val="00CD4020"/>
    <w:rsid w:val="00CD4243"/>
    <w:rsid w:val="00CD5DBD"/>
    <w:rsid w:val="00CE6E68"/>
    <w:rsid w:val="00CF7805"/>
    <w:rsid w:val="00D007F8"/>
    <w:rsid w:val="00D00C0E"/>
    <w:rsid w:val="00D030C9"/>
    <w:rsid w:val="00D05A52"/>
    <w:rsid w:val="00D114C6"/>
    <w:rsid w:val="00D13BC6"/>
    <w:rsid w:val="00D142D0"/>
    <w:rsid w:val="00D23D90"/>
    <w:rsid w:val="00D26BF9"/>
    <w:rsid w:val="00D32BED"/>
    <w:rsid w:val="00D34E29"/>
    <w:rsid w:val="00D35879"/>
    <w:rsid w:val="00D35C6C"/>
    <w:rsid w:val="00D35F93"/>
    <w:rsid w:val="00D47210"/>
    <w:rsid w:val="00D54217"/>
    <w:rsid w:val="00D55625"/>
    <w:rsid w:val="00D62977"/>
    <w:rsid w:val="00D635A1"/>
    <w:rsid w:val="00D6411A"/>
    <w:rsid w:val="00D658AE"/>
    <w:rsid w:val="00D67ABF"/>
    <w:rsid w:val="00D749E6"/>
    <w:rsid w:val="00D768E1"/>
    <w:rsid w:val="00D834E2"/>
    <w:rsid w:val="00D839E9"/>
    <w:rsid w:val="00D844EE"/>
    <w:rsid w:val="00D847F8"/>
    <w:rsid w:val="00D90465"/>
    <w:rsid w:val="00DA3ED7"/>
    <w:rsid w:val="00DA62F7"/>
    <w:rsid w:val="00DB7D74"/>
    <w:rsid w:val="00DC24D0"/>
    <w:rsid w:val="00DC31D6"/>
    <w:rsid w:val="00DC65A4"/>
    <w:rsid w:val="00DD346F"/>
    <w:rsid w:val="00DE234E"/>
    <w:rsid w:val="00DF1141"/>
    <w:rsid w:val="00DF1863"/>
    <w:rsid w:val="00DF3644"/>
    <w:rsid w:val="00DF3DF5"/>
    <w:rsid w:val="00DF63A6"/>
    <w:rsid w:val="00E04AF0"/>
    <w:rsid w:val="00E06F6D"/>
    <w:rsid w:val="00E12FD3"/>
    <w:rsid w:val="00E14EE1"/>
    <w:rsid w:val="00E20B37"/>
    <w:rsid w:val="00E22AAE"/>
    <w:rsid w:val="00E37B98"/>
    <w:rsid w:val="00E406B4"/>
    <w:rsid w:val="00E40EAA"/>
    <w:rsid w:val="00E43F3A"/>
    <w:rsid w:val="00E45B15"/>
    <w:rsid w:val="00E63CEF"/>
    <w:rsid w:val="00E65D5E"/>
    <w:rsid w:val="00E67C6B"/>
    <w:rsid w:val="00E707D9"/>
    <w:rsid w:val="00E7569C"/>
    <w:rsid w:val="00E76516"/>
    <w:rsid w:val="00E778FE"/>
    <w:rsid w:val="00E925C5"/>
    <w:rsid w:val="00EA1562"/>
    <w:rsid w:val="00EA525E"/>
    <w:rsid w:val="00EA68CE"/>
    <w:rsid w:val="00EB1C45"/>
    <w:rsid w:val="00EB51EB"/>
    <w:rsid w:val="00EC677A"/>
    <w:rsid w:val="00EE0EAB"/>
    <w:rsid w:val="00EE456F"/>
    <w:rsid w:val="00EF284E"/>
    <w:rsid w:val="00EF568A"/>
    <w:rsid w:val="00F16352"/>
    <w:rsid w:val="00F25134"/>
    <w:rsid w:val="00F25445"/>
    <w:rsid w:val="00F322A8"/>
    <w:rsid w:val="00F3436F"/>
    <w:rsid w:val="00F356F0"/>
    <w:rsid w:val="00F45927"/>
    <w:rsid w:val="00F50620"/>
    <w:rsid w:val="00F51657"/>
    <w:rsid w:val="00F65D4B"/>
    <w:rsid w:val="00F7577A"/>
    <w:rsid w:val="00F771BD"/>
    <w:rsid w:val="00F83EDB"/>
    <w:rsid w:val="00F91619"/>
    <w:rsid w:val="00F93094"/>
    <w:rsid w:val="00F9400E"/>
    <w:rsid w:val="00F94685"/>
    <w:rsid w:val="00FA1C07"/>
    <w:rsid w:val="00FA48E3"/>
    <w:rsid w:val="00FA4E88"/>
    <w:rsid w:val="00FA7368"/>
    <w:rsid w:val="00FB2CBD"/>
    <w:rsid w:val="00FB54DD"/>
    <w:rsid w:val="00FB6A97"/>
    <w:rsid w:val="00FC01A6"/>
    <w:rsid w:val="00FD4B8F"/>
    <w:rsid w:val="00FE1718"/>
    <w:rsid w:val="00FE6884"/>
    <w:rsid w:val="00FF2EC8"/>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6D571C"/>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6115">
      <w:bodyDiv w:val="1"/>
      <w:marLeft w:val="0"/>
      <w:marRight w:val="0"/>
      <w:marTop w:val="0"/>
      <w:marBottom w:val="0"/>
      <w:divBdr>
        <w:top w:val="none" w:sz="0" w:space="0" w:color="auto"/>
        <w:left w:val="none" w:sz="0" w:space="0" w:color="auto"/>
        <w:bottom w:val="none" w:sz="0" w:space="0" w:color="auto"/>
        <w:right w:val="none" w:sz="0" w:space="0" w:color="auto"/>
      </w:divBdr>
    </w:div>
    <w:div w:id="406808397">
      <w:bodyDiv w:val="1"/>
      <w:marLeft w:val="0"/>
      <w:marRight w:val="0"/>
      <w:marTop w:val="0"/>
      <w:marBottom w:val="0"/>
      <w:divBdr>
        <w:top w:val="none" w:sz="0" w:space="0" w:color="auto"/>
        <w:left w:val="none" w:sz="0" w:space="0" w:color="auto"/>
        <w:bottom w:val="none" w:sz="0" w:space="0" w:color="auto"/>
        <w:right w:val="none" w:sz="0" w:space="0" w:color="auto"/>
      </w:divBdr>
    </w:div>
    <w:div w:id="965089200">
      <w:bodyDiv w:val="1"/>
      <w:marLeft w:val="0"/>
      <w:marRight w:val="0"/>
      <w:marTop w:val="0"/>
      <w:marBottom w:val="0"/>
      <w:divBdr>
        <w:top w:val="none" w:sz="0" w:space="0" w:color="auto"/>
        <w:left w:val="none" w:sz="0" w:space="0" w:color="auto"/>
        <w:bottom w:val="none" w:sz="0" w:space="0" w:color="auto"/>
        <w:right w:val="none" w:sz="0" w:space="0" w:color="auto"/>
      </w:divBdr>
    </w:div>
    <w:div w:id="1622686450">
      <w:bodyDiv w:val="1"/>
      <w:marLeft w:val="0"/>
      <w:marRight w:val="0"/>
      <w:marTop w:val="0"/>
      <w:marBottom w:val="0"/>
      <w:divBdr>
        <w:top w:val="none" w:sz="0" w:space="0" w:color="auto"/>
        <w:left w:val="none" w:sz="0" w:space="0" w:color="auto"/>
        <w:bottom w:val="none" w:sz="0" w:space="0" w:color="auto"/>
        <w:right w:val="none" w:sz="0" w:space="0" w:color="auto"/>
      </w:divBdr>
      <w:divsChild>
        <w:div w:id="1222248581">
          <w:marLeft w:val="0"/>
          <w:marRight w:val="0"/>
          <w:marTop w:val="0"/>
          <w:marBottom w:val="0"/>
          <w:divBdr>
            <w:top w:val="none" w:sz="0" w:space="0" w:color="auto"/>
            <w:left w:val="none" w:sz="0" w:space="0" w:color="auto"/>
            <w:bottom w:val="none" w:sz="0" w:space="0" w:color="auto"/>
            <w:right w:val="none" w:sz="0" w:space="0" w:color="auto"/>
          </w:divBdr>
        </w:div>
        <w:div w:id="1382899581">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MARYAMALKHAWAJA/status/1699774722378993830?s=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ownprince.bh/en/contac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mnesty.org/es/documents/mde11/7119/2023/es/" TargetMode="External"/><Relationship Id="rId4" Type="http://schemas.openxmlformats.org/officeDocument/2006/relationships/webSettings" Target="webSettings.xml"/><Relationship Id="rId9" Type="http://schemas.openxmlformats.org/officeDocument/2006/relationships/hyperlink" Target="https://www.amnesty.org/es/latest/news/2023/09/bahrain-maryam-al-khawaja-prevented-from-boarding-flight-for-visit-to-demand-fathers-release/"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1453</Words>
  <Characters>7996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2023-09-26T12:57:00Z</dcterms:created>
  <dcterms:modified xsi:type="dcterms:W3CDTF">2023-09-26T12:57:00Z</dcterms:modified>
</cp:coreProperties>
</file>