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27E3E" w14:textId="77777777" w:rsidR="0034128A" w:rsidRPr="003B07EB" w:rsidRDefault="0034128A" w:rsidP="00980425">
      <w:pPr>
        <w:pStyle w:val="AIUrgentActionTopHeading"/>
        <w:tabs>
          <w:tab w:val="clear" w:pos="567"/>
        </w:tabs>
        <w:ind w:left="-283"/>
        <w:rPr>
          <w:rFonts w:ascii="Amnesty Trade Gothic" w:hAnsi="Amnesty Trade Gothic" w:cs="Arial"/>
          <w:sz w:val="100"/>
          <w:szCs w:val="100"/>
          <w:lang w:val="es-ES"/>
        </w:rPr>
      </w:pPr>
      <w:r w:rsidRPr="003B07EB">
        <w:rPr>
          <w:rFonts w:ascii="Amnesty Trade Gothic" w:hAnsi="Amnesty Trade Gothic" w:cs="Arial"/>
          <w:bCs/>
          <w:sz w:val="100"/>
          <w:szCs w:val="100"/>
          <w:highlight w:val="yellow"/>
          <w:lang w:val="es"/>
        </w:rPr>
        <w:t>ACCIÓN URGENTE</w:t>
      </w:r>
    </w:p>
    <w:p w14:paraId="5421F9B9" w14:textId="77777777" w:rsidR="005D2C37" w:rsidRPr="003B07EB" w:rsidRDefault="005D2C37" w:rsidP="00980425">
      <w:pPr>
        <w:pStyle w:val="Default"/>
        <w:ind w:left="-283"/>
        <w:rPr>
          <w:rFonts w:ascii="Amnesty Trade Gothic" w:hAnsi="Amnesty Trade Gothic"/>
          <w:b/>
          <w:sz w:val="18"/>
          <w:szCs w:val="18"/>
          <w:lang w:val="es-ES"/>
        </w:rPr>
      </w:pPr>
    </w:p>
    <w:p w14:paraId="367608F2" w14:textId="76111A23" w:rsidR="0034128A" w:rsidRPr="003B07EB" w:rsidRDefault="00345004" w:rsidP="0F9FF070">
      <w:pPr>
        <w:spacing w:after="0"/>
        <w:ind w:left="-283"/>
        <w:rPr>
          <w:rFonts w:cs="Arial"/>
          <w:b/>
          <w:bCs/>
          <w:i/>
          <w:iCs/>
          <w:sz w:val="32"/>
          <w:szCs w:val="36"/>
          <w:lang w:val="es-ES"/>
        </w:rPr>
      </w:pPr>
      <w:r w:rsidRPr="003B07EB">
        <w:rPr>
          <w:rFonts w:cs="Arial"/>
          <w:b/>
          <w:bCs/>
          <w:sz w:val="32"/>
          <w:szCs w:val="36"/>
          <w:lang w:val="es"/>
        </w:rPr>
        <w:t>DEROGAR LA LEY CONTRA LA HOMOSEXUALIDAD DE 2023 Y GARANTIZAR LA RENDICIÓN DE CUENTAS</w:t>
      </w:r>
    </w:p>
    <w:p w14:paraId="4438AE4A" w14:textId="5EC720CB" w:rsidR="00164A44" w:rsidRPr="003B07EB" w:rsidRDefault="020EAE9F" w:rsidP="31EDD4E2">
      <w:pPr>
        <w:spacing w:after="0" w:line="240" w:lineRule="auto"/>
        <w:ind w:left="-283"/>
        <w:jc w:val="both"/>
        <w:rPr>
          <w:rFonts w:cs="Arial"/>
          <w:b/>
          <w:bCs/>
          <w:i/>
          <w:iCs/>
          <w:sz w:val="20"/>
          <w:szCs w:val="20"/>
          <w:lang w:val="es-ES"/>
        </w:rPr>
      </w:pPr>
      <w:r w:rsidRPr="003B07EB">
        <w:rPr>
          <w:rFonts w:cs="Arial"/>
          <w:b/>
          <w:bCs/>
          <w:color w:val="auto"/>
          <w:sz w:val="20"/>
          <w:szCs w:val="20"/>
          <w:lang w:val="es"/>
        </w:rPr>
        <w:t xml:space="preserve">El 26 de mayo, el presidente de Uganda aprobó el proyecto de Ley contra la Homosexualidad de 2023. La </w:t>
      </w:r>
      <w:r w:rsidRPr="003B07EB">
        <w:rPr>
          <w:rFonts w:cs="Arial"/>
          <w:b/>
          <w:bCs/>
          <w:sz w:val="20"/>
          <w:szCs w:val="20"/>
          <w:lang w:val="es"/>
        </w:rPr>
        <w:t>Ley tipifica como delito las relaciones sexuales consentidas entre personas adultas del mismo sexo y mantiene la pena de muerte para los casos de “homosexualidad con agravantes”. Desde su aprobación, se han documentado cada vez más casos de violencia y violaciones de derechos humanos contra personas LGBTI en Uganda. El gobierno ugandés debe derogar la Ley contra la Homosexualidad de 2023, y debe garantizar la rendición de cuentas por los ataques contra la comunidad LGBTI.</w:t>
      </w:r>
    </w:p>
    <w:p w14:paraId="24B2B0FC" w14:textId="4D8313B1" w:rsidR="00D23D90" w:rsidRPr="003B07EB" w:rsidRDefault="00D23D90" w:rsidP="00120586">
      <w:pPr>
        <w:spacing w:after="0"/>
        <w:ind w:left="-283"/>
        <w:jc w:val="both"/>
        <w:rPr>
          <w:rFonts w:cs="Arial"/>
          <w:b/>
          <w:color w:val="auto"/>
          <w:sz w:val="20"/>
          <w:szCs w:val="20"/>
          <w:lang w:val="es-ES"/>
        </w:rPr>
      </w:pPr>
    </w:p>
    <w:p w14:paraId="5F7D5B11" w14:textId="74E0D850" w:rsidR="005D2C37" w:rsidRPr="003B07EB" w:rsidRDefault="005D2C37" w:rsidP="003B07EB">
      <w:pPr>
        <w:spacing w:after="0" w:line="240" w:lineRule="auto"/>
        <w:ind w:left="-283"/>
        <w:rPr>
          <w:rFonts w:cs="Arial"/>
          <w:b/>
          <w:bCs/>
          <w:color w:val="FF0000"/>
          <w:sz w:val="22"/>
          <w:lang w:val="es"/>
        </w:rPr>
      </w:pPr>
      <w:r w:rsidRPr="003B07EB">
        <w:rPr>
          <w:rFonts w:cs="Arial"/>
          <w:b/>
          <w:bCs/>
          <w:color w:val="FF0000"/>
          <w:sz w:val="22"/>
          <w:lang w:val="es"/>
        </w:rPr>
        <w:t>ACTÚEN: REDACTEN SU PROPIO LLAMAMIENTO O UTILICEN LA SIGUIENTE CARTA MODELO</w:t>
      </w:r>
    </w:p>
    <w:p w14:paraId="70D775A3" w14:textId="77777777" w:rsidR="003B07EB" w:rsidRPr="003B07EB" w:rsidRDefault="003B07EB" w:rsidP="003B07EB">
      <w:pPr>
        <w:spacing w:after="0" w:line="240" w:lineRule="auto"/>
        <w:ind w:left="-283"/>
        <w:rPr>
          <w:rFonts w:cs="Arial"/>
          <w:b/>
          <w:sz w:val="20"/>
          <w:szCs w:val="20"/>
          <w:lang w:val="es-ES"/>
        </w:rPr>
      </w:pPr>
    </w:p>
    <w:p w14:paraId="0D89D53C" w14:textId="77777777" w:rsidR="00873BCA" w:rsidRPr="003B07EB" w:rsidRDefault="00781A75" w:rsidP="00D56833">
      <w:pPr>
        <w:spacing w:after="0" w:line="240" w:lineRule="auto"/>
        <w:ind w:left="-283"/>
        <w:jc w:val="right"/>
        <w:rPr>
          <w:rFonts w:cs="Arial"/>
          <w:b/>
          <w:bCs/>
          <w:i/>
          <w:iCs/>
          <w:sz w:val="20"/>
          <w:szCs w:val="20"/>
          <w:u w:val="single"/>
          <w:lang w:val="en-US"/>
        </w:rPr>
      </w:pPr>
      <w:proofErr w:type="spellStart"/>
      <w:r w:rsidRPr="003B07EB">
        <w:rPr>
          <w:rFonts w:cs="Arial"/>
          <w:b/>
          <w:bCs/>
          <w:i/>
          <w:iCs/>
          <w:sz w:val="20"/>
          <w:szCs w:val="20"/>
          <w:u w:val="single"/>
          <w:lang w:val="en-US"/>
        </w:rPr>
        <w:t>Presidente</w:t>
      </w:r>
      <w:proofErr w:type="spellEnd"/>
      <w:r w:rsidRPr="003B07EB">
        <w:rPr>
          <w:rFonts w:cs="Arial"/>
          <w:b/>
          <w:bCs/>
          <w:i/>
          <w:iCs/>
          <w:sz w:val="20"/>
          <w:szCs w:val="20"/>
          <w:u w:val="single"/>
          <w:lang w:val="en-US"/>
        </w:rPr>
        <w:t xml:space="preserve"> Yoweri Museveni</w:t>
      </w:r>
    </w:p>
    <w:p w14:paraId="479AA395" w14:textId="1486AC39" w:rsidR="00345004" w:rsidRPr="003B07EB" w:rsidRDefault="00781A75" w:rsidP="00D56833">
      <w:pPr>
        <w:spacing w:after="0" w:line="240" w:lineRule="auto"/>
        <w:ind w:left="-283"/>
        <w:jc w:val="right"/>
        <w:rPr>
          <w:rFonts w:cs="Arial"/>
          <w:i/>
          <w:iCs/>
          <w:sz w:val="20"/>
          <w:szCs w:val="20"/>
        </w:rPr>
      </w:pPr>
      <w:r w:rsidRPr="003B07EB">
        <w:rPr>
          <w:rFonts w:cs="Arial"/>
          <w:i/>
          <w:iCs/>
          <w:sz w:val="20"/>
          <w:szCs w:val="20"/>
          <w:lang w:val="en-US"/>
        </w:rPr>
        <w:t>President Yoweri Museveni</w:t>
      </w:r>
    </w:p>
    <w:p w14:paraId="54F7C543" w14:textId="51AF27E7" w:rsidR="00D56833" w:rsidRPr="003B07EB" w:rsidRDefault="00D56833" w:rsidP="00D56833">
      <w:pPr>
        <w:spacing w:after="0" w:line="240" w:lineRule="auto"/>
        <w:ind w:left="-283"/>
        <w:jc w:val="right"/>
        <w:rPr>
          <w:rFonts w:cs="Arial"/>
          <w:i/>
          <w:iCs/>
          <w:sz w:val="20"/>
          <w:szCs w:val="20"/>
          <w:lang w:val="pt-BR"/>
        </w:rPr>
      </w:pPr>
      <w:proofErr w:type="spellStart"/>
      <w:r w:rsidRPr="003B07EB">
        <w:rPr>
          <w:rFonts w:cs="Arial"/>
          <w:i/>
          <w:iCs/>
          <w:sz w:val="20"/>
          <w:szCs w:val="20"/>
          <w:lang w:val="pt-BR"/>
        </w:rPr>
        <w:t>Parliament</w:t>
      </w:r>
      <w:proofErr w:type="spellEnd"/>
      <w:r w:rsidRPr="003B07EB">
        <w:rPr>
          <w:rFonts w:cs="Arial"/>
          <w:i/>
          <w:iCs/>
          <w:sz w:val="20"/>
          <w:szCs w:val="20"/>
          <w:lang w:val="pt-BR"/>
        </w:rPr>
        <w:t xml:space="preserve"> Avenue</w:t>
      </w:r>
    </w:p>
    <w:p w14:paraId="40577FD2" w14:textId="77777777" w:rsidR="00D56833" w:rsidRPr="003B07EB" w:rsidRDefault="00D56833" w:rsidP="00D56833">
      <w:pPr>
        <w:spacing w:after="0" w:line="240" w:lineRule="auto"/>
        <w:ind w:left="-283"/>
        <w:jc w:val="right"/>
        <w:rPr>
          <w:rFonts w:cs="Arial"/>
          <w:i/>
          <w:iCs/>
          <w:sz w:val="20"/>
          <w:szCs w:val="20"/>
          <w:lang w:val="pt-BR"/>
        </w:rPr>
      </w:pPr>
      <w:r w:rsidRPr="003B07EB">
        <w:rPr>
          <w:rFonts w:cs="Arial"/>
          <w:i/>
          <w:iCs/>
          <w:sz w:val="20"/>
          <w:szCs w:val="20"/>
          <w:lang w:val="pt-BR"/>
        </w:rPr>
        <w:t>Kampala (Uganda)</w:t>
      </w:r>
    </w:p>
    <w:p w14:paraId="2E2C1DFE" w14:textId="15ADA405" w:rsidR="00345004" w:rsidRPr="003B07EB" w:rsidRDefault="00D56833" w:rsidP="00D56833">
      <w:pPr>
        <w:spacing w:after="0" w:line="240" w:lineRule="auto"/>
        <w:ind w:left="-283"/>
        <w:jc w:val="right"/>
        <w:rPr>
          <w:rFonts w:cs="Arial"/>
          <w:i/>
          <w:iCs/>
          <w:sz w:val="20"/>
          <w:szCs w:val="20"/>
          <w:lang w:val="pt-BR"/>
        </w:rPr>
      </w:pPr>
      <w:proofErr w:type="spellStart"/>
      <w:r w:rsidRPr="003B07EB">
        <w:rPr>
          <w:rFonts w:cs="Arial"/>
          <w:i/>
          <w:iCs/>
          <w:sz w:val="20"/>
          <w:szCs w:val="20"/>
          <w:lang w:val="pt-BR"/>
        </w:rPr>
        <w:t>Correo-e</w:t>
      </w:r>
      <w:proofErr w:type="spellEnd"/>
      <w:r w:rsidRPr="003B07EB">
        <w:rPr>
          <w:rFonts w:cs="Arial"/>
          <w:i/>
          <w:iCs/>
          <w:sz w:val="20"/>
          <w:szCs w:val="20"/>
          <w:lang w:val="pt-BR"/>
        </w:rPr>
        <w:t xml:space="preserve">: </w:t>
      </w:r>
      <w:hyperlink r:id="rId7" w:history="1">
        <w:r w:rsidRPr="003B07EB">
          <w:rPr>
            <w:rStyle w:val="Hipervnculo"/>
            <w:rFonts w:cs="Arial"/>
            <w:i/>
            <w:iCs/>
            <w:sz w:val="20"/>
            <w:szCs w:val="20"/>
            <w:lang w:val="pt-BR"/>
          </w:rPr>
          <w:t>info@statehouse.go.ug</w:t>
        </w:r>
      </w:hyperlink>
    </w:p>
    <w:p w14:paraId="7F387E23" w14:textId="77777777" w:rsidR="00345004" w:rsidRPr="003B07EB" w:rsidRDefault="00D56833" w:rsidP="00D56833">
      <w:pPr>
        <w:spacing w:after="0" w:line="240" w:lineRule="auto"/>
        <w:ind w:left="-283"/>
        <w:jc w:val="right"/>
        <w:rPr>
          <w:rFonts w:cs="Arial"/>
          <w:i/>
          <w:sz w:val="20"/>
          <w:szCs w:val="20"/>
          <w:lang w:val="pt-BR"/>
        </w:rPr>
      </w:pPr>
      <w:r w:rsidRPr="003B07EB">
        <w:rPr>
          <w:rFonts w:cs="Arial"/>
          <w:i/>
          <w:iCs/>
          <w:sz w:val="20"/>
          <w:szCs w:val="20"/>
          <w:lang w:val="pt-BR"/>
        </w:rPr>
        <w:t>Twitter: @kagutamuseveni</w:t>
      </w:r>
      <w:r w:rsidRPr="003B07EB">
        <w:rPr>
          <w:rFonts w:cs="Arial"/>
          <w:sz w:val="20"/>
          <w:szCs w:val="20"/>
          <w:lang w:val="pt-BR"/>
        </w:rPr>
        <w:cr/>
      </w:r>
      <w:r w:rsidRPr="003B07EB">
        <w:rPr>
          <w:rFonts w:cs="Arial"/>
          <w:i/>
          <w:iCs/>
          <w:sz w:val="20"/>
          <w:szCs w:val="20"/>
          <w:u w:val="single"/>
          <w:lang w:val="pt-BR"/>
        </w:rPr>
        <w:t>Copias a:</w:t>
      </w:r>
      <w:r w:rsidRPr="003B07EB">
        <w:rPr>
          <w:rFonts w:cs="Arial"/>
          <w:i/>
          <w:iCs/>
          <w:sz w:val="20"/>
          <w:szCs w:val="20"/>
          <w:lang w:val="pt-BR"/>
        </w:rPr>
        <w:t xml:space="preserve"> Parlamento de Uganda / </w:t>
      </w:r>
      <w:proofErr w:type="spellStart"/>
      <w:r w:rsidRPr="003B07EB">
        <w:rPr>
          <w:rFonts w:cs="Arial"/>
          <w:i/>
          <w:iCs/>
          <w:sz w:val="20"/>
          <w:szCs w:val="20"/>
          <w:lang w:val="pt-BR"/>
        </w:rPr>
        <w:t>Parliament</w:t>
      </w:r>
      <w:proofErr w:type="spellEnd"/>
      <w:r w:rsidRPr="003B07EB">
        <w:rPr>
          <w:rFonts w:cs="Arial"/>
          <w:i/>
          <w:iCs/>
          <w:sz w:val="20"/>
          <w:szCs w:val="20"/>
          <w:lang w:val="pt-BR"/>
        </w:rPr>
        <w:t xml:space="preserve"> </w:t>
      </w:r>
      <w:proofErr w:type="spellStart"/>
      <w:r w:rsidRPr="003B07EB">
        <w:rPr>
          <w:rFonts w:cs="Arial"/>
          <w:i/>
          <w:iCs/>
          <w:sz w:val="20"/>
          <w:szCs w:val="20"/>
          <w:lang w:val="pt-BR"/>
        </w:rPr>
        <w:t>of</w:t>
      </w:r>
      <w:proofErr w:type="spellEnd"/>
      <w:r w:rsidRPr="003B07EB">
        <w:rPr>
          <w:rFonts w:cs="Arial"/>
          <w:i/>
          <w:iCs/>
          <w:sz w:val="20"/>
          <w:szCs w:val="20"/>
          <w:lang w:val="pt-BR"/>
        </w:rPr>
        <w:t xml:space="preserve"> Uganda</w:t>
      </w:r>
    </w:p>
    <w:p w14:paraId="19C51FA9" w14:textId="5C847C2E" w:rsidR="005D2C37" w:rsidRPr="003B07EB" w:rsidRDefault="00DA60B2" w:rsidP="00D56833">
      <w:pPr>
        <w:spacing w:after="0" w:line="240" w:lineRule="auto"/>
        <w:ind w:left="-283"/>
        <w:jc w:val="right"/>
        <w:rPr>
          <w:rFonts w:cs="Arial"/>
          <w:b/>
          <w:sz w:val="20"/>
          <w:szCs w:val="20"/>
          <w:lang w:val="pt-BR"/>
        </w:rPr>
      </w:pPr>
      <w:proofErr w:type="spellStart"/>
      <w:r w:rsidRPr="003B07EB">
        <w:rPr>
          <w:rFonts w:cs="Arial"/>
          <w:i/>
          <w:iCs/>
          <w:sz w:val="20"/>
          <w:szCs w:val="20"/>
          <w:lang w:val="pt-BR"/>
        </w:rPr>
        <w:t>Correo-e</w:t>
      </w:r>
      <w:proofErr w:type="spellEnd"/>
      <w:r w:rsidRPr="003B07EB">
        <w:rPr>
          <w:rFonts w:cs="Arial"/>
          <w:i/>
          <w:iCs/>
          <w:sz w:val="20"/>
          <w:szCs w:val="20"/>
          <w:lang w:val="pt-BR"/>
        </w:rPr>
        <w:t xml:space="preserve">: </w:t>
      </w:r>
      <w:hyperlink r:id="rId8" w:history="1">
        <w:r w:rsidRPr="003B07EB">
          <w:rPr>
            <w:rStyle w:val="Hipervnculo"/>
            <w:rFonts w:cs="Arial"/>
            <w:i/>
            <w:iCs/>
            <w:sz w:val="20"/>
            <w:szCs w:val="20"/>
            <w:lang w:val="pt-BR"/>
          </w:rPr>
          <w:t>cpa@parliament.go.ug</w:t>
        </w:r>
      </w:hyperlink>
    </w:p>
    <w:p w14:paraId="4DFD4822" w14:textId="77777777" w:rsidR="009A3D6A" w:rsidRPr="003B07EB" w:rsidRDefault="009A3D6A" w:rsidP="00980425">
      <w:pPr>
        <w:spacing w:after="0" w:line="240" w:lineRule="auto"/>
        <w:ind w:left="-283"/>
        <w:rPr>
          <w:rFonts w:cs="Arial"/>
          <w:i/>
          <w:sz w:val="20"/>
          <w:szCs w:val="20"/>
          <w:lang w:val="pt-BR"/>
        </w:rPr>
      </w:pPr>
    </w:p>
    <w:p w14:paraId="7BFDF7A7" w14:textId="77777777" w:rsidR="007E338C" w:rsidRPr="003B07EB" w:rsidRDefault="007E338C" w:rsidP="00980425">
      <w:pPr>
        <w:spacing w:after="0" w:line="240" w:lineRule="auto"/>
        <w:ind w:left="-283"/>
        <w:rPr>
          <w:rFonts w:cs="Arial"/>
          <w:i/>
          <w:sz w:val="20"/>
          <w:szCs w:val="20"/>
          <w:lang w:val="pt-BR"/>
        </w:rPr>
      </w:pPr>
    </w:p>
    <w:p w14:paraId="3A5C4AFF" w14:textId="311E8C6D" w:rsidR="005D2C37" w:rsidRPr="003B07EB" w:rsidRDefault="005D2C37" w:rsidP="00980425">
      <w:pPr>
        <w:spacing w:after="0" w:line="240" w:lineRule="auto"/>
        <w:ind w:left="-283"/>
        <w:rPr>
          <w:rFonts w:cs="Arial"/>
          <w:i/>
          <w:sz w:val="20"/>
          <w:szCs w:val="20"/>
          <w:lang w:val="es-ES"/>
        </w:rPr>
      </w:pPr>
      <w:r w:rsidRPr="003B07EB">
        <w:rPr>
          <w:rFonts w:cs="Arial"/>
          <w:i/>
          <w:iCs/>
          <w:sz w:val="20"/>
          <w:szCs w:val="20"/>
          <w:lang w:val="es"/>
        </w:rPr>
        <w:t xml:space="preserve">Señor </w:t>
      </w:r>
      <w:proofErr w:type="gramStart"/>
      <w:r w:rsidRPr="003B07EB">
        <w:rPr>
          <w:rFonts w:cs="Arial"/>
          <w:i/>
          <w:iCs/>
          <w:sz w:val="20"/>
          <w:szCs w:val="20"/>
          <w:lang w:val="es"/>
        </w:rPr>
        <w:t>Presidente</w:t>
      </w:r>
      <w:proofErr w:type="gramEnd"/>
      <w:r w:rsidRPr="003B07EB">
        <w:rPr>
          <w:rFonts w:cs="Arial"/>
          <w:i/>
          <w:iCs/>
          <w:sz w:val="20"/>
          <w:szCs w:val="20"/>
          <w:lang w:val="es"/>
        </w:rPr>
        <w:t>:</w:t>
      </w:r>
    </w:p>
    <w:p w14:paraId="01B5F6C0" w14:textId="77777777" w:rsidR="005D2C37" w:rsidRPr="003B07EB" w:rsidRDefault="005D2C37" w:rsidP="00980425">
      <w:pPr>
        <w:spacing w:after="0" w:line="240" w:lineRule="auto"/>
        <w:ind w:left="-283"/>
        <w:rPr>
          <w:rFonts w:cs="Arial"/>
          <w:i/>
          <w:sz w:val="20"/>
          <w:szCs w:val="20"/>
          <w:lang w:val="es-ES"/>
        </w:rPr>
      </w:pPr>
    </w:p>
    <w:p w14:paraId="3700EA0D" w14:textId="0486DA29" w:rsidR="00EA68CE" w:rsidRPr="003B07EB" w:rsidRDefault="000F2697" w:rsidP="00B46FDF">
      <w:pPr>
        <w:spacing w:after="0" w:line="240" w:lineRule="auto"/>
        <w:ind w:left="-283"/>
        <w:jc w:val="both"/>
        <w:rPr>
          <w:rFonts w:cs="Arial"/>
          <w:i/>
          <w:color w:val="auto"/>
          <w:sz w:val="20"/>
          <w:szCs w:val="20"/>
          <w:lang w:val="es-ES"/>
        </w:rPr>
      </w:pPr>
      <w:r w:rsidRPr="003B07EB">
        <w:rPr>
          <w:rFonts w:cs="Arial"/>
          <w:i/>
          <w:iCs/>
          <w:color w:val="auto"/>
          <w:sz w:val="20"/>
          <w:szCs w:val="20"/>
          <w:lang w:val="es"/>
        </w:rPr>
        <w:t xml:space="preserve">Le escribo para manifestar mi profunda preocupación por la </w:t>
      </w:r>
      <w:r w:rsidRPr="003B07EB">
        <w:rPr>
          <w:rFonts w:cs="Arial"/>
          <w:b/>
          <w:bCs/>
          <w:i/>
          <w:iCs/>
          <w:color w:val="auto"/>
          <w:sz w:val="20"/>
          <w:szCs w:val="20"/>
          <w:lang w:val="es"/>
        </w:rPr>
        <w:t>Ley contra la Homosexualidad de 2023</w:t>
      </w:r>
      <w:r w:rsidRPr="003B07EB">
        <w:rPr>
          <w:rFonts w:cs="Arial"/>
          <w:i/>
          <w:iCs/>
          <w:color w:val="auto"/>
          <w:sz w:val="20"/>
          <w:szCs w:val="20"/>
          <w:lang w:val="es"/>
        </w:rPr>
        <w:t>, que ha tipificado como delito las relaciones homosexuales consentidas en Uganda y viola numerosos derechos humanos de las personas LGBTI y de quienes defienden sus derechos en el país, entre ellos los derechos a la dignidad, a la igualdad ante la ley, a igual protección de la ley, a la no discriminación y a las libertades de expresión y asociación.</w:t>
      </w:r>
    </w:p>
    <w:p w14:paraId="617871C8" w14:textId="77777777" w:rsidR="004F057E" w:rsidRPr="003B07EB" w:rsidRDefault="004F057E" w:rsidP="00980425">
      <w:pPr>
        <w:spacing w:after="0" w:line="240" w:lineRule="auto"/>
        <w:ind w:left="-283"/>
        <w:rPr>
          <w:rFonts w:cs="Arial"/>
          <w:i/>
          <w:sz w:val="20"/>
          <w:szCs w:val="20"/>
          <w:lang w:val="es-ES"/>
        </w:rPr>
      </w:pPr>
    </w:p>
    <w:p w14:paraId="714FC53B" w14:textId="13E9264F" w:rsidR="007D0329" w:rsidRPr="003B07EB" w:rsidRDefault="003A29DD" w:rsidP="003A29DD">
      <w:pPr>
        <w:spacing w:after="0" w:line="240" w:lineRule="auto"/>
        <w:ind w:left="-283"/>
        <w:jc w:val="both"/>
        <w:rPr>
          <w:rFonts w:cs="Arial"/>
          <w:i/>
          <w:sz w:val="20"/>
          <w:szCs w:val="20"/>
          <w:lang w:val="es-ES"/>
        </w:rPr>
      </w:pPr>
      <w:r w:rsidRPr="003B07EB">
        <w:rPr>
          <w:rFonts w:cs="Arial"/>
          <w:i/>
          <w:iCs/>
          <w:sz w:val="20"/>
          <w:szCs w:val="20"/>
          <w:lang w:val="es"/>
        </w:rPr>
        <w:t>La aprobación, el 26 de mayo, de la Ley contra la Homosexualidad de 2023 por parte del presidente ha tenido consecuencias demoledoras para las personas LGBTI de Uganda, ya sometidas a persecución y discriminación. Ha fomentado la violencia y la discriminación contra ellas y ha reforzado el estigma y los estereotipos asociados a la homosexualidad. Asimismo, ha tenido un efecto disuasorio sobre las libertades de expresión y asociación, ya que aquellas personas que apoyan los derechos LGBTI corren también el riesgo de ser perseguidas y encarceladas.</w:t>
      </w:r>
    </w:p>
    <w:p w14:paraId="7614F34E" w14:textId="1CC6E4BC" w:rsidR="003A29DD" w:rsidRPr="003B07EB" w:rsidRDefault="003A29DD" w:rsidP="003A29DD">
      <w:pPr>
        <w:spacing w:after="0" w:line="240" w:lineRule="auto"/>
        <w:ind w:left="-283"/>
        <w:jc w:val="both"/>
        <w:rPr>
          <w:rFonts w:cs="Arial"/>
          <w:i/>
          <w:sz w:val="20"/>
          <w:szCs w:val="20"/>
          <w:lang w:val="es-ES"/>
        </w:rPr>
      </w:pPr>
    </w:p>
    <w:p w14:paraId="1541BB45" w14:textId="1776ED22" w:rsidR="003A29DD" w:rsidRPr="003B07EB" w:rsidRDefault="00666E85" w:rsidP="154451CC">
      <w:pPr>
        <w:spacing w:after="0" w:line="240" w:lineRule="auto"/>
        <w:ind w:left="-283"/>
        <w:jc w:val="both"/>
        <w:rPr>
          <w:rFonts w:cs="Arial"/>
          <w:i/>
          <w:sz w:val="20"/>
          <w:szCs w:val="20"/>
          <w:lang w:val="es-ES"/>
        </w:rPr>
      </w:pPr>
      <w:r w:rsidRPr="003B07EB">
        <w:rPr>
          <w:rFonts w:cs="Arial"/>
          <w:i/>
          <w:iCs/>
          <w:sz w:val="20"/>
          <w:szCs w:val="20"/>
          <w:lang w:val="es"/>
        </w:rPr>
        <w:t>Además, la Ley ha intensificado el clima de temor en la comunidad LGBTI, que ahora informa de que la nueva norma judicial ha fomentado la agresión por parte de algunas personas particulares, autoridades policiales, autoridades del consejo local y los tribunales contra personas a causa de su orientación sexual e identidad de género o su presunta orientación sexual e identidad de género. Se han documentado cada vez más casos, entre ellos el de dos hombres que el 18 de agosto de 2023 fueron acusados de “homosexualidad con agravantes”, un delito castigado con la pena de muerte en virtud de la Ley.</w:t>
      </w:r>
    </w:p>
    <w:p w14:paraId="3218BD9F" w14:textId="77777777" w:rsidR="0082127B" w:rsidRPr="003B07EB" w:rsidRDefault="0082127B" w:rsidP="0F9FF070">
      <w:pPr>
        <w:spacing w:after="0" w:line="240" w:lineRule="auto"/>
        <w:ind w:left="-283"/>
        <w:rPr>
          <w:rFonts w:cs="Arial"/>
          <w:b/>
          <w:bCs/>
          <w:i/>
          <w:sz w:val="20"/>
          <w:szCs w:val="20"/>
          <w:lang w:val="es-ES"/>
        </w:rPr>
      </w:pPr>
    </w:p>
    <w:p w14:paraId="4D73749C" w14:textId="39E60C56" w:rsidR="00EA68CE" w:rsidRPr="003B07EB" w:rsidRDefault="3C906175" w:rsidP="0F9FF070">
      <w:pPr>
        <w:spacing w:after="0" w:line="240" w:lineRule="auto"/>
        <w:ind w:left="-283"/>
        <w:jc w:val="both"/>
        <w:rPr>
          <w:rFonts w:cs="Arial"/>
          <w:b/>
          <w:bCs/>
          <w:i/>
          <w:color w:val="auto"/>
          <w:sz w:val="20"/>
          <w:szCs w:val="20"/>
          <w:lang w:val="es-ES"/>
        </w:rPr>
      </w:pPr>
      <w:r w:rsidRPr="003B07EB">
        <w:rPr>
          <w:rFonts w:cs="Arial"/>
          <w:b/>
          <w:bCs/>
          <w:i/>
          <w:iCs/>
          <w:sz w:val="20"/>
          <w:szCs w:val="20"/>
          <w:lang w:val="es"/>
        </w:rPr>
        <w:t xml:space="preserve">Les insto a usted y al Parlamento de Uganda a derogar de inmediato la Ley contra la Homosexualidad de 2023 y a tomar medidas para proteger los derechos humanos de todas las personas, con independencia de su orientación sexual o su identidad de género. </w:t>
      </w:r>
      <w:r w:rsidRPr="003B07EB">
        <w:rPr>
          <w:rFonts w:cs="Arial"/>
          <w:b/>
          <w:bCs/>
          <w:i/>
          <w:iCs/>
          <w:color w:val="auto"/>
          <w:sz w:val="20"/>
          <w:szCs w:val="20"/>
          <w:lang w:val="es"/>
        </w:rPr>
        <w:t>También le insto a investigar de forma inmediata e imparcial y enjuiciar todos los ataques basados en el odio contra personas y organizaciones LGBTI. Además, insto a las autoridades ugandesas a dejar de procesar a personas por su orientación sexual o identidad de género o su presunta orientación sexual o identidad de género.</w:t>
      </w:r>
    </w:p>
    <w:p w14:paraId="614D73CA" w14:textId="77777777" w:rsidR="00EA68CE" w:rsidRPr="003B07EB" w:rsidRDefault="00EA68CE" w:rsidP="00980425">
      <w:pPr>
        <w:spacing w:after="0" w:line="240" w:lineRule="auto"/>
        <w:ind w:left="-283"/>
        <w:rPr>
          <w:rFonts w:cs="Arial"/>
          <w:i/>
          <w:sz w:val="20"/>
          <w:szCs w:val="20"/>
          <w:lang w:val="es-ES"/>
        </w:rPr>
      </w:pPr>
    </w:p>
    <w:p w14:paraId="65D6F94F" w14:textId="4E130348" w:rsidR="005D2C37" w:rsidRPr="003B07EB" w:rsidRDefault="00345004" w:rsidP="00980425">
      <w:pPr>
        <w:spacing w:line="240" w:lineRule="auto"/>
        <w:rPr>
          <w:rFonts w:cs="Arial"/>
          <w:b/>
          <w:sz w:val="20"/>
          <w:szCs w:val="20"/>
          <w:lang w:val="es-ES"/>
        </w:rPr>
      </w:pPr>
      <w:r w:rsidRPr="003B07EB">
        <w:rPr>
          <w:rFonts w:cs="Arial"/>
          <w:i/>
          <w:iCs/>
          <w:sz w:val="20"/>
          <w:szCs w:val="20"/>
          <w:lang w:val="es"/>
        </w:rPr>
        <w:t>Atentamente,</w:t>
      </w:r>
      <w:r w:rsidR="003B07EB">
        <w:rPr>
          <w:rFonts w:cs="Arial"/>
          <w:i/>
          <w:iCs/>
          <w:sz w:val="20"/>
          <w:szCs w:val="20"/>
          <w:lang w:val="es"/>
        </w:rPr>
        <w:t xml:space="preserve"> </w:t>
      </w:r>
      <w:r w:rsidRPr="003B07EB">
        <w:rPr>
          <w:rFonts w:cs="Arial"/>
          <w:i/>
          <w:iCs/>
          <w:sz w:val="20"/>
          <w:szCs w:val="20"/>
          <w:lang w:val="es"/>
        </w:rPr>
        <w:t>[NOMBRE]</w:t>
      </w:r>
    </w:p>
    <w:p w14:paraId="03274B9B" w14:textId="77777777" w:rsidR="0082127B" w:rsidRPr="003B07EB" w:rsidRDefault="0082127B" w:rsidP="0082127B">
      <w:pPr>
        <w:pStyle w:val="AIBoxHeading"/>
        <w:shd w:val="clear" w:color="auto" w:fill="D9D9D9" w:themeFill="background1" w:themeFillShade="D9"/>
        <w:rPr>
          <w:rFonts w:ascii="Amnesty Trade Gothic" w:hAnsi="Amnesty Trade Gothic" w:cs="Arial"/>
          <w:b/>
          <w:sz w:val="32"/>
          <w:szCs w:val="32"/>
          <w:lang w:val="es-ES"/>
        </w:rPr>
      </w:pPr>
      <w:r w:rsidRPr="003B07EB">
        <w:rPr>
          <w:rFonts w:ascii="Amnesty Trade Gothic" w:hAnsi="Amnesty Trade Gothic" w:cs="Arial"/>
          <w:b/>
          <w:bCs/>
          <w:sz w:val="32"/>
          <w:szCs w:val="32"/>
          <w:lang w:val="es"/>
        </w:rPr>
        <w:lastRenderedPageBreak/>
        <w:t>Información complementaria</w:t>
      </w:r>
    </w:p>
    <w:p w14:paraId="639CC187" w14:textId="77777777" w:rsidR="000E43AA" w:rsidRPr="003B07EB" w:rsidRDefault="000E43AA" w:rsidP="000E43AA">
      <w:pPr>
        <w:spacing w:after="0" w:line="240" w:lineRule="auto"/>
        <w:rPr>
          <w:rFonts w:cs="Arial"/>
          <w:lang w:val="es-ES"/>
        </w:rPr>
      </w:pPr>
    </w:p>
    <w:p w14:paraId="7AE2E57F" w14:textId="12871F10" w:rsidR="00EB54F1" w:rsidRPr="003B07EB" w:rsidRDefault="000E43AA" w:rsidP="000E43AA">
      <w:pPr>
        <w:spacing w:line="240" w:lineRule="auto"/>
        <w:jc w:val="both"/>
        <w:rPr>
          <w:rFonts w:cs="Arial"/>
          <w:szCs w:val="18"/>
          <w:lang w:val="es-ES"/>
        </w:rPr>
      </w:pPr>
      <w:r w:rsidRPr="003B07EB">
        <w:rPr>
          <w:rFonts w:cs="Arial"/>
          <w:szCs w:val="18"/>
          <w:lang w:val="es"/>
        </w:rPr>
        <w:t>La Ley contra la Homosexualidad de 2023 no es el primer intento del gobierno ugandés de criminalizar la homosexualidad. Desde la revocación de la Ley contra la Homosexualidad en 2014, en Uganda se ha tratado de ilegalizar la homosexualidad en repetidas ocasiones, una de ellas en 2021 con el proyecto de Ley sobre Delitos Sexuales, que castigaba con hasta 10 años de cárcel todo “acto sexual entre personas del mismo género”, así como el sexo anal entre personas de cualquier género. La Ley contra la Homosexualidad de 2023 es una de las leyes contra los derechos LGBTI más extremas del mundo, ya que amplía las penas y parece ser la primera que convierte en delincuente a cualquier persona que se identifique como LGBTI.</w:t>
      </w:r>
    </w:p>
    <w:p w14:paraId="738F0F2D" w14:textId="4BE98F8D" w:rsidR="00D23D90" w:rsidRPr="003B07EB" w:rsidRDefault="00CB0AD8" w:rsidP="000E43AA">
      <w:pPr>
        <w:spacing w:line="240" w:lineRule="auto"/>
        <w:jc w:val="both"/>
        <w:rPr>
          <w:rFonts w:cs="Arial"/>
          <w:szCs w:val="18"/>
          <w:lang w:val="es-ES"/>
        </w:rPr>
      </w:pPr>
      <w:r w:rsidRPr="003B07EB">
        <w:rPr>
          <w:rFonts w:cs="Arial"/>
          <w:szCs w:val="18"/>
          <w:lang w:val="es"/>
        </w:rPr>
        <w:t>Desde su aprobación en mayo ha habido un aumento del odio, la discriminación y la violencia contra las personas a causa de su orientación sexual o su identidad de género.</w:t>
      </w:r>
    </w:p>
    <w:p w14:paraId="373E55C5" w14:textId="5E29AC38" w:rsidR="004F5F29" w:rsidRPr="003B07EB" w:rsidRDefault="004F5F29" w:rsidP="03CEA437">
      <w:pPr>
        <w:spacing w:line="240" w:lineRule="auto"/>
        <w:jc w:val="both"/>
        <w:rPr>
          <w:rFonts w:cs="Arial"/>
          <w:szCs w:val="18"/>
          <w:lang w:val="es-ES"/>
        </w:rPr>
      </w:pPr>
      <w:r w:rsidRPr="003B07EB">
        <w:rPr>
          <w:rFonts w:cs="Arial"/>
          <w:szCs w:val="18"/>
          <w:lang w:val="es"/>
        </w:rPr>
        <w:t>El Foro de Sensibilización y Promoción sobre Derechos Humanos (HRAPF), con sede en Uganda, ha registrado un total de 149 casos en junio y julio de 2023.</w:t>
      </w:r>
      <w:r w:rsidRPr="003B07EB">
        <w:rPr>
          <w:rFonts w:cs="Arial"/>
          <w:szCs w:val="18"/>
          <w:vertAlign w:val="superscript"/>
          <w:lang w:val="es"/>
        </w:rPr>
        <w:footnoteReference w:id="2"/>
      </w:r>
      <w:r w:rsidRPr="003B07EB">
        <w:rPr>
          <w:rFonts w:cs="Arial"/>
          <w:szCs w:val="18"/>
          <w:lang w:val="es"/>
        </w:rPr>
        <w:t xml:space="preserve"> Entre ellos ha habido casos relacionados con la sexualidad</w:t>
      </w:r>
      <w:r w:rsidRPr="003B07EB">
        <w:rPr>
          <w:rStyle w:val="Refdenotaalpie"/>
          <w:rFonts w:cs="Arial"/>
          <w:szCs w:val="18"/>
          <w:lang w:val="es"/>
        </w:rPr>
        <w:footnoteReference w:id="3"/>
      </w:r>
      <w:r w:rsidRPr="003B07EB">
        <w:rPr>
          <w:rFonts w:cs="Arial"/>
          <w:szCs w:val="18"/>
          <w:lang w:val="es"/>
        </w:rPr>
        <w:t>, desalojos de casas, pueblos y viviendas alquiladas, y actos de violencia real o amenaza de violencia. Hasta el momento, al menos cinco personas han sido acusadas de distintos delitos en virtud de la Ley. Dos de ellas fueron acusadas en agosto de “homosexualidad con agravantes”, delito castigado con la pena de muerte.</w:t>
      </w:r>
    </w:p>
    <w:p w14:paraId="0E1B2113" w14:textId="4CF33F6C" w:rsidR="001F49D0" w:rsidRPr="003B07EB" w:rsidRDefault="009F44B8" w:rsidP="03CEA437">
      <w:pPr>
        <w:spacing w:line="240" w:lineRule="auto"/>
        <w:jc w:val="both"/>
        <w:rPr>
          <w:rFonts w:cs="Arial"/>
          <w:lang w:val="es-ES"/>
        </w:rPr>
      </w:pPr>
      <w:r w:rsidRPr="003B07EB">
        <w:rPr>
          <w:rFonts w:cs="Arial"/>
          <w:szCs w:val="18"/>
          <w:lang w:val="es"/>
        </w:rPr>
        <w:t>La Ley contra la Homosexualidad viola las obligaciones a las que está sujeta Uganda en virtud de su propia legislación y del derecho internacional, como las obligaciones derivadas del capítulo 4 de la Constitución ugandesa, que protege los derechos a la igualdad, a no sufrir discriminación, a la protección de la libertad personal, a la protección frente a los tratos crueles o degradantes, y a la intimidad. Además, la Ley viola disposiciones de la Carta Africana de Derechos Humanos y de los Pueblos que prohíben la discriminación, los tratos crueles o degradantes y las detenciones arbitrarias. Asimismo, viola varias disposiciones de la Declaración Universal de Derechos Humanos y del Pacto Internacional de Derechos Civiles y Políticos. La Declaración Universal protege el derecho de toda persona a expresarse libremente, así como el derecho a la igualdad y a no sufrir discriminación. Al igual que la Carta Africana, la Declaración Universal prohíbe la tortura y los tratos o penas crueles, inhumanos o degradantes, la detención, la reclusión o el exilio arbitrarios, y las injerencias arbitrarias en la vida privada</w:t>
      </w:r>
      <w:r w:rsidRPr="003B07EB">
        <w:rPr>
          <w:rFonts w:cs="Arial"/>
          <w:lang w:val="es"/>
        </w:rPr>
        <w:t>, la familia, el domicilio o la correspondencia de una persona. El Pacto Internacional de Derechos Civiles y Políticos contiene disposiciones similares en sus artículos 2, 7, 9 y 17.</w:t>
      </w:r>
    </w:p>
    <w:p w14:paraId="76BC7AEF" w14:textId="737E4E9F" w:rsidR="005D2C37" w:rsidRPr="003B07EB" w:rsidRDefault="005D2C37" w:rsidP="00980425">
      <w:pPr>
        <w:spacing w:after="0" w:line="240" w:lineRule="auto"/>
        <w:rPr>
          <w:rFonts w:cs="Arial"/>
          <w:sz w:val="20"/>
          <w:szCs w:val="20"/>
          <w:lang w:val="es-ES"/>
        </w:rPr>
      </w:pPr>
      <w:r w:rsidRPr="003B07EB">
        <w:rPr>
          <w:rFonts w:cs="Arial"/>
          <w:b/>
          <w:bCs/>
          <w:sz w:val="20"/>
          <w:szCs w:val="20"/>
          <w:lang w:val="es"/>
        </w:rPr>
        <w:t xml:space="preserve">PUEDEN ESCRIBIR LLAMAMIENTOS EN: </w:t>
      </w:r>
      <w:r w:rsidRPr="003B07EB">
        <w:rPr>
          <w:rFonts w:cs="Arial"/>
          <w:sz w:val="20"/>
          <w:szCs w:val="20"/>
          <w:lang w:val="es"/>
        </w:rPr>
        <w:t>Inglés.</w:t>
      </w:r>
    </w:p>
    <w:p w14:paraId="37C50881" w14:textId="77777777" w:rsidR="005D2C37" w:rsidRPr="003B07EB" w:rsidRDefault="005D2C37" w:rsidP="00980425">
      <w:pPr>
        <w:spacing w:after="0" w:line="240" w:lineRule="auto"/>
        <w:rPr>
          <w:rFonts w:cs="Arial"/>
          <w:color w:val="0070C0"/>
          <w:sz w:val="20"/>
          <w:szCs w:val="20"/>
          <w:lang w:val="es-ES"/>
        </w:rPr>
      </w:pPr>
      <w:r w:rsidRPr="003B07EB">
        <w:rPr>
          <w:rFonts w:cs="Arial"/>
          <w:sz w:val="20"/>
          <w:szCs w:val="20"/>
          <w:lang w:val="es"/>
        </w:rPr>
        <w:t>También pueden escribir en su propio idioma.</w:t>
      </w:r>
    </w:p>
    <w:p w14:paraId="1CE40313" w14:textId="77777777" w:rsidR="005D2C37" w:rsidRPr="003B07EB" w:rsidRDefault="005D2C37" w:rsidP="00980425">
      <w:pPr>
        <w:spacing w:after="0" w:line="240" w:lineRule="auto"/>
        <w:rPr>
          <w:rFonts w:cs="Arial"/>
          <w:color w:val="0070C0"/>
          <w:sz w:val="20"/>
          <w:szCs w:val="20"/>
          <w:lang w:val="es-ES"/>
        </w:rPr>
      </w:pPr>
    </w:p>
    <w:p w14:paraId="27375202" w14:textId="2A059E97" w:rsidR="00AE17A5" w:rsidRPr="003B07EB" w:rsidRDefault="005D2C37" w:rsidP="00980425">
      <w:pPr>
        <w:spacing w:after="0" w:line="240" w:lineRule="auto"/>
        <w:rPr>
          <w:rFonts w:cs="Arial"/>
          <w:sz w:val="20"/>
          <w:szCs w:val="20"/>
          <w:lang w:val="es-ES"/>
        </w:rPr>
      </w:pPr>
      <w:r w:rsidRPr="003B07EB">
        <w:rPr>
          <w:rFonts w:cs="Arial"/>
          <w:b/>
          <w:bCs/>
          <w:sz w:val="20"/>
          <w:szCs w:val="20"/>
          <w:lang w:val="es"/>
        </w:rPr>
        <w:t>ENVÍEN LLAMAMIENTOS LO ANTES POSIBLE Y NO MÁS TARDE DEL: 27 de noviembre de 2023</w:t>
      </w:r>
    </w:p>
    <w:p w14:paraId="146F1449" w14:textId="66EE79C7" w:rsidR="00B92AEC" w:rsidRPr="003B07EB" w:rsidRDefault="005D2C37" w:rsidP="00D31614">
      <w:pPr>
        <w:spacing w:after="0" w:line="240" w:lineRule="auto"/>
        <w:rPr>
          <w:rFonts w:cs="Arial"/>
          <w:sz w:val="20"/>
          <w:szCs w:val="20"/>
          <w:lang w:val="es-ES"/>
        </w:rPr>
      </w:pPr>
      <w:r w:rsidRPr="003B07EB">
        <w:rPr>
          <w:rFonts w:cs="Arial"/>
          <w:sz w:val="20"/>
          <w:szCs w:val="20"/>
          <w:lang w:val="es"/>
        </w:rPr>
        <w:t>Consulten con la oficina de Amnistía Internacional de su país si desean enviar llamamientos después de la fecha indicada.</w:t>
      </w:r>
    </w:p>
    <w:p w14:paraId="5CEED47D" w14:textId="77777777" w:rsidR="006600CE" w:rsidRPr="003B07EB" w:rsidRDefault="006600CE" w:rsidP="00D31614">
      <w:pPr>
        <w:spacing w:after="0" w:line="240" w:lineRule="auto"/>
        <w:rPr>
          <w:rFonts w:cs="Arial"/>
          <w:sz w:val="20"/>
          <w:szCs w:val="20"/>
          <w:lang w:val="es-ES"/>
        </w:rPr>
      </w:pPr>
    </w:p>
    <w:p w14:paraId="4FE619F8" w14:textId="4CFFB3AF" w:rsidR="00E338F1" w:rsidRPr="003B07EB" w:rsidRDefault="00E338F1" w:rsidP="00E338F1">
      <w:pPr>
        <w:spacing w:after="0" w:line="240" w:lineRule="auto"/>
        <w:rPr>
          <w:rFonts w:cs="Arial"/>
          <w:sz w:val="20"/>
          <w:szCs w:val="20"/>
        </w:rPr>
      </w:pPr>
      <w:r w:rsidRPr="003B07EB">
        <w:rPr>
          <w:rFonts w:cs="Arial"/>
          <w:b/>
          <w:bCs/>
          <w:sz w:val="20"/>
          <w:szCs w:val="20"/>
          <w:lang w:val="es"/>
        </w:rPr>
        <w:t xml:space="preserve">ENLACE A LA AU ANTERIOR: </w:t>
      </w:r>
      <w:hyperlink r:id="rId9" w:history="1">
        <w:r w:rsidRPr="003B07EB">
          <w:rPr>
            <w:rStyle w:val="Hipervnculo"/>
            <w:rFonts w:cs="Arial"/>
            <w:sz w:val="20"/>
            <w:szCs w:val="20"/>
            <w:lang w:val="es"/>
          </w:rPr>
          <w:t>https://www.amnesty.org/es/documents/afr59/6752/2023/es/</w:t>
        </w:r>
      </w:hyperlink>
    </w:p>
    <w:p w14:paraId="6DE8F94B" w14:textId="458C16D0" w:rsidR="00E338F1" w:rsidRPr="003B07EB" w:rsidRDefault="00E338F1" w:rsidP="00D31614">
      <w:pPr>
        <w:spacing w:after="0" w:line="240" w:lineRule="auto"/>
      </w:pPr>
    </w:p>
    <w:p w14:paraId="2A54061A" w14:textId="747AD36E" w:rsidR="003B07EB" w:rsidRPr="003B07EB" w:rsidRDefault="003B07EB" w:rsidP="00D31614">
      <w:pPr>
        <w:spacing w:after="0" w:line="240" w:lineRule="auto"/>
      </w:pPr>
    </w:p>
    <w:p w14:paraId="270E27D0" w14:textId="651A0BFC" w:rsidR="003B07EB" w:rsidRPr="003B07EB" w:rsidRDefault="003B07EB" w:rsidP="00D31614">
      <w:pPr>
        <w:spacing w:after="0" w:line="240" w:lineRule="auto"/>
      </w:pPr>
    </w:p>
    <w:p w14:paraId="334AAFF1" w14:textId="534C91E2" w:rsidR="003B07EB" w:rsidRPr="003B07EB" w:rsidRDefault="003B07EB" w:rsidP="00D31614">
      <w:pPr>
        <w:spacing w:after="0" w:line="240" w:lineRule="auto"/>
      </w:pPr>
    </w:p>
    <w:p w14:paraId="3B856311" w14:textId="07366676" w:rsidR="003B07EB" w:rsidRPr="003B07EB" w:rsidRDefault="003B07EB" w:rsidP="00D31614">
      <w:pPr>
        <w:spacing w:after="0" w:line="240" w:lineRule="auto"/>
      </w:pPr>
    </w:p>
    <w:p w14:paraId="4D0563D4" w14:textId="62D3A73C" w:rsidR="003B07EB" w:rsidRPr="003B07EB" w:rsidRDefault="003B07EB" w:rsidP="00D31614">
      <w:pPr>
        <w:spacing w:after="0" w:line="240" w:lineRule="auto"/>
      </w:pPr>
    </w:p>
    <w:p w14:paraId="6CC3A639" w14:textId="28CCDB75" w:rsidR="003B07EB" w:rsidRPr="003B07EB" w:rsidRDefault="003B07EB" w:rsidP="00D31614">
      <w:pPr>
        <w:spacing w:after="0" w:line="240" w:lineRule="auto"/>
      </w:pPr>
    </w:p>
    <w:p w14:paraId="560BEFFE" w14:textId="2302D0F8" w:rsidR="003B07EB" w:rsidRPr="003B07EB" w:rsidRDefault="003B07EB" w:rsidP="00D31614">
      <w:pPr>
        <w:spacing w:after="0" w:line="240" w:lineRule="auto"/>
      </w:pPr>
    </w:p>
    <w:p w14:paraId="3E1790F0" w14:textId="77777777" w:rsidR="003B07EB" w:rsidRPr="003B07EB" w:rsidRDefault="003B07EB" w:rsidP="00D31614">
      <w:pPr>
        <w:spacing w:after="0" w:line="240" w:lineRule="auto"/>
      </w:pPr>
    </w:p>
    <w:sectPr w:rsidR="003B07EB" w:rsidRPr="003B07EB" w:rsidSect="003B07EB">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0CED" w14:textId="77777777" w:rsidR="0018170A" w:rsidRDefault="0018170A">
      <w:r>
        <w:separator/>
      </w:r>
    </w:p>
  </w:endnote>
  <w:endnote w:type="continuationSeparator" w:id="0">
    <w:p w14:paraId="0D0153D9" w14:textId="77777777" w:rsidR="0018170A" w:rsidRDefault="0018170A">
      <w:r>
        <w:continuationSeparator/>
      </w:r>
    </w:p>
  </w:endnote>
  <w:endnote w:type="continuationNotice" w:id="1">
    <w:p w14:paraId="4F971AD1" w14:textId="77777777" w:rsidR="0018170A" w:rsidRDefault="00181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F6C4" w14:textId="77777777" w:rsidR="0018170A" w:rsidRDefault="0018170A">
      <w:r>
        <w:separator/>
      </w:r>
    </w:p>
  </w:footnote>
  <w:footnote w:type="continuationSeparator" w:id="0">
    <w:p w14:paraId="21D95BFB" w14:textId="77777777" w:rsidR="0018170A" w:rsidRDefault="0018170A">
      <w:r>
        <w:continuationSeparator/>
      </w:r>
    </w:p>
  </w:footnote>
  <w:footnote w:type="continuationNotice" w:id="1">
    <w:p w14:paraId="694C3837" w14:textId="77777777" w:rsidR="0018170A" w:rsidRDefault="0018170A">
      <w:pPr>
        <w:spacing w:after="0" w:line="240" w:lineRule="auto"/>
      </w:pPr>
    </w:p>
  </w:footnote>
  <w:footnote w:id="2">
    <w:p w14:paraId="0D2378E2" w14:textId="350EFB38" w:rsidR="00A514A2" w:rsidRPr="003B07EB" w:rsidRDefault="004F5F29" w:rsidP="004F5F29">
      <w:pPr>
        <w:pStyle w:val="Textonotapie"/>
        <w:rPr>
          <w:color w:val="auto"/>
          <w:sz w:val="16"/>
          <w:szCs w:val="16"/>
          <w:shd w:val="clear" w:color="auto" w:fill="E6E6E6"/>
        </w:rPr>
      </w:pPr>
      <w:r w:rsidRPr="003B07EB">
        <w:rPr>
          <w:rStyle w:val="Refdenotaalpie"/>
          <w:color w:val="auto"/>
          <w:sz w:val="16"/>
          <w:szCs w:val="16"/>
          <w:lang w:val="es"/>
        </w:rPr>
        <w:footnoteRef/>
      </w:r>
      <w:r w:rsidRPr="003B07EB">
        <w:rPr>
          <w:sz w:val="16"/>
          <w:szCs w:val="16"/>
          <w:lang w:val="en-US"/>
        </w:rPr>
        <w:t xml:space="preserve"> </w:t>
      </w:r>
      <w:hyperlink r:id="rId1" w:history="1">
        <w:r w:rsidRPr="003B07EB">
          <w:rPr>
            <w:rStyle w:val="Hipervnculo"/>
            <w:sz w:val="16"/>
            <w:szCs w:val="16"/>
            <w:u w:val="none"/>
            <w:lang w:val="en-US"/>
          </w:rPr>
          <w:t>Violation Reports – Human Rights Uganda (hrapf.org)</w:t>
        </w:r>
      </w:hyperlink>
    </w:p>
  </w:footnote>
  <w:footnote w:id="3">
    <w:p w14:paraId="35004662" w14:textId="784F5827" w:rsidR="00C424EF" w:rsidRPr="003B07EB" w:rsidRDefault="00C424EF">
      <w:pPr>
        <w:pStyle w:val="Textonotapie"/>
        <w:rPr>
          <w:sz w:val="16"/>
          <w:szCs w:val="16"/>
          <w:lang w:val="es-ES"/>
        </w:rPr>
      </w:pPr>
      <w:r w:rsidRPr="003B07EB">
        <w:rPr>
          <w:rStyle w:val="Refdenotaalpie"/>
          <w:sz w:val="16"/>
          <w:szCs w:val="16"/>
          <w:lang w:val="es"/>
        </w:rPr>
        <w:footnoteRef/>
      </w:r>
      <w:r w:rsidRPr="003B07EB">
        <w:rPr>
          <w:sz w:val="16"/>
          <w:szCs w:val="16"/>
          <w:lang w:val="es"/>
        </w:rPr>
        <w:t xml:space="preserve"> Casos relacionados con la orientación sexual e identidad de género o presunta orientación sexual e identidad de género de personas en virtud de la Ley contra la Homosexualidad de 2023, es decir, denunciar a alguien a las autoridades porque es una </w:t>
      </w:r>
      <w:proofErr w:type="gramStart"/>
      <w:r w:rsidRPr="003B07EB">
        <w:rPr>
          <w:sz w:val="16"/>
          <w:szCs w:val="16"/>
          <w:lang w:val="es"/>
        </w:rPr>
        <w:t>mujer</w:t>
      </w:r>
      <w:proofErr w:type="gramEnd"/>
      <w:r w:rsidRPr="003B07EB">
        <w:rPr>
          <w:sz w:val="16"/>
          <w:szCs w:val="16"/>
          <w:lang w:val="es"/>
        </w:rPr>
        <w:t xml:space="preserve"> pero tiene un comportamiento masculino, lo que lleva a suponer que es lesbiana o transgénero.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BCEE" w14:textId="777C0954" w:rsidR="00355617" w:rsidRPr="00873BCA" w:rsidRDefault="003904D6" w:rsidP="0082127B">
    <w:pPr>
      <w:tabs>
        <w:tab w:val="left" w:pos="6060"/>
        <w:tab w:val="right" w:pos="10203"/>
      </w:tabs>
      <w:spacing w:after="0"/>
      <w:rPr>
        <w:sz w:val="16"/>
        <w:szCs w:val="16"/>
        <w:lang w:val="es-ES"/>
      </w:rPr>
    </w:pPr>
    <w:r>
      <w:rPr>
        <w:sz w:val="16"/>
        <w:szCs w:val="16"/>
        <w:lang w:val="es"/>
      </w:rPr>
      <w:t>Segunda AU: 48/</w:t>
    </w:r>
    <w:r>
      <w:rPr>
        <w:color w:val="auto"/>
        <w:sz w:val="16"/>
        <w:szCs w:val="16"/>
        <w:lang w:val="es"/>
      </w:rPr>
      <w:t xml:space="preserve">23 Índice: AFR 59/7260/2023 </w:t>
    </w:r>
    <w:r>
      <w:rPr>
        <w:sz w:val="16"/>
        <w:szCs w:val="16"/>
        <w:lang w:val="es"/>
      </w:rPr>
      <w:t>Uganda</w:t>
    </w:r>
    <w:r>
      <w:rPr>
        <w:sz w:val="16"/>
        <w:szCs w:val="16"/>
        <w:lang w:val="es"/>
      </w:rPr>
      <w:tab/>
    </w:r>
    <w:r>
      <w:rPr>
        <w:sz w:val="16"/>
        <w:szCs w:val="16"/>
        <w:lang w:val="es"/>
      </w:rPr>
      <w:tab/>
      <w:t>Fecha: 2 de octubre de 2023</w:t>
    </w:r>
  </w:p>
  <w:p w14:paraId="7931CEF3" w14:textId="77777777" w:rsidR="007A3AEA" w:rsidRPr="00873BC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804C" w14:textId="77777777" w:rsidR="00E45B15" w:rsidRDefault="00E45B15" w:rsidP="00D35879">
    <w:pPr>
      <w:pStyle w:val="Encabezado"/>
    </w:pPr>
  </w:p>
  <w:p w14:paraId="2EFBD17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461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15:restartNumberingAfterBreak="0">
    <w:nsid w:val="234E934C"/>
    <w:multiLevelType w:val="hybridMultilevel"/>
    <w:tmpl w:val="4EA20BF6"/>
    <w:lvl w:ilvl="0" w:tplc="2A72C5F2">
      <w:start w:val="1"/>
      <w:numFmt w:val="bullet"/>
      <w:lvlText w:val="·"/>
      <w:lvlJc w:val="left"/>
      <w:pPr>
        <w:ind w:left="720" w:hanging="360"/>
      </w:pPr>
      <w:rPr>
        <w:rFonts w:ascii="Symbol" w:hAnsi="Symbol" w:hint="default"/>
      </w:rPr>
    </w:lvl>
    <w:lvl w:ilvl="1" w:tplc="62606F14">
      <w:start w:val="1"/>
      <w:numFmt w:val="bullet"/>
      <w:lvlText w:val="o"/>
      <w:lvlJc w:val="left"/>
      <w:pPr>
        <w:ind w:left="1440" w:hanging="360"/>
      </w:pPr>
      <w:rPr>
        <w:rFonts w:ascii="Courier New" w:hAnsi="Courier New" w:hint="default"/>
      </w:rPr>
    </w:lvl>
    <w:lvl w:ilvl="2" w:tplc="C6367FF6">
      <w:start w:val="1"/>
      <w:numFmt w:val="bullet"/>
      <w:lvlText w:val=""/>
      <w:lvlJc w:val="left"/>
      <w:pPr>
        <w:ind w:left="2160" w:hanging="360"/>
      </w:pPr>
      <w:rPr>
        <w:rFonts w:ascii="Wingdings" w:hAnsi="Wingdings" w:hint="default"/>
      </w:rPr>
    </w:lvl>
    <w:lvl w:ilvl="3" w:tplc="A7864288">
      <w:start w:val="1"/>
      <w:numFmt w:val="bullet"/>
      <w:lvlText w:val=""/>
      <w:lvlJc w:val="left"/>
      <w:pPr>
        <w:ind w:left="2880" w:hanging="360"/>
      </w:pPr>
      <w:rPr>
        <w:rFonts w:ascii="Symbol" w:hAnsi="Symbol" w:hint="default"/>
      </w:rPr>
    </w:lvl>
    <w:lvl w:ilvl="4" w:tplc="E86C3206">
      <w:start w:val="1"/>
      <w:numFmt w:val="bullet"/>
      <w:lvlText w:val="o"/>
      <w:lvlJc w:val="left"/>
      <w:pPr>
        <w:ind w:left="3600" w:hanging="360"/>
      </w:pPr>
      <w:rPr>
        <w:rFonts w:ascii="Courier New" w:hAnsi="Courier New" w:hint="default"/>
      </w:rPr>
    </w:lvl>
    <w:lvl w:ilvl="5" w:tplc="840AF042">
      <w:start w:val="1"/>
      <w:numFmt w:val="bullet"/>
      <w:lvlText w:val=""/>
      <w:lvlJc w:val="left"/>
      <w:pPr>
        <w:ind w:left="4320" w:hanging="360"/>
      </w:pPr>
      <w:rPr>
        <w:rFonts w:ascii="Wingdings" w:hAnsi="Wingdings" w:hint="default"/>
      </w:rPr>
    </w:lvl>
    <w:lvl w:ilvl="6" w:tplc="BFB40806">
      <w:start w:val="1"/>
      <w:numFmt w:val="bullet"/>
      <w:lvlText w:val=""/>
      <w:lvlJc w:val="left"/>
      <w:pPr>
        <w:ind w:left="5040" w:hanging="360"/>
      </w:pPr>
      <w:rPr>
        <w:rFonts w:ascii="Symbol" w:hAnsi="Symbol" w:hint="default"/>
      </w:rPr>
    </w:lvl>
    <w:lvl w:ilvl="7" w:tplc="34E6B000">
      <w:start w:val="1"/>
      <w:numFmt w:val="bullet"/>
      <w:lvlText w:val="o"/>
      <w:lvlJc w:val="left"/>
      <w:pPr>
        <w:ind w:left="5760" w:hanging="360"/>
      </w:pPr>
      <w:rPr>
        <w:rFonts w:ascii="Courier New" w:hAnsi="Courier New" w:hint="default"/>
      </w:rPr>
    </w:lvl>
    <w:lvl w:ilvl="8" w:tplc="944A5398">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2B3269A9"/>
    <w:multiLevelType w:val="hybridMultilevel"/>
    <w:tmpl w:val="F0D264D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D87605D"/>
    <w:multiLevelType w:val="hybridMultilevel"/>
    <w:tmpl w:val="73D42BC4"/>
    <w:lvl w:ilvl="0" w:tplc="86D8770C">
      <w:start w:val="1"/>
      <w:numFmt w:val="bullet"/>
      <w:lvlText w:val="·"/>
      <w:lvlJc w:val="left"/>
      <w:pPr>
        <w:ind w:left="720" w:hanging="360"/>
      </w:pPr>
      <w:rPr>
        <w:rFonts w:ascii="Symbol" w:hAnsi="Symbol" w:hint="default"/>
      </w:rPr>
    </w:lvl>
    <w:lvl w:ilvl="1" w:tplc="709EB622">
      <w:start w:val="1"/>
      <w:numFmt w:val="bullet"/>
      <w:lvlText w:val="o"/>
      <w:lvlJc w:val="left"/>
      <w:pPr>
        <w:ind w:left="1440" w:hanging="360"/>
      </w:pPr>
      <w:rPr>
        <w:rFonts w:ascii="Courier New" w:hAnsi="Courier New" w:hint="default"/>
      </w:rPr>
    </w:lvl>
    <w:lvl w:ilvl="2" w:tplc="C4022E32">
      <w:start w:val="1"/>
      <w:numFmt w:val="bullet"/>
      <w:lvlText w:val=""/>
      <w:lvlJc w:val="left"/>
      <w:pPr>
        <w:ind w:left="2160" w:hanging="360"/>
      </w:pPr>
      <w:rPr>
        <w:rFonts w:ascii="Wingdings" w:hAnsi="Wingdings" w:hint="default"/>
      </w:rPr>
    </w:lvl>
    <w:lvl w:ilvl="3" w:tplc="963ABCBC">
      <w:start w:val="1"/>
      <w:numFmt w:val="bullet"/>
      <w:lvlText w:val=""/>
      <w:lvlJc w:val="left"/>
      <w:pPr>
        <w:ind w:left="2880" w:hanging="360"/>
      </w:pPr>
      <w:rPr>
        <w:rFonts w:ascii="Symbol" w:hAnsi="Symbol" w:hint="default"/>
      </w:rPr>
    </w:lvl>
    <w:lvl w:ilvl="4" w:tplc="0234E30A">
      <w:start w:val="1"/>
      <w:numFmt w:val="bullet"/>
      <w:lvlText w:val="o"/>
      <w:lvlJc w:val="left"/>
      <w:pPr>
        <w:ind w:left="3600" w:hanging="360"/>
      </w:pPr>
      <w:rPr>
        <w:rFonts w:ascii="Courier New" w:hAnsi="Courier New" w:hint="default"/>
      </w:rPr>
    </w:lvl>
    <w:lvl w:ilvl="5" w:tplc="932803B8">
      <w:start w:val="1"/>
      <w:numFmt w:val="bullet"/>
      <w:lvlText w:val=""/>
      <w:lvlJc w:val="left"/>
      <w:pPr>
        <w:ind w:left="4320" w:hanging="360"/>
      </w:pPr>
      <w:rPr>
        <w:rFonts w:ascii="Wingdings" w:hAnsi="Wingdings" w:hint="default"/>
      </w:rPr>
    </w:lvl>
    <w:lvl w:ilvl="6" w:tplc="11449900">
      <w:start w:val="1"/>
      <w:numFmt w:val="bullet"/>
      <w:lvlText w:val=""/>
      <w:lvlJc w:val="left"/>
      <w:pPr>
        <w:ind w:left="5040" w:hanging="360"/>
      </w:pPr>
      <w:rPr>
        <w:rFonts w:ascii="Symbol" w:hAnsi="Symbol" w:hint="default"/>
      </w:rPr>
    </w:lvl>
    <w:lvl w:ilvl="7" w:tplc="111C9C3E">
      <w:start w:val="1"/>
      <w:numFmt w:val="bullet"/>
      <w:lvlText w:val="o"/>
      <w:lvlJc w:val="left"/>
      <w:pPr>
        <w:ind w:left="5760" w:hanging="360"/>
      </w:pPr>
      <w:rPr>
        <w:rFonts w:ascii="Courier New" w:hAnsi="Courier New" w:hint="default"/>
      </w:rPr>
    </w:lvl>
    <w:lvl w:ilvl="8" w:tplc="9C0E2C8A">
      <w:start w:val="1"/>
      <w:numFmt w:val="bullet"/>
      <w:lvlText w:val=""/>
      <w:lvlJc w:val="left"/>
      <w:pPr>
        <w:ind w:left="6480" w:hanging="360"/>
      </w:pPr>
      <w:rPr>
        <w:rFonts w:ascii="Wingdings" w:hAnsi="Wingdings" w:hint="default"/>
      </w:rPr>
    </w:lvl>
  </w:abstractNum>
  <w:abstractNum w:abstractNumId="12" w15:restartNumberingAfterBreak="0">
    <w:nsid w:val="444FC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567E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7C2480"/>
    <w:multiLevelType w:val="multilevel"/>
    <w:tmpl w:val="79787F56"/>
    <w:numStyleLink w:val="AINumberedList"/>
  </w:abstractNum>
  <w:abstractNum w:abstractNumId="19" w15:restartNumberingAfterBreak="0">
    <w:nsid w:val="5CCED4F0"/>
    <w:multiLevelType w:val="hybridMultilevel"/>
    <w:tmpl w:val="0712BCB0"/>
    <w:lvl w:ilvl="0" w:tplc="67246ADC">
      <w:start w:val="1"/>
      <w:numFmt w:val="bullet"/>
      <w:lvlText w:val="·"/>
      <w:lvlJc w:val="left"/>
      <w:pPr>
        <w:ind w:left="720" w:hanging="360"/>
      </w:pPr>
      <w:rPr>
        <w:rFonts w:ascii="Symbol" w:hAnsi="Symbol" w:hint="default"/>
      </w:rPr>
    </w:lvl>
    <w:lvl w:ilvl="1" w:tplc="F830F958">
      <w:start w:val="1"/>
      <w:numFmt w:val="bullet"/>
      <w:lvlText w:val="o"/>
      <w:lvlJc w:val="left"/>
      <w:pPr>
        <w:ind w:left="1440" w:hanging="360"/>
      </w:pPr>
      <w:rPr>
        <w:rFonts w:ascii="Courier New" w:hAnsi="Courier New" w:hint="default"/>
      </w:rPr>
    </w:lvl>
    <w:lvl w:ilvl="2" w:tplc="262EF6A8">
      <w:start w:val="1"/>
      <w:numFmt w:val="bullet"/>
      <w:lvlText w:val=""/>
      <w:lvlJc w:val="left"/>
      <w:pPr>
        <w:ind w:left="2160" w:hanging="360"/>
      </w:pPr>
      <w:rPr>
        <w:rFonts w:ascii="Wingdings" w:hAnsi="Wingdings" w:hint="default"/>
      </w:rPr>
    </w:lvl>
    <w:lvl w:ilvl="3" w:tplc="275ECB94">
      <w:start w:val="1"/>
      <w:numFmt w:val="bullet"/>
      <w:lvlText w:val=""/>
      <w:lvlJc w:val="left"/>
      <w:pPr>
        <w:ind w:left="2880" w:hanging="360"/>
      </w:pPr>
      <w:rPr>
        <w:rFonts w:ascii="Symbol" w:hAnsi="Symbol" w:hint="default"/>
      </w:rPr>
    </w:lvl>
    <w:lvl w:ilvl="4" w:tplc="80280A9E">
      <w:start w:val="1"/>
      <w:numFmt w:val="bullet"/>
      <w:lvlText w:val="o"/>
      <w:lvlJc w:val="left"/>
      <w:pPr>
        <w:ind w:left="3600" w:hanging="360"/>
      </w:pPr>
      <w:rPr>
        <w:rFonts w:ascii="Courier New" w:hAnsi="Courier New" w:hint="default"/>
      </w:rPr>
    </w:lvl>
    <w:lvl w:ilvl="5" w:tplc="945861A4">
      <w:start w:val="1"/>
      <w:numFmt w:val="bullet"/>
      <w:lvlText w:val=""/>
      <w:lvlJc w:val="left"/>
      <w:pPr>
        <w:ind w:left="4320" w:hanging="360"/>
      </w:pPr>
      <w:rPr>
        <w:rFonts w:ascii="Wingdings" w:hAnsi="Wingdings" w:hint="default"/>
      </w:rPr>
    </w:lvl>
    <w:lvl w:ilvl="6" w:tplc="6DFCCECE">
      <w:start w:val="1"/>
      <w:numFmt w:val="bullet"/>
      <w:lvlText w:val=""/>
      <w:lvlJc w:val="left"/>
      <w:pPr>
        <w:ind w:left="5040" w:hanging="360"/>
      </w:pPr>
      <w:rPr>
        <w:rFonts w:ascii="Symbol" w:hAnsi="Symbol" w:hint="default"/>
      </w:rPr>
    </w:lvl>
    <w:lvl w:ilvl="7" w:tplc="61BAA16E">
      <w:start w:val="1"/>
      <w:numFmt w:val="bullet"/>
      <w:lvlText w:val="o"/>
      <w:lvlJc w:val="left"/>
      <w:pPr>
        <w:ind w:left="5760" w:hanging="360"/>
      </w:pPr>
      <w:rPr>
        <w:rFonts w:ascii="Courier New" w:hAnsi="Courier New" w:hint="default"/>
      </w:rPr>
    </w:lvl>
    <w:lvl w:ilvl="8" w:tplc="788058D0">
      <w:start w:val="1"/>
      <w:numFmt w:val="bullet"/>
      <w:lvlText w:val=""/>
      <w:lvlJc w:val="left"/>
      <w:pPr>
        <w:ind w:left="6480" w:hanging="360"/>
      </w:pPr>
      <w:rPr>
        <w:rFonts w:ascii="Wingdings" w:hAnsi="Wingdings" w:hint="default"/>
      </w:r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19C8F7"/>
    <w:multiLevelType w:val="hybridMultilevel"/>
    <w:tmpl w:val="86D07344"/>
    <w:lvl w:ilvl="0" w:tplc="5950EB7C">
      <w:start w:val="1"/>
      <w:numFmt w:val="bullet"/>
      <w:lvlText w:val="·"/>
      <w:lvlJc w:val="left"/>
      <w:pPr>
        <w:ind w:left="720" w:hanging="360"/>
      </w:pPr>
      <w:rPr>
        <w:rFonts w:ascii="Symbol" w:hAnsi="Symbol" w:hint="default"/>
      </w:rPr>
    </w:lvl>
    <w:lvl w:ilvl="1" w:tplc="B50C12D8">
      <w:start w:val="1"/>
      <w:numFmt w:val="bullet"/>
      <w:lvlText w:val="o"/>
      <w:lvlJc w:val="left"/>
      <w:pPr>
        <w:ind w:left="1440" w:hanging="360"/>
      </w:pPr>
      <w:rPr>
        <w:rFonts w:ascii="Courier New" w:hAnsi="Courier New" w:hint="default"/>
      </w:rPr>
    </w:lvl>
    <w:lvl w:ilvl="2" w:tplc="4D1C85E6">
      <w:start w:val="1"/>
      <w:numFmt w:val="bullet"/>
      <w:lvlText w:val=""/>
      <w:lvlJc w:val="left"/>
      <w:pPr>
        <w:ind w:left="2160" w:hanging="360"/>
      </w:pPr>
      <w:rPr>
        <w:rFonts w:ascii="Wingdings" w:hAnsi="Wingdings" w:hint="default"/>
      </w:rPr>
    </w:lvl>
    <w:lvl w:ilvl="3" w:tplc="6ACEF40E">
      <w:start w:val="1"/>
      <w:numFmt w:val="bullet"/>
      <w:lvlText w:val=""/>
      <w:lvlJc w:val="left"/>
      <w:pPr>
        <w:ind w:left="2880" w:hanging="360"/>
      </w:pPr>
      <w:rPr>
        <w:rFonts w:ascii="Symbol" w:hAnsi="Symbol" w:hint="default"/>
      </w:rPr>
    </w:lvl>
    <w:lvl w:ilvl="4" w:tplc="74D45D20">
      <w:start w:val="1"/>
      <w:numFmt w:val="bullet"/>
      <w:lvlText w:val="o"/>
      <w:lvlJc w:val="left"/>
      <w:pPr>
        <w:ind w:left="3600" w:hanging="360"/>
      </w:pPr>
      <w:rPr>
        <w:rFonts w:ascii="Courier New" w:hAnsi="Courier New" w:hint="default"/>
      </w:rPr>
    </w:lvl>
    <w:lvl w:ilvl="5" w:tplc="11D0CB2E">
      <w:start w:val="1"/>
      <w:numFmt w:val="bullet"/>
      <w:lvlText w:val=""/>
      <w:lvlJc w:val="left"/>
      <w:pPr>
        <w:ind w:left="4320" w:hanging="360"/>
      </w:pPr>
      <w:rPr>
        <w:rFonts w:ascii="Wingdings" w:hAnsi="Wingdings" w:hint="default"/>
      </w:rPr>
    </w:lvl>
    <w:lvl w:ilvl="6" w:tplc="29FC2B54">
      <w:start w:val="1"/>
      <w:numFmt w:val="bullet"/>
      <w:lvlText w:val=""/>
      <w:lvlJc w:val="left"/>
      <w:pPr>
        <w:ind w:left="5040" w:hanging="360"/>
      </w:pPr>
      <w:rPr>
        <w:rFonts w:ascii="Symbol" w:hAnsi="Symbol" w:hint="default"/>
      </w:rPr>
    </w:lvl>
    <w:lvl w:ilvl="7" w:tplc="BFEA22BE">
      <w:start w:val="1"/>
      <w:numFmt w:val="bullet"/>
      <w:lvlText w:val="o"/>
      <w:lvlJc w:val="left"/>
      <w:pPr>
        <w:ind w:left="5760" w:hanging="360"/>
      </w:pPr>
      <w:rPr>
        <w:rFonts w:ascii="Courier New" w:hAnsi="Courier New" w:hint="default"/>
      </w:rPr>
    </w:lvl>
    <w:lvl w:ilvl="8" w:tplc="3224061E">
      <w:start w:val="1"/>
      <w:numFmt w:val="bullet"/>
      <w:lvlText w:val=""/>
      <w:lvlJc w:val="left"/>
      <w:pPr>
        <w:ind w:left="6480" w:hanging="360"/>
      </w:pPr>
      <w:rPr>
        <w:rFonts w:ascii="Wingdings" w:hAnsi="Wingdings" w:hint="default"/>
      </w:rPr>
    </w:lvl>
  </w:abstractNum>
  <w:abstractNum w:abstractNumId="27" w15:restartNumberingAfterBreak="0">
    <w:nsid w:val="761D98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9"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0" w15:restartNumberingAfterBreak="0">
    <w:nsid w:val="7AEF0619"/>
    <w:multiLevelType w:val="hybridMultilevel"/>
    <w:tmpl w:val="5D5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0E664"/>
    <w:multiLevelType w:val="hybridMultilevel"/>
    <w:tmpl w:val="5096F94A"/>
    <w:lvl w:ilvl="0" w:tplc="20EE8E4A">
      <w:start w:val="1"/>
      <w:numFmt w:val="bullet"/>
      <w:lvlText w:val="·"/>
      <w:lvlJc w:val="left"/>
      <w:pPr>
        <w:ind w:left="720" w:hanging="360"/>
      </w:pPr>
      <w:rPr>
        <w:rFonts w:ascii="Symbol" w:hAnsi="Symbol" w:hint="default"/>
      </w:rPr>
    </w:lvl>
    <w:lvl w:ilvl="1" w:tplc="3BD02082">
      <w:start w:val="1"/>
      <w:numFmt w:val="bullet"/>
      <w:lvlText w:val="o"/>
      <w:lvlJc w:val="left"/>
      <w:pPr>
        <w:ind w:left="1440" w:hanging="360"/>
      </w:pPr>
      <w:rPr>
        <w:rFonts w:ascii="Courier New" w:hAnsi="Courier New" w:hint="default"/>
      </w:rPr>
    </w:lvl>
    <w:lvl w:ilvl="2" w:tplc="94726A1A">
      <w:start w:val="1"/>
      <w:numFmt w:val="bullet"/>
      <w:lvlText w:val=""/>
      <w:lvlJc w:val="left"/>
      <w:pPr>
        <w:ind w:left="2160" w:hanging="360"/>
      </w:pPr>
      <w:rPr>
        <w:rFonts w:ascii="Wingdings" w:hAnsi="Wingdings" w:hint="default"/>
      </w:rPr>
    </w:lvl>
    <w:lvl w:ilvl="3" w:tplc="E4729A6C">
      <w:start w:val="1"/>
      <w:numFmt w:val="bullet"/>
      <w:lvlText w:val=""/>
      <w:lvlJc w:val="left"/>
      <w:pPr>
        <w:ind w:left="2880" w:hanging="360"/>
      </w:pPr>
      <w:rPr>
        <w:rFonts w:ascii="Symbol" w:hAnsi="Symbol" w:hint="default"/>
      </w:rPr>
    </w:lvl>
    <w:lvl w:ilvl="4" w:tplc="CF6C22AE">
      <w:start w:val="1"/>
      <w:numFmt w:val="bullet"/>
      <w:lvlText w:val="o"/>
      <w:lvlJc w:val="left"/>
      <w:pPr>
        <w:ind w:left="3600" w:hanging="360"/>
      </w:pPr>
      <w:rPr>
        <w:rFonts w:ascii="Courier New" w:hAnsi="Courier New" w:hint="default"/>
      </w:rPr>
    </w:lvl>
    <w:lvl w:ilvl="5" w:tplc="EE3C1390">
      <w:start w:val="1"/>
      <w:numFmt w:val="bullet"/>
      <w:lvlText w:val=""/>
      <w:lvlJc w:val="left"/>
      <w:pPr>
        <w:ind w:left="4320" w:hanging="360"/>
      </w:pPr>
      <w:rPr>
        <w:rFonts w:ascii="Wingdings" w:hAnsi="Wingdings" w:hint="default"/>
      </w:rPr>
    </w:lvl>
    <w:lvl w:ilvl="6" w:tplc="D33AD288">
      <w:start w:val="1"/>
      <w:numFmt w:val="bullet"/>
      <w:lvlText w:val=""/>
      <w:lvlJc w:val="left"/>
      <w:pPr>
        <w:ind w:left="5040" w:hanging="360"/>
      </w:pPr>
      <w:rPr>
        <w:rFonts w:ascii="Symbol" w:hAnsi="Symbol" w:hint="default"/>
      </w:rPr>
    </w:lvl>
    <w:lvl w:ilvl="7" w:tplc="2BB67056">
      <w:start w:val="1"/>
      <w:numFmt w:val="bullet"/>
      <w:lvlText w:val="o"/>
      <w:lvlJc w:val="left"/>
      <w:pPr>
        <w:ind w:left="5760" w:hanging="360"/>
      </w:pPr>
      <w:rPr>
        <w:rFonts w:ascii="Courier New" w:hAnsi="Courier New" w:hint="default"/>
      </w:rPr>
    </w:lvl>
    <w:lvl w:ilvl="8" w:tplc="11CE72F0">
      <w:start w:val="1"/>
      <w:numFmt w:val="bullet"/>
      <w:lvlText w:val=""/>
      <w:lvlJc w:val="left"/>
      <w:pPr>
        <w:ind w:left="6480" w:hanging="360"/>
      </w:pPr>
      <w:rPr>
        <w:rFonts w:ascii="Wingdings" w:hAnsi="Wingdings" w:hint="default"/>
      </w:rPr>
    </w:lvl>
  </w:abstractNum>
  <w:abstractNum w:abstractNumId="3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52952">
    <w:abstractNumId w:val="26"/>
  </w:num>
  <w:num w:numId="2" w16cid:durableId="571113390">
    <w:abstractNumId w:val="11"/>
  </w:num>
  <w:num w:numId="3" w16cid:durableId="879434295">
    <w:abstractNumId w:val="2"/>
  </w:num>
  <w:num w:numId="4" w16cid:durableId="2096514224">
    <w:abstractNumId w:val="19"/>
  </w:num>
  <w:num w:numId="5" w16cid:durableId="2092508169">
    <w:abstractNumId w:val="31"/>
  </w:num>
  <w:num w:numId="6" w16cid:durableId="1701321637">
    <w:abstractNumId w:val="1"/>
  </w:num>
  <w:num w:numId="7" w16cid:durableId="354119938">
    <w:abstractNumId w:val="29"/>
  </w:num>
  <w:num w:numId="8" w16cid:durableId="1040399494">
    <w:abstractNumId w:val="28"/>
  </w:num>
  <w:num w:numId="9" w16cid:durableId="1059132522">
    <w:abstractNumId w:val="14"/>
  </w:num>
  <w:num w:numId="10" w16cid:durableId="879443183">
    <w:abstractNumId w:val="5"/>
  </w:num>
  <w:num w:numId="11" w16cid:durableId="980574050">
    <w:abstractNumId w:val="25"/>
  </w:num>
  <w:num w:numId="12" w16cid:durableId="1569685396">
    <w:abstractNumId w:val="23"/>
  </w:num>
  <w:num w:numId="13" w16cid:durableId="1729496357">
    <w:abstractNumId w:val="13"/>
  </w:num>
  <w:num w:numId="14" w16cid:durableId="1469785780">
    <w:abstractNumId w:val="10"/>
  </w:num>
  <w:num w:numId="15" w16cid:durableId="2037997893">
    <w:abstractNumId w:val="18"/>
  </w:num>
  <w:num w:numId="16" w16cid:durableId="77480259">
    <w:abstractNumId w:val="7"/>
  </w:num>
  <w:num w:numId="17" w16cid:durableId="179854964">
    <w:abstractNumId w:val="20"/>
  </w:num>
  <w:num w:numId="18" w16cid:durableId="1414929727">
    <w:abstractNumId w:val="21"/>
  </w:num>
  <w:num w:numId="19" w16cid:durableId="1295018250">
    <w:abstractNumId w:val="3"/>
  </w:num>
  <w:num w:numId="20" w16cid:durableId="1550921357">
    <w:abstractNumId w:val="24"/>
  </w:num>
  <w:num w:numId="21" w16cid:durableId="1349259319">
    <w:abstractNumId w:val="15"/>
  </w:num>
  <w:num w:numId="22" w16cid:durableId="1327317005">
    <w:abstractNumId w:val="16"/>
  </w:num>
  <w:num w:numId="23" w16cid:durableId="1845582779">
    <w:abstractNumId w:val="6"/>
  </w:num>
  <w:num w:numId="24" w16cid:durableId="633482699">
    <w:abstractNumId w:val="9"/>
  </w:num>
  <w:num w:numId="25" w16cid:durableId="426072678">
    <w:abstractNumId w:val="22"/>
  </w:num>
  <w:num w:numId="26" w16cid:durableId="1725062485">
    <w:abstractNumId w:val="4"/>
  </w:num>
  <w:num w:numId="27" w16cid:durableId="880477333">
    <w:abstractNumId w:val="32"/>
  </w:num>
  <w:num w:numId="28" w16cid:durableId="494881273">
    <w:abstractNumId w:val="12"/>
  </w:num>
  <w:num w:numId="29" w16cid:durableId="179584737">
    <w:abstractNumId w:val="0"/>
  </w:num>
  <w:num w:numId="30" w16cid:durableId="2026052806">
    <w:abstractNumId w:val="27"/>
  </w:num>
  <w:num w:numId="31" w16cid:durableId="435949690">
    <w:abstractNumId w:val="17"/>
  </w:num>
  <w:num w:numId="32" w16cid:durableId="1377466038">
    <w:abstractNumId w:val="30"/>
  </w:num>
  <w:num w:numId="33" w16cid:durableId="149633477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1A"/>
    <w:rsid w:val="00001383"/>
    <w:rsid w:val="00004D79"/>
    <w:rsid w:val="0000543D"/>
    <w:rsid w:val="000057F5"/>
    <w:rsid w:val="000058B2"/>
    <w:rsid w:val="00006629"/>
    <w:rsid w:val="00010491"/>
    <w:rsid w:val="00015BE6"/>
    <w:rsid w:val="0002386F"/>
    <w:rsid w:val="0002595A"/>
    <w:rsid w:val="00027A5F"/>
    <w:rsid w:val="00040FBE"/>
    <w:rsid w:val="0004671B"/>
    <w:rsid w:val="000504A1"/>
    <w:rsid w:val="00057A7E"/>
    <w:rsid w:val="0006181C"/>
    <w:rsid w:val="00065D52"/>
    <w:rsid w:val="00066E19"/>
    <w:rsid w:val="00076037"/>
    <w:rsid w:val="00080BFD"/>
    <w:rsid w:val="00083462"/>
    <w:rsid w:val="00084790"/>
    <w:rsid w:val="0008499D"/>
    <w:rsid w:val="000869B6"/>
    <w:rsid w:val="00087E2B"/>
    <w:rsid w:val="0009130D"/>
    <w:rsid w:val="00092DFA"/>
    <w:rsid w:val="000957C5"/>
    <w:rsid w:val="00096C23"/>
    <w:rsid w:val="000A1F14"/>
    <w:rsid w:val="000A2D64"/>
    <w:rsid w:val="000B02B4"/>
    <w:rsid w:val="000B4A38"/>
    <w:rsid w:val="000B551A"/>
    <w:rsid w:val="000B63F0"/>
    <w:rsid w:val="000B7148"/>
    <w:rsid w:val="000B7577"/>
    <w:rsid w:val="000C2A0D"/>
    <w:rsid w:val="000C3BA2"/>
    <w:rsid w:val="000C6196"/>
    <w:rsid w:val="000C784D"/>
    <w:rsid w:val="000D0ABB"/>
    <w:rsid w:val="000D1B29"/>
    <w:rsid w:val="000D3AE3"/>
    <w:rsid w:val="000D70C1"/>
    <w:rsid w:val="000D739E"/>
    <w:rsid w:val="000D75C9"/>
    <w:rsid w:val="000E0D61"/>
    <w:rsid w:val="000E23F3"/>
    <w:rsid w:val="000E33E2"/>
    <w:rsid w:val="000E43AA"/>
    <w:rsid w:val="000E57D4"/>
    <w:rsid w:val="000E7FA9"/>
    <w:rsid w:val="000F0225"/>
    <w:rsid w:val="000F2697"/>
    <w:rsid w:val="000F3012"/>
    <w:rsid w:val="00100C0F"/>
    <w:rsid w:val="00100FE4"/>
    <w:rsid w:val="00102BFC"/>
    <w:rsid w:val="0010425E"/>
    <w:rsid w:val="00105C4C"/>
    <w:rsid w:val="00106837"/>
    <w:rsid w:val="00106D61"/>
    <w:rsid w:val="00110A8C"/>
    <w:rsid w:val="00111BB5"/>
    <w:rsid w:val="00114556"/>
    <w:rsid w:val="0011650A"/>
    <w:rsid w:val="00120586"/>
    <w:rsid w:val="00121AB5"/>
    <w:rsid w:val="00122285"/>
    <w:rsid w:val="0012544D"/>
    <w:rsid w:val="001300C3"/>
    <w:rsid w:val="0013064B"/>
    <w:rsid w:val="00130B8A"/>
    <w:rsid w:val="00131643"/>
    <w:rsid w:val="00133BAA"/>
    <w:rsid w:val="00134893"/>
    <w:rsid w:val="00140F0E"/>
    <w:rsid w:val="001441AB"/>
    <w:rsid w:val="00145B58"/>
    <w:rsid w:val="00145B83"/>
    <w:rsid w:val="0014617E"/>
    <w:rsid w:val="00147359"/>
    <w:rsid w:val="00151775"/>
    <w:rsid w:val="001526C3"/>
    <w:rsid w:val="001561F4"/>
    <w:rsid w:val="0016118D"/>
    <w:rsid w:val="001642A2"/>
    <w:rsid w:val="001648DB"/>
    <w:rsid w:val="00164A44"/>
    <w:rsid w:val="00167679"/>
    <w:rsid w:val="00167BB8"/>
    <w:rsid w:val="0017007D"/>
    <w:rsid w:val="00172341"/>
    <w:rsid w:val="00173023"/>
    <w:rsid w:val="001742D8"/>
    <w:rsid w:val="00174398"/>
    <w:rsid w:val="00175BF5"/>
    <w:rsid w:val="00175F7B"/>
    <w:rsid w:val="00176678"/>
    <w:rsid w:val="001773D1"/>
    <w:rsid w:val="00177779"/>
    <w:rsid w:val="00180399"/>
    <w:rsid w:val="0018170A"/>
    <w:rsid w:val="001825C4"/>
    <w:rsid w:val="0019118D"/>
    <w:rsid w:val="00192A4E"/>
    <w:rsid w:val="00193832"/>
    <w:rsid w:val="00193EF1"/>
    <w:rsid w:val="001942A0"/>
    <w:rsid w:val="00194583"/>
    <w:rsid w:val="00194CD5"/>
    <w:rsid w:val="001A2B0D"/>
    <w:rsid w:val="001A35C5"/>
    <w:rsid w:val="001A635D"/>
    <w:rsid w:val="001A6AC9"/>
    <w:rsid w:val="001A75B2"/>
    <w:rsid w:val="001B009C"/>
    <w:rsid w:val="001B54E5"/>
    <w:rsid w:val="001B7DAB"/>
    <w:rsid w:val="001C288D"/>
    <w:rsid w:val="001C33B9"/>
    <w:rsid w:val="001C4733"/>
    <w:rsid w:val="001C5E63"/>
    <w:rsid w:val="001C6624"/>
    <w:rsid w:val="001D33E9"/>
    <w:rsid w:val="001D52A5"/>
    <w:rsid w:val="001D533C"/>
    <w:rsid w:val="001D63AD"/>
    <w:rsid w:val="001D78AB"/>
    <w:rsid w:val="001E19F5"/>
    <w:rsid w:val="001E2045"/>
    <w:rsid w:val="001E2B82"/>
    <w:rsid w:val="001E5F10"/>
    <w:rsid w:val="001F1A62"/>
    <w:rsid w:val="001F42DA"/>
    <w:rsid w:val="001F49D0"/>
    <w:rsid w:val="001F5C30"/>
    <w:rsid w:val="00201189"/>
    <w:rsid w:val="00201F99"/>
    <w:rsid w:val="00202FF1"/>
    <w:rsid w:val="002036C0"/>
    <w:rsid w:val="00206AC2"/>
    <w:rsid w:val="00215C3E"/>
    <w:rsid w:val="00215E33"/>
    <w:rsid w:val="0021711A"/>
    <w:rsid w:val="002175F5"/>
    <w:rsid w:val="00220C69"/>
    <w:rsid w:val="00225A11"/>
    <w:rsid w:val="00236594"/>
    <w:rsid w:val="0024624E"/>
    <w:rsid w:val="00253E54"/>
    <w:rsid w:val="002558D7"/>
    <w:rsid w:val="0025792F"/>
    <w:rsid w:val="00261CC7"/>
    <w:rsid w:val="00261F1D"/>
    <w:rsid w:val="0026558F"/>
    <w:rsid w:val="002665C3"/>
    <w:rsid w:val="00267383"/>
    <w:rsid w:val="002703E7"/>
    <w:rsid w:val="002709C3"/>
    <w:rsid w:val="00270B38"/>
    <w:rsid w:val="002739C9"/>
    <w:rsid w:val="00273E9A"/>
    <w:rsid w:val="0028392B"/>
    <w:rsid w:val="002862F7"/>
    <w:rsid w:val="00286803"/>
    <w:rsid w:val="00287124"/>
    <w:rsid w:val="00290973"/>
    <w:rsid w:val="00296D5D"/>
    <w:rsid w:val="00297FF6"/>
    <w:rsid w:val="002A0396"/>
    <w:rsid w:val="002A1815"/>
    <w:rsid w:val="002A1B1F"/>
    <w:rsid w:val="002A1F2B"/>
    <w:rsid w:val="002A2F36"/>
    <w:rsid w:val="002B1971"/>
    <w:rsid w:val="002B2E9B"/>
    <w:rsid w:val="002B3F05"/>
    <w:rsid w:val="002B41F8"/>
    <w:rsid w:val="002B48D8"/>
    <w:rsid w:val="002B72DF"/>
    <w:rsid w:val="002C06A6"/>
    <w:rsid w:val="002C18A0"/>
    <w:rsid w:val="002C5FE4"/>
    <w:rsid w:val="002C7F1F"/>
    <w:rsid w:val="002D0A01"/>
    <w:rsid w:val="002D2326"/>
    <w:rsid w:val="002D2698"/>
    <w:rsid w:val="002D48CD"/>
    <w:rsid w:val="002D4973"/>
    <w:rsid w:val="002D5454"/>
    <w:rsid w:val="002E3658"/>
    <w:rsid w:val="002E6F26"/>
    <w:rsid w:val="002E7900"/>
    <w:rsid w:val="002F3A8C"/>
    <w:rsid w:val="002F3C80"/>
    <w:rsid w:val="002F75A6"/>
    <w:rsid w:val="00304025"/>
    <w:rsid w:val="0031230A"/>
    <w:rsid w:val="00313E8B"/>
    <w:rsid w:val="00314961"/>
    <w:rsid w:val="003149F5"/>
    <w:rsid w:val="0031627D"/>
    <w:rsid w:val="00320461"/>
    <w:rsid w:val="00321021"/>
    <w:rsid w:val="00322D46"/>
    <w:rsid w:val="00324C77"/>
    <w:rsid w:val="00333520"/>
    <w:rsid w:val="0033406A"/>
    <w:rsid w:val="003358A3"/>
    <w:rsid w:val="00335965"/>
    <w:rsid w:val="003359D6"/>
    <w:rsid w:val="00336145"/>
    <w:rsid w:val="0033624A"/>
    <w:rsid w:val="003373A5"/>
    <w:rsid w:val="00337826"/>
    <w:rsid w:val="0034128A"/>
    <w:rsid w:val="0034324D"/>
    <w:rsid w:val="0034492D"/>
    <w:rsid w:val="00345004"/>
    <w:rsid w:val="00351A37"/>
    <w:rsid w:val="00351C27"/>
    <w:rsid w:val="00351F3C"/>
    <w:rsid w:val="0035329F"/>
    <w:rsid w:val="00355617"/>
    <w:rsid w:val="003671E7"/>
    <w:rsid w:val="003754C3"/>
    <w:rsid w:val="00375C76"/>
    <w:rsid w:val="00376DED"/>
    <w:rsid w:val="00376EF4"/>
    <w:rsid w:val="00382EB6"/>
    <w:rsid w:val="00384B4C"/>
    <w:rsid w:val="00386640"/>
    <w:rsid w:val="003904D6"/>
    <w:rsid w:val="003904F0"/>
    <w:rsid w:val="0039354D"/>
    <w:rsid w:val="003945E4"/>
    <w:rsid w:val="00396B8E"/>
    <w:rsid w:val="003975C9"/>
    <w:rsid w:val="00397825"/>
    <w:rsid w:val="00397B4F"/>
    <w:rsid w:val="003A29DD"/>
    <w:rsid w:val="003A3D2E"/>
    <w:rsid w:val="003A565A"/>
    <w:rsid w:val="003A601E"/>
    <w:rsid w:val="003B07EB"/>
    <w:rsid w:val="003B2607"/>
    <w:rsid w:val="003B294A"/>
    <w:rsid w:val="003B384A"/>
    <w:rsid w:val="003B4131"/>
    <w:rsid w:val="003B5483"/>
    <w:rsid w:val="003C1DB7"/>
    <w:rsid w:val="003C20CA"/>
    <w:rsid w:val="003C3210"/>
    <w:rsid w:val="003C5EEA"/>
    <w:rsid w:val="003C6C9D"/>
    <w:rsid w:val="003C7CB6"/>
    <w:rsid w:val="003D07F3"/>
    <w:rsid w:val="003D0CCD"/>
    <w:rsid w:val="003D1BD5"/>
    <w:rsid w:val="003D74A1"/>
    <w:rsid w:val="003E49B9"/>
    <w:rsid w:val="003E5411"/>
    <w:rsid w:val="003F3D5D"/>
    <w:rsid w:val="004013D3"/>
    <w:rsid w:val="00401572"/>
    <w:rsid w:val="00404BB9"/>
    <w:rsid w:val="00411788"/>
    <w:rsid w:val="004129EC"/>
    <w:rsid w:val="0041342F"/>
    <w:rsid w:val="00415D97"/>
    <w:rsid w:val="0042210F"/>
    <w:rsid w:val="00432451"/>
    <w:rsid w:val="004334BF"/>
    <w:rsid w:val="004408A1"/>
    <w:rsid w:val="00441E89"/>
    <w:rsid w:val="00442E5B"/>
    <w:rsid w:val="0044379B"/>
    <w:rsid w:val="00444C7C"/>
    <w:rsid w:val="00445156"/>
    <w:rsid w:val="00445D50"/>
    <w:rsid w:val="00447369"/>
    <w:rsid w:val="00453538"/>
    <w:rsid w:val="004603A2"/>
    <w:rsid w:val="00462F7C"/>
    <w:rsid w:val="00464231"/>
    <w:rsid w:val="004673AC"/>
    <w:rsid w:val="00471218"/>
    <w:rsid w:val="00472FDB"/>
    <w:rsid w:val="00477455"/>
    <w:rsid w:val="00477B5A"/>
    <w:rsid w:val="004803A7"/>
    <w:rsid w:val="00483B40"/>
    <w:rsid w:val="004850A2"/>
    <w:rsid w:val="004857DB"/>
    <w:rsid w:val="00485F07"/>
    <w:rsid w:val="00486088"/>
    <w:rsid w:val="00492FA8"/>
    <w:rsid w:val="004938FB"/>
    <w:rsid w:val="004A1BDD"/>
    <w:rsid w:val="004B06C6"/>
    <w:rsid w:val="004B1E15"/>
    <w:rsid w:val="004B2367"/>
    <w:rsid w:val="004B381D"/>
    <w:rsid w:val="004C001A"/>
    <w:rsid w:val="004C265C"/>
    <w:rsid w:val="004C63EC"/>
    <w:rsid w:val="004C71B3"/>
    <w:rsid w:val="004C71F5"/>
    <w:rsid w:val="004C7435"/>
    <w:rsid w:val="004C7C1D"/>
    <w:rsid w:val="004D41DC"/>
    <w:rsid w:val="004D4A27"/>
    <w:rsid w:val="004E3FCC"/>
    <w:rsid w:val="004E7519"/>
    <w:rsid w:val="004F057E"/>
    <w:rsid w:val="004F10AF"/>
    <w:rsid w:val="004F414A"/>
    <w:rsid w:val="004F5F29"/>
    <w:rsid w:val="004F60A0"/>
    <w:rsid w:val="00504A06"/>
    <w:rsid w:val="00504FBC"/>
    <w:rsid w:val="00510722"/>
    <w:rsid w:val="00517E88"/>
    <w:rsid w:val="0052174B"/>
    <w:rsid w:val="005363CA"/>
    <w:rsid w:val="0053750D"/>
    <w:rsid w:val="0054174C"/>
    <w:rsid w:val="00542F58"/>
    <w:rsid w:val="005444CE"/>
    <w:rsid w:val="005453DE"/>
    <w:rsid w:val="00545423"/>
    <w:rsid w:val="00545604"/>
    <w:rsid w:val="00547E71"/>
    <w:rsid w:val="00554B39"/>
    <w:rsid w:val="005576C5"/>
    <w:rsid w:val="005603A1"/>
    <w:rsid w:val="00565462"/>
    <w:rsid w:val="005668D0"/>
    <w:rsid w:val="00572B8D"/>
    <w:rsid w:val="00572CCD"/>
    <w:rsid w:val="005735FA"/>
    <w:rsid w:val="0057440A"/>
    <w:rsid w:val="00580D77"/>
    <w:rsid w:val="00581A12"/>
    <w:rsid w:val="00582769"/>
    <w:rsid w:val="00585EDA"/>
    <w:rsid w:val="00592C3E"/>
    <w:rsid w:val="00594683"/>
    <w:rsid w:val="00596449"/>
    <w:rsid w:val="00597160"/>
    <w:rsid w:val="00597AA6"/>
    <w:rsid w:val="005A236B"/>
    <w:rsid w:val="005A2D4F"/>
    <w:rsid w:val="005A3E28"/>
    <w:rsid w:val="005A71AD"/>
    <w:rsid w:val="005A7F1B"/>
    <w:rsid w:val="005B227F"/>
    <w:rsid w:val="005B30EB"/>
    <w:rsid w:val="005B59ED"/>
    <w:rsid w:val="005B5C5A"/>
    <w:rsid w:val="005B70CC"/>
    <w:rsid w:val="005C2A87"/>
    <w:rsid w:val="005C3569"/>
    <w:rsid w:val="005C751F"/>
    <w:rsid w:val="005D14AA"/>
    <w:rsid w:val="005D2C37"/>
    <w:rsid w:val="005D7287"/>
    <w:rsid w:val="005D7D1C"/>
    <w:rsid w:val="005E009A"/>
    <w:rsid w:val="005E308D"/>
    <w:rsid w:val="005E6E90"/>
    <w:rsid w:val="005F0355"/>
    <w:rsid w:val="005F1741"/>
    <w:rsid w:val="005F30CE"/>
    <w:rsid w:val="005F5476"/>
    <w:rsid w:val="005F5E43"/>
    <w:rsid w:val="005F77BA"/>
    <w:rsid w:val="00604632"/>
    <w:rsid w:val="00606108"/>
    <w:rsid w:val="0061277D"/>
    <w:rsid w:val="00612EAB"/>
    <w:rsid w:val="006146E2"/>
    <w:rsid w:val="006201FC"/>
    <w:rsid w:val="00620ADD"/>
    <w:rsid w:val="0062443A"/>
    <w:rsid w:val="00626B19"/>
    <w:rsid w:val="00640EF2"/>
    <w:rsid w:val="0064146F"/>
    <w:rsid w:val="0064718C"/>
    <w:rsid w:val="0065049B"/>
    <w:rsid w:val="00650D73"/>
    <w:rsid w:val="00650F7D"/>
    <w:rsid w:val="006558EE"/>
    <w:rsid w:val="00656886"/>
    <w:rsid w:val="00657231"/>
    <w:rsid w:val="006600CE"/>
    <w:rsid w:val="006614C6"/>
    <w:rsid w:val="00666783"/>
    <w:rsid w:val="00666E85"/>
    <w:rsid w:val="00667FBC"/>
    <w:rsid w:val="006747A5"/>
    <w:rsid w:val="00675F42"/>
    <w:rsid w:val="006762ED"/>
    <w:rsid w:val="00676F3F"/>
    <w:rsid w:val="006773F6"/>
    <w:rsid w:val="0069571A"/>
    <w:rsid w:val="006A00E4"/>
    <w:rsid w:val="006A0BB9"/>
    <w:rsid w:val="006A571D"/>
    <w:rsid w:val="006A584F"/>
    <w:rsid w:val="006A7437"/>
    <w:rsid w:val="006B12FA"/>
    <w:rsid w:val="006B461E"/>
    <w:rsid w:val="006C2726"/>
    <w:rsid w:val="006C3C21"/>
    <w:rsid w:val="006C6891"/>
    <w:rsid w:val="006C7A31"/>
    <w:rsid w:val="006D0D40"/>
    <w:rsid w:val="006D5C4C"/>
    <w:rsid w:val="006E40DF"/>
    <w:rsid w:val="006E7FA7"/>
    <w:rsid w:val="006F04F3"/>
    <w:rsid w:val="006F4048"/>
    <w:rsid w:val="006F4C28"/>
    <w:rsid w:val="006F5E7A"/>
    <w:rsid w:val="006F70C9"/>
    <w:rsid w:val="00700C2B"/>
    <w:rsid w:val="00702380"/>
    <w:rsid w:val="0070364E"/>
    <w:rsid w:val="00706B7A"/>
    <w:rsid w:val="007104E8"/>
    <w:rsid w:val="00713F8E"/>
    <w:rsid w:val="007156FC"/>
    <w:rsid w:val="00716942"/>
    <w:rsid w:val="007173E9"/>
    <w:rsid w:val="00717889"/>
    <w:rsid w:val="007252BA"/>
    <w:rsid w:val="00727519"/>
    <w:rsid w:val="00727CA7"/>
    <w:rsid w:val="00730E58"/>
    <w:rsid w:val="00732FFF"/>
    <w:rsid w:val="0073431C"/>
    <w:rsid w:val="00734C6B"/>
    <w:rsid w:val="00735713"/>
    <w:rsid w:val="00735912"/>
    <w:rsid w:val="0074207B"/>
    <w:rsid w:val="007479BE"/>
    <w:rsid w:val="00760657"/>
    <w:rsid w:val="0076126A"/>
    <w:rsid w:val="007656E7"/>
    <w:rsid w:val="00765830"/>
    <w:rsid w:val="00765F7F"/>
    <w:rsid w:val="0076605A"/>
    <w:rsid w:val="007666A4"/>
    <w:rsid w:val="0077072F"/>
    <w:rsid w:val="00773365"/>
    <w:rsid w:val="00774DFC"/>
    <w:rsid w:val="007762D4"/>
    <w:rsid w:val="00781624"/>
    <w:rsid w:val="00781A75"/>
    <w:rsid w:val="00781E3C"/>
    <w:rsid w:val="00782015"/>
    <w:rsid w:val="0078253D"/>
    <w:rsid w:val="007858BA"/>
    <w:rsid w:val="007858CB"/>
    <w:rsid w:val="007A1D09"/>
    <w:rsid w:val="007A2ABA"/>
    <w:rsid w:val="007A3AEA"/>
    <w:rsid w:val="007A7F97"/>
    <w:rsid w:val="007B1B64"/>
    <w:rsid w:val="007B44FD"/>
    <w:rsid w:val="007B4F3E"/>
    <w:rsid w:val="007B7197"/>
    <w:rsid w:val="007C09B0"/>
    <w:rsid w:val="007C0A67"/>
    <w:rsid w:val="007C1DB9"/>
    <w:rsid w:val="007C2E61"/>
    <w:rsid w:val="007C46B7"/>
    <w:rsid w:val="007C6CD0"/>
    <w:rsid w:val="007C70D5"/>
    <w:rsid w:val="007D0329"/>
    <w:rsid w:val="007D1843"/>
    <w:rsid w:val="007E14C6"/>
    <w:rsid w:val="007E338C"/>
    <w:rsid w:val="007F39C5"/>
    <w:rsid w:val="007F44AA"/>
    <w:rsid w:val="007F5537"/>
    <w:rsid w:val="007F6502"/>
    <w:rsid w:val="007F72FF"/>
    <w:rsid w:val="007F7B5E"/>
    <w:rsid w:val="0080272F"/>
    <w:rsid w:val="008056E9"/>
    <w:rsid w:val="00805D73"/>
    <w:rsid w:val="0081049F"/>
    <w:rsid w:val="00814632"/>
    <w:rsid w:val="0081481C"/>
    <w:rsid w:val="00821037"/>
    <w:rsid w:val="0082127B"/>
    <w:rsid w:val="00821C3D"/>
    <w:rsid w:val="00826B99"/>
    <w:rsid w:val="00827A40"/>
    <w:rsid w:val="00827DE2"/>
    <w:rsid w:val="008400EA"/>
    <w:rsid w:val="008436AF"/>
    <w:rsid w:val="00844F48"/>
    <w:rsid w:val="008455C2"/>
    <w:rsid w:val="008464E5"/>
    <w:rsid w:val="00846E45"/>
    <w:rsid w:val="0085330D"/>
    <w:rsid w:val="00853946"/>
    <w:rsid w:val="00855277"/>
    <w:rsid w:val="00857B6C"/>
    <w:rsid w:val="00864035"/>
    <w:rsid w:val="00866873"/>
    <w:rsid w:val="00867D39"/>
    <w:rsid w:val="00873BCA"/>
    <w:rsid w:val="00874CD1"/>
    <w:rsid w:val="008763F4"/>
    <w:rsid w:val="008765F6"/>
    <w:rsid w:val="0087709A"/>
    <w:rsid w:val="008779EB"/>
    <w:rsid w:val="0088250C"/>
    <w:rsid w:val="008849EA"/>
    <w:rsid w:val="00884B29"/>
    <w:rsid w:val="00891FE8"/>
    <w:rsid w:val="00892862"/>
    <w:rsid w:val="008A4115"/>
    <w:rsid w:val="008B1B47"/>
    <w:rsid w:val="008B7B9F"/>
    <w:rsid w:val="008D12D7"/>
    <w:rsid w:val="008D16ED"/>
    <w:rsid w:val="008D2A6B"/>
    <w:rsid w:val="008D403B"/>
    <w:rsid w:val="008D49A5"/>
    <w:rsid w:val="008D594F"/>
    <w:rsid w:val="008D605F"/>
    <w:rsid w:val="008D6174"/>
    <w:rsid w:val="008E0B66"/>
    <w:rsid w:val="008E172D"/>
    <w:rsid w:val="008E49FF"/>
    <w:rsid w:val="008E5ACE"/>
    <w:rsid w:val="008E615D"/>
    <w:rsid w:val="008F60E6"/>
    <w:rsid w:val="00900BF8"/>
    <w:rsid w:val="0090213A"/>
    <w:rsid w:val="00902730"/>
    <w:rsid w:val="00906C9F"/>
    <w:rsid w:val="009158C6"/>
    <w:rsid w:val="0092083D"/>
    <w:rsid w:val="00921226"/>
    <w:rsid w:val="00921577"/>
    <w:rsid w:val="009241E9"/>
    <w:rsid w:val="00924BC7"/>
    <w:rsid w:val="009259E1"/>
    <w:rsid w:val="00931518"/>
    <w:rsid w:val="009407E2"/>
    <w:rsid w:val="00941500"/>
    <w:rsid w:val="0094628E"/>
    <w:rsid w:val="00946A9F"/>
    <w:rsid w:val="0095188F"/>
    <w:rsid w:val="009550A0"/>
    <w:rsid w:val="009606F2"/>
    <w:rsid w:val="0096082F"/>
    <w:rsid w:val="00960C64"/>
    <w:rsid w:val="009636FF"/>
    <w:rsid w:val="00963D4F"/>
    <w:rsid w:val="0097218E"/>
    <w:rsid w:val="00973452"/>
    <w:rsid w:val="00975DA4"/>
    <w:rsid w:val="00980425"/>
    <w:rsid w:val="00981B61"/>
    <w:rsid w:val="009832A6"/>
    <w:rsid w:val="009832E1"/>
    <w:rsid w:val="00984500"/>
    <w:rsid w:val="00984B93"/>
    <w:rsid w:val="00985B21"/>
    <w:rsid w:val="00990076"/>
    <w:rsid w:val="00991C69"/>
    <w:rsid w:val="0099207E"/>
    <w:rsid w:val="009923C0"/>
    <w:rsid w:val="00996EFE"/>
    <w:rsid w:val="00997BB8"/>
    <w:rsid w:val="009A3D6A"/>
    <w:rsid w:val="009A6F3B"/>
    <w:rsid w:val="009B65B5"/>
    <w:rsid w:val="009B78FE"/>
    <w:rsid w:val="009C0105"/>
    <w:rsid w:val="009C18FF"/>
    <w:rsid w:val="009C3521"/>
    <w:rsid w:val="009C4461"/>
    <w:rsid w:val="009C4DC1"/>
    <w:rsid w:val="009C5561"/>
    <w:rsid w:val="009C6B5A"/>
    <w:rsid w:val="009D31E5"/>
    <w:rsid w:val="009D7140"/>
    <w:rsid w:val="009D78AD"/>
    <w:rsid w:val="009E097D"/>
    <w:rsid w:val="009E1A97"/>
    <w:rsid w:val="009E280B"/>
    <w:rsid w:val="009E6C6E"/>
    <w:rsid w:val="009E7E6E"/>
    <w:rsid w:val="009F12FD"/>
    <w:rsid w:val="009F1DCA"/>
    <w:rsid w:val="009F1F7A"/>
    <w:rsid w:val="009F30F9"/>
    <w:rsid w:val="009F34FA"/>
    <w:rsid w:val="009F44B8"/>
    <w:rsid w:val="009F5321"/>
    <w:rsid w:val="00A01036"/>
    <w:rsid w:val="00A07E67"/>
    <w:rsid w:val="00A122A0"/>
    <w:rsid w:val="00A15801"/>
    <w:rsid w:val="00A15E24"/>
    <w:rsid w:val="00A178ED"/>
    <w:rsid w:val="00A26398"/>
    <w:rsid w:val="00A306B3"/>
    <w:rsid w:val="00A30B3C"/>
    <w:rsid w:val="00A31F72"/>
    <w:rsid w:val="00A33D7E"/>
    <w:rsid w:val="00A41FC6"/>
    <w:rsid w:val="00A44B1B"/>
    <w:rsid w:val="00A4583A"/>
    <w:rsid w:val="00A470DD"/>
    <w:rsid w:val="00A471B7"/>
    <w:rsid w:val="00A514A2"/>
    <w:rsid w:val="00A532AE"/>
    <w:rsid w:val="00A54C1F"/>
    <w:rsid w:val="00A605E6"/>
    <w:rsid w:val="00A612DC"/>
    <w:rsid w:val="00A70D9D"/>
    <w:rsid w:val="00A7136F"/>
    <w:rsid w:val="00A74AD5"/>
    <w:rsid w:val="00A75170"/>
    <w:rsid w:val="00A7548F"/>
    <w:rsid w:val="00A76112"/>
    <w:rsid w:val="00A81673"/>
    <w:rsid w:val="00A872A3"/>
    <w:rsid w:val="00A90EA6"/>
    <w:rsid w:val="00A93C50"/>
    <w:rsid w:val="00AA3616"/>
    <w:rsid w:val="00AB10ED"/>
    <w:rsid w:val="00AB1574"/>
    <w:rsid w:val="00AB2F48"/>
    <w:rsid w:val="00AB5744"/>
    <w:rsid w:val="00AB5C6E"/>
    <w:rsid w:val="00AB65B4"/>
    <w:rsid w:val="00AB7E5D"/>
    <w:rsid w:val="00AC15B7"/>
    <w:rsid w:val="00AC367F"/>
    <w:rsid w:val="00AC6A1A"/>
    <w:rsid w:val="00AD34CD"/>
    <w:rsid w:val="00AD34E2"/>
    <w:rsid w:val="00AD42F1"/>
    <w:rsid w:val="00AD508E"/>
    <w:rsid w:val="00AD590F"/>
    <w:rsid w:val="00AD724B"/>
    <w:rsid w:val="00AE17A5"/>
    <w:rsid w:val="00AE4108"/>
    <w:rsid w:val="00AE4214"/>
    <w:rsid w:val="00AF0CBA"/>
    <w:rsid w:val="00AF0FCD"/>
    <w:rsid w:val="00AF5816"/>
    <w:rsid w:val="00AF5FF0"/>
    <w:rsid w:val="00AF60F1"/>
    <w:rsid w:val="00B03E1C"/>
    <w:rsid w:val="00B0512C"/>
    <w:rsid w:val="00B12316"/>
    <w:rsid w:val="00B132F5"/>
    <w:rsid w:val="00B1677E"/>
    <w:rsid w:val="00B20257"/>
    <w:rsid w:val="00B206A8"/>
    <w:rsid w:val="00B21ACA"/>
    <w:rsid w:val="00B255B6"/>
    <w:rsid w:val="00B27341"/>
    <w:rsid w:val="00B27CC8"/>
    <w:rsid w:val="00B35A6F"/>
    <w:rsid w:val="00B35D1C"/>
    <w:rsid w:val="00B4040E"/>
    <w:rsid w:val="00B408D4"/>
    <w:rsid w:val="00B43040"/>
    <w:rsid w:val="00B43088"/>
    <w:rsid w:val="00B46FDF"/>
    <w:rsid w:val="00B4716B"/>
    <w:rsid w:val="00B52B01"/>
    <w:rsid w:val="00B53E03"/>
    <w:rsid w:val="00B56D6D"/>
    <w:rsid w:val="00B57912"/>
    <w:rsid w:val="00B61759"/>
    <w:rsid w:val="00B651DB"/>
    <w:rsid w:val="00B6690B"/>
    <w:rsid w:val="00B71B09"/>
    <w:rsid w:val="00B73B54"/>
    <w:rsid w:val="00B74E70"/>
    <w:rsid w:val="00B7545C"/>
    <w:rsid w:val="00B9160F"/>
    <w:rsid w:val="00B92AEC"/>
    <w:rsid w:val="00B933AE"/>
    <w:rsid w:val="00B957E6"/>
    <w:rsid w:val="00B97626"/>
    <w:rsid w:val="00BA0AB4"/>
    <w:rsid w:val="00BA0E81"/>
    <w:rsid w:val="00BA2CDF"/>
    <w:rsid w:val="00BA61E3"/>
    <w:rsid w:val="00BA6913"/>
    <w:rsid w:val="00BA7298"/>
    <w:rsid w:val="00BAFDD6"/>
    <w:rsid w:val="00BB0B3B"/>
    <w:rsid w:val="00BB0D1F"/>
    <w:rsid w:val="00BB1511"/>
    <w:rsid w:val="00BB1F22"/>
    <w:rsid w:val="00BB2937"/>
    <w:rsid w:val="00BC1A20"/>
    <w:rsid w:val="00BC3B0C"/>
    <w:rsid w:val="00BC7111"/>
    <w:rsid w:val="00BD0B43"/>
    <w:rsid w:val="00BD55E4"/>
    <w:rsid w:val="00BD6585"/>
    <w:rsid w:val="00BE0D92"/>
    <w:rsid w:val="00BE0F78"/>
    <w:rsid w:val="00BE4685"/>
    <w:rsid w:val="00BE4C5F"/>
    <w:rsid w:val="00BE6035"/>
    <w:rsid w:val="00BF4778"/>
    <w:rsid w:val="00BF7136"/>
    <w:rsid w:val="00C058A2"/>
    <w:rsid w:val="00C079F3"/>
    <w:rsid w:val="00C162AD"/>
    <w:rsid w:val="00C17D6F"/>
    <w:rsid w:val="00C30A26"/>
    <w:rsid w:val="00C30DEB"/>
    <w:rsid w:val="00C34D6F"/>
    <w:rsid w:val="00C34E68"/>
    <w:rsid w:val="00C359CF"/>
    <w:rsid w:val="00C370BB"/>
    <w:rsid w:val="00C37E4A"/>
    <w:rsid w:val="00C40E85"/>
    <w:rsid w:val="00C415B8"/>
    <w:rsid w:val="00C424EF"/>
    <w:rsid w:val="00C43716"/>
    <w:rsid w:val="00C460DB"/>
    <w:rsid w:val="00C50CEC"/>
    <w:rsid w:val="00C538D1"/>
    <w:rsid w:val="00C53D5A"/>
    <w:rsid w:val="00C607FB"/>
    <w:rsid w:val="00C65F34"/>
    <w:rsid w:val="00C707CD"/>
    <w:rsid w:val="00C73744"/>
    <w:rsid w:val="00C74F29"/>
    <w:rsid w:val="00C76EE0"/>
    <w:rsid w:val="00C807E0"/>
    <w:rsid w:val="00C815D1"/>
    <w:rsid w:val="00C8330C"/>
    <w:rsid w:val="00C85BFA"/>
    <w:rsid w:val="00C85D2D"/>
    <w:rsid w:val="00C85EFE"/>
    <w:rsid w:val="00C86626"/>
    <w:rsid w:val="00C90C85"/>
    <w:rsid w:val="00C9132E"/>
    <w:rsid w:val="00C934DE"/>
    <w:rsid w:val="00C93CB2"/>
    <w:rsid w:val="00CA1113"/>
    <w:rsid w:val="00CA13A3"/>
    <w:rsid w:val="00CA3C3F"/>
    <w:rsid w:val="00CA46FB"/>
    <w:rsid w:val="00CA51AF"/>
    <w:rsid w:val="00CA5CB1"/>
    <w:rsid w:val="00CA685D"/>
    <w:rsid w:val="00CB01DB"/>
    <w:rsid w:val="00CB0AD8"/>
    <w:rsid w:val="00CB1827"/>
    <w:rsid w:val="00CB21D7"/>
    <w:rsid w:val="00CB4ECB"/>
    <w:rsid w:val="00CC0F16"/>
    <w:rsid w:val="00CC32BB"/>
    <w:rsid w:val="00CC351E"/>
    <w:rsid w:val="00CC454F"/>
    <w:rsid w:val="00CC46F8"/>
    <w:rsid w:val="00CD2995"/>
    <w:rsid w:val="00CD2C85"/>
    <w:rsid w:val="00CD37E0"/>
    <w:rsid w:val="00CD63CD"/>
    <w:rsid w:val="00CE3721"/>
    <w:rsid w:val="00CF0034"/>
    <w:rsid w:val="00CF4C72"/>
    <w:rsid w:val="00CF7805"/>
    <w:rsid w:val="00D007F8"/>
    <w:rsid w:val="00D030C9"/>
    <w:rsid w:val="00D05A52"/>
    <w:rsid w:val="00D07BDE"/>
    <w:rsid w:val="00D114C6"/>
    <w:rsid w:val="00D11611"/>
    <w:rsid w:val="00D12B38"/>
    <w:rsid w:val="00D142D0"/>
    <w:rsid w:val="00D23D90"/>
    <w:rsid w:val="00D240A0"/>
    <w:rsid w:val="00D26BF9"/>
    <w:rsid w:val="00D26F44"/>
    <w:rsid w:val="00D277C1"/>
    <w:rsid w:val="00D31430"/>
    <w:rsid w:val="00D31614"/>
    <w:rsid w:val="00D3502A"/>
    <w:rsid w:val="00D3513C"/>
    <w:rsid w:val="00D35879"/>
    <w:rsid w:val="00D379D1"/>
    <w:rsid w:val="00D412D0"/>
    <w:rsid w:val="00D47210"/>
    <w:rsid w:val="00D52ED1"/>
    <w:rsid w:val="00D54217"/>
    <w:rsid w:val="00D5434D"/>
    <w:rsid w:val="00D55F67"/>
    <w:rsid w:val="00D56833"/>
    <w:rsid w:val="00D5712E"/>
    <w:rsid w:val="00D57465"/>
    <w:rsid w:val="00D610F0"/>
    <w:rsid w:val="00D6241D"/>
    <w:rsid w:val="00D62977"/>
    <w:rsid w:val="00D635A1"/>
    <w:rsid w:val="00D6411A"/>
    <w:rsid w:val="00D67ABF"/>
    <w:rsid w:val="00D729E1"/>
    <w:rsid w:val="00D72E9C"/>
    <w:rsid w:val="00D74722"/>
    <w:rsid w:val="00D749E6"/>
    <w:rsid w:val="00D749ED"/>
    <w:rsid w:val="00D75ED5"/>
    <w:rsid w:val="00D8326D"/>
    <w:rsid w:val="00D834E2"/>
    <w:rsid w:val="00D839E9"/>
    <w:rsid w:val="00D844EE"/>
    <w:rsid w:val="00D847F8"/>
    <w:rsid w:val="00D84A4E"/>
    <w:rsid w:val="00D86227"/>
    <w:rsid w:val="00D90057"/>
    <w:rsid w:val="00D90465"/>
    <w:rsid w:val="00D91F58"/>
    <w:rsid w:val="00DA5DBF"/>
    <w:rsid w:val="00DA60B2"/>
    <w:rsid w:val="00DA6FBB"/>
    <w:rsid w:val="00DB3923"/>
    <w:rsid w:val="00DB7D74"/>
    <w:rsid w:val="00DC0FDF"/>
    <w:rsid w:val="00DC3272"/>
    <w:rsid w:val="00DC65A4"/>
    <w:rsid w:val="00DD346F"/>
    <w:rsid w:val="00DD4798"/>
    <w:rsid w:val="00DE09DF"/>
    <w:rsid w:val="00DE23D2"/>
    <w:rsid w:val="00DE5926"/>
    <w:rsid w:val="00DF1141"/>
    <w:rsid w:val="00DF3644"/>
    <w:rsid w:val="00DF3DF5"/>
    <w:rsid w:val="00DF63A6"/>
    <w:rsid w:val="00E04347"/>
    <w:rsid w:val="00E04AF0"/>
    <w:rsid w:val="00E059E8"/>
    <w:rsid w:val="00E108BB"/>
    <w:rsid w:val="00E12FD3"/>
    <w:rsid w:val="00E13409"/>
    <w:rsid w:val="00E22AAE"/>
    <w:rsid w:val="00E2518F"/>
    <w:rsid w:val="00E272A8"/>
    <w:rsid w:val="00E338F1"/>
    <w:rsid w:val="00E379A2"/>
    <w:rsid w:val="00E37B98"/>
    <w:rsid w:val="00E406B4"/>
    <w:rsid w:val="00E40CC7"/>
    <w:rsid w:val="00E40EAA"/>
    <w:rsid w:val="00E42D80"/>
    <w:rsid w:val="00E43F3A"/>
    <w:rsid w:val="00E45B15"/>
    <w:rsid w:val="00E51908"/>
    <w:rsid w:val="00E52F3D"/>
    <w:rsid w:val="00E57440"/>
    <w:rsid w:val="00E63CEF"/>
    <w:rsid w:val="00E65D5E"/>
    <w:rsid w:val="00E67C6B"/>
    <w:rsid w:val="00E707D9"/>
    <w:rsid w:val="00E74343"/>
    <w:rsid w:val="00E7465B"/>
    <w:rsid w:val="00E7569C"/>
    <w:rsid w:val="00E75C80"/>
    <w:rsid w:val="00E76516"/>
    <w:rsid w:val="00E778FE"/>
    <w:rsid w:val="00E817F4"/>
    <w:rsid w:val="00E81D6F"/>
    <w:rsid w:val="00E82E51"/>
    <w:rsid w:val="00E85BBA"/>
    <w:rsid w:val="00E921C4"/>
    <w:rsid w:val="00E945E9"/>
    <w:rsid w:val="00E94A3F"/>
    <w:rsid w:val="00E978EC"/>
    <w:rsid w:val="00EA1562"/>
    <w:rsid w:val="00EA68CE"/>
    <w:rsid w:val="00EA6C55"/>
    <w:rsid w:val="00EA7147"/>
    <w:rsid w:val="00EA780A"/>
    <w:rsid w:val="00EB1C45"/>
    <w:rsid w:val="00EB51EB"/>
    <w:rsid w:val="00EB54F1"/>
    <w:rsid w:val="00EB7293"/>
    <w:rsid w:val="00EB7667"/>
    <w:rsid w:val="00EC1642"/>
    <w:rsid w:val="00EC38A7"/>
    <w:rsid w:val="00EC677A"/>
    <w:rsid w:val="00ED2569"/>
    <w:rsid w:val="00ED64DB"/>
    <w:rsid w:val="00EE0D09"/>
    <w:rsid w:val="00EE17F8"/>
    <w:rsid w:val="00EE4A48"/>
    <w:rsid w:val="00EF284E"/>
    <w:rsid w:val="00EF6231"/>
    <w:rsid w:val="00F108D1"/>
    <w:rsid w:val="00F12691"/>
    <w:rsid w:val="00F1451D"/>
    <w:rsid w:val="00F17AE7"/>
    <w:rsid w:val="00F25445"/>
    <w:rsid w:val="00F267F3"/>
    <w:rsid w:val="00F322A8"/>
    <w:rsid w:val="00F3436F"/>
    <w:rsid w:val="00F34436"/>
    <w:rsid w:val="00F352F7"/>
    <w:rsid w:val="00F3728C"/>
    <w:rsid w:val="00F37456"/>
    <w:rsid w:val="00F40477"/>
    <w:rsid w:val="00F42A0D"/>
    <w:rsid w:val="00F45927"/>
    <w:rsid w:val="00F46AEF"/>
    <w:rsid w:val="00F52BD3"/>
    <w:rsid w:val="00F52DEC"/>
    <w:rsid w:val="00F602EF"/>
    <w:rsid w:val="00F61134"/>
    <w:rsid w:val="00F65D4B"/>
    <w:rsid w:val="00F73586"/>
    <w:rsid w:val="00F7577A"/>
    <w:rsid w:val="00F771BD"/>
    <w:rsid w:val="00F8120F"/>
    <w:rsid w:val="00F825B1"/>
    <w:rsid w:val="00F83EDB"/>
    <w:rsid w:val="00F85638"/>
    <w:rsid w:val="00F8701A"/>
    <w:rsid w:val="00F8764A"/>
    <w:rsid w:val="00F91619"/>
    <w:rsid w:val="00F91BF3"/>
    <w:rsid w:val="00F93094"/>
    <w:rsid w:val="00F9323D"/>
    <w:rsid w:val="00F93433"/>
    <w:rsid w:val="00F93F62"/>
    <w:rsid w:val="00F9400E"/>
    <w:rsid w:val="00F94A9B"/>
    <w:rsid w:val="00F973CA"/>
    <w:rsid w:val="00FA089D"/>
    <w:rsid w:val="00FA1C07"/>
    <w:rsid w:val="00FA48E3"/>
    <w:rsid w:val="00FA4E88"/>
    <w:rsid w:val="00FA7368"/>
    <w:rsid w:val="00FB2CBD"/>
    <w:rsid w:val="00FB4705"/>
    <w:rsid w:val="00FB54DD"/>
    <w:rsid w:val="00FB6A97"/>
    <w:rsid w:val="00FC01A6"/>
    <w:rsid w:val="00FC3323"/>
    <w:rsid w:val="00FC6BC5"/>
    <w:rsid w:val="00FC70D6"/>
    <w:rsid w:val="00FC7CCC"/>
    <w:rsid w:val="00FD119F"/>
    <w:rsid w:val="00FD577E"/>
    <w:rsid w:val="00FD7B1E"/>
    <w:rsid w:val="00FE52FC"/>
    <w:rsid w:val="00FF4725"/>
    <w:rsid w:val="00FF641B"/>
    <w:rsid w:val="00FF799B"/>
    <w:rsid w:val="01463790"/>
    <w:rsid w:val="020EAE9F"/>
    <w:rsid w:val="03BD429A"/>
    <w:rsid w:val="03CEA437"/>
    <w:rsid w:val="0424F9EA"/>
    <w:rsid w:val="061FF3FB"/>
    <w:rsid w:val="0677CD63"/>
    <w:rsid w:val="07BBC45C"/>
    <w:rsid w:val="08089B0A"/>
    <w:rsid w:val="086ABA2D"/>
    <w:rsid w:val="09B5E3F1"/>
    <w:rsid w:val="0A144AA0"/>
    <w:rsid w:val="0AB28F36"/>
    <w:rsid w:val="0BE6734D"/>
    <w:rsid w:val="0D20178A"/>
    <w:rsid w:val="0F9FF070"/>
    <w:rsid w:val="0FE3D274"/>
    <w:rsid w:val="108F1AA5"/>
    <w:rsid w:val="110FFCD7"/>
    <w:rsid w:val="12102426"/>
    <w:rsid w:val="13521D8E"/>
    <w:rsid w:val="1522C1E9"/>
    <w:rsid w:val="15232829"/>
    <w:rsid w:val="154451CC"/>
    <w:rsid w:val="16AE3F75"/>
    <w:rsid w:val="183BFCD3"/>
    <w:rsid w:val="190ED023"/>
    <w:rsid w:val="1AC36994"/>
    <w:rsid w:val="1B186205"/>
    <w:rsid w:val="1C8ACFEC"/>
    <w:rsid w:val="1CF84F73"/>
    <w:rsid w:val="1D13227C"/>
    <w:rsid w:val="1E60819D"/>
    <w:rsid w:val="203CD099"/>
    <w:rsid w:val="20D42ECB"/>
    <w:rsid w:val="2154AC31"/>
    <w:rsid w:val="2182688D"/>
    <w:rsid w:val="22FA7E78"/>
    <w:rsid w:val="232039BF"/>
    <w:rsid w:val="25A95B16"/>
    <w:rsid w:val="25B1CC67"/>
    <w:rsid w:val="26767D01"/>
    <w:rsid w:val="2744B7EB"/>
    <w:rsid w:val="2A200383"/>
    <w:rsid w:val="2BB55CFF"/>
    <w:rsid w:val="2DCC4C8C"/>
    <w:rsid w:val="2DFDB4A1"/>
    <w:rsid w:val="2F0F95ED"/>
    <w:rsid w:val="2F5C87AC"/>
    <w:rsid w:val="2F797E4B"/>
    <w:rsid w:val="30520481"/>
    <w:rsid w:val="3092BAD3"/>
    <w:rsid w:val="30D18C41"/>
    <w:rsid w:val="31EDD4E2"/>
    <w:rsid w:val="32F5B911"/>
    <w:rsid w:val="351D42F1"/>
    <w:rsid w:val="356D04F5"/>
    <w:rsid w:val="35B23E05"/>
    <w:rsid w:val="37B0F552"/>
    <w:rsid w:val="3B7CADEC"/>
    <w:rsid w:val="3C906175"/>
    <w:rsid w:val="3D3BB69E"/>
    <w:rsid w:val="3E4B1BA5"/>
    <w:rsid w:val="3E631035"/>
    <w:rsid w:val="3F5D2631"/>
    <w:rsid w:val="3F66326A"/>
    <w:rsid w:val="3FB92B74"/>
    <w:rsid w:val="401268AB"/>
    <w:rsid w:val="40B6724B"/>
    <w:rsid w:val="41988C00"/>
    <w:rsid w:val="43B15A6F"/>
    <w:rsid w:val="44D6F3AA"/>
    <w:rsid w:val="46085072"/>
    <w:rsid w:val="466F95D1"/>
    <w:rsid w:val="472C2246"/>
    <w:rsid w:val="477A1923"/>
    <w:rsid w:val="47C2F4DD"/>
    <w:rsid w:val="48C7F2A7"/>
    <w:rsid w:val="4A1D8122"/>
    <w:rsid w:val="4A6613CE"/>
    <w:rsid w:val="4B31CBF0"/>
    <w:rsid w:val="4C581C58"/>
    <w:rsid w:val="4D6B2218"/>
    <w:rsid w:val="4DF3BFAB"/>
    <w:rsid w:val="4F03368D"/>
    <w:rsid w:val="4F50C89D"/>
    <w:rsid w:val="4FAE01D3"/>
    <w:rsid w:val="5161D801"/>
    <w:rsid w:val="51B0FAA8"/>
    <w:rsid w:val="51E3DA7D"/>
    <w:rsid w:val="543067CA"/>
    <w:rsid w:val="54FB0080"/>
    <w:rsid w:val="57005B67"/>
    <w:rsid w:val="57136BFB"/>
    <w:rsid w:val="57ED3767"/>
    <w:rsid w:val="588C4853"/>
    <w:rsid w:val="5890F076"/>
    <w:rsid w:val="5AB094EC"/>
    <w:rsid w:val="5B54D9A8"/>
    <w:rsid w:val="5DCF7242"/>
    <w:rsid w:val="5E827B94"/>
    <w:rsid w:val="5FEB151E"/>
    <w:rsid w:val="605AAF5A"/>
    <w:rsid w:val="6098AA28"/>
    <w:rsid w:val="617AF150"/>
    <w:rsid w:val="61EC4E49"/>
    <w:rsid w:val="6363B700"/>
    <w:rsid w:val="65A5BD8D"/>
    <w:rsid w:val="69665FEC"/>
    <w:rsid w:val="6C5B0064"/>
    <w:rsid w:val="6C7249E7"/>
    <w:rsid w:val="6D136DA9"/>
    <w:rsid w:val="70627AB7"/>
    <w:rsid w:val="70912561"/>
    <w:rsid w:val="7164A105"/>
    <w:rsid w:val="721EFA4B"/>
    <w:rsid w:val="74661249"/>
    <w:rsid w:val="74DC6194"/>
    <w:rsid w:val="756D0D5E"/>
    <w:rsid w:val="7601E2AA"/>
    <w:rsid w:val="7726DBF9"/>
    <w:rsid w:val="78091801"/>
    <w:rsid w:val="796D3459"/>
    <w:rsid w:val="79E9E307"/>
    <w:rsid w:val="79FA8990"/>
    <w:rsid w:val="7A3E941F"/>
    <w:rsid w:val="7D1A0DCD"/>
    <w:rsid w:val="7D835D13"/>
    <w:rsid w:val="7F2998AA"/>
    <w:rsid w:val="7F5583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54C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5A6"/>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6"/>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6"/>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6"/>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7"/>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8"/>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6A571D"/>
    <w:rPr>
      <w:rFonts w:ascii="Amnesty Trade Gothic" w:hAnsi="Amnesty Trade Gothic"/>
      <w:color w:val="000000"/>
      <w:sz w:val="18"/>
      <w:szCs w:val="24"/>
      <w:lang w:eastAsia="ar-SA"/>
    </w:rPr>
  </w:style>
  <w:style w:type="paragraph" w:customStyle="1" w:styleId="paragraph">
    <w:name w:val="paragraph"/>
    <w:basedOn w:val="Normal"/>
    <w:rsid w:val="00B4716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Fuentedeprrafopredeter"/>
    <w:rsid w:val="00B4716B"/>
  </w:style>
  <w:style w:type="character" w:customStyle="1" w:styleId="eop">
    <w:name w:val="eop"/>
    <w:basedOn w:val="Fuentedeprrafopredeter"/>
    <w:rsid w:val="00B4716B"/>
  </w:style>
  <w:style w:type="character" w:styleId="Mencionar">
    <w:name w:val="Mention"/>
    <w:basedOn w:val="Fuentedeprrafopredeter"/>
    <w:uiPriority w:val="99"/>
    <w:unhideWhenUsed/>
    <w:rPr>
      <w:color w:val="2B579A"/>
      <w:shd w:val="clear" w:color="auto" w:fill="E6E6E6"/>
    </w:rPr>
  </w:style>
  <w:style w:type="character" w:customStyle="1" w:styleId="cf01">
    <w:name w:val="cf01"/>
    <w:basedOn w:val="Fuentedeprrafopredeter"/>
    <w:rsid w:val="008E5A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81143">
      <w:bodyDiv w:val="1"/>
      <w:marLeft w:val="0"/>
      <w:marRight w:val="0"/>
      <w:marTop w:val="0"/>
      <w:marBottom w:val="0"/>
      <w:divBdr>
        <w:top w:val="none" w:sz="0" w:space="0" w:color="auto"/>
        <w:left w:val="none" w:sz="0" w:space="0" w:color="auto"/>
        <w:bottom w:val="none" w:sz="0" w:space="0" w:color="auto"/>
        <w:right w:val="none" w:sz="0" w:space="0" w:color="auto"/>
      </w:divBdr>
    </w:div>
    <w:div w:id="1424184456">
      <w:bodyDiv w:val="1"/>
      <w:marLeft w:val="0"/>
      <w:marRight w:val="0"/>
      <w:marTop w:val="0"/>
      <w:marBottom w:val="0"/>
      <w:divBdr>
        <w:top w:val="none" w:sz="0" w:space="0" w:color="auto"/>
        <w:left w:val="none" w:sz="0" w:space="0" w:color="auto"/>
        <w:bottom w:val="none" w:sz="0" w:space="0" w:color="auto"/>
        <w:right w:val="none" w:sz="0" w:space="0" w:color="auto"/>
      </w:divBdr>
      <w:divsChild>
        <w:div w:id="419526686">
          <w:marLeft w:val="0"/>
          <w:marRight w:val="0"/>
          <w:marTop w:val="0"/>
          <w:marBottom w:val="0"/>
          <w:divBdr>
            <w:top w:val="none" w:sz="0" w:space="0" w:color="auto"/>
            <w:left w:val="none" w:sz="0" w:space="0" w:color="auto"/>
            <w:bottom w:val="none" w:sz="0" w:space="0" w:color="auto"/>
            <w:right w:val="none" w:sz="0" w:space="0" w:color="auto"/>
          </w:divBdr>
        </w:div>
        <w:div w:id="1308122635">
          <w:marLeft w:val="0"/>
          <w:marRight w:val="0"/>
          <w:marTop w:val="0"/>
          <w:marBottom w:val="0"/>
          <w:divBdr>
            <w:top w:val="none" w:sz="0" w:space="0" w:color="auto"/>
            <w:left w:val="none" w:sz="0" w:space="0" w:color="auto"/>
            <w:bottom w:val="none" w:sz="0" w:space="0" w:color="auto"/>
            <w:right w:val="none" w:sz="0" w:space="0" w:color="auto"/>
          </w:divBdr>
        </w:div>
        <w:div w:id="1309440231">
          <w:marLeft w:val="0"/>
          <w:marRight w:val="0"/>
          <w:marTop w:val="0"/>
          <w:marBottom w:val="0"/>
          <w:divBdr>
            <w:top w:val="none" w:sz="0" w:space="0" w:color="auto"/>
            <w:left w:val="none" w:sz="0" w:space="0" w:color="auto"/>
            <w:bottom w:val="none" w:sz="0" w:space="0" w:color="auto"/>
            <w:right w:val="none" w:sz="0" w:space="0" w:color="auto"/>
          </w:divBdr>
        </w:div>
        <w:div w:id="1712194194">
          <w:marLeft w:val="0"/>
          <w:marRight w:val="0"/>
          <w:marTop w:val="0"/>
          <w:marBottom w:val="0"/>
          <w:divBdr>
            <w:top w:val="none" w:sz="0" w:space="0" w:color="auto"/>
            <w:left w:val="none" w:sz="0" w:space="0" w:color="auto"/>
            <w:bottom w:val="none" w:sz="0" w:space="0" w:color="auto"/>
            <w:right w:val="none" w:sz="0" w:space="0" w:color="auto"/>
          </w:divBdr>
        </w:div>
      </w:divsChild>
    </w:div>
    <w:div w:id="179267378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parliament.go.u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tatehouse.go.u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fr59/6752/2023/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rapf.org/viol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5583</Characters>
  <Application>Microsoft Office Word</Application>
  <DocSecurity>0</DocSecurity>
  <Lines>232</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6432</CharactersWithSpaces>
  <SharedDoc>false</SharedDoc>
  <HLinks>
    <vt:vector size="96" baseType="variant">
      <vt:variant>
        <vt:i4>1114139</vt:i4>
      </vt:variant>
      <vt:variant>
        <vt:i4>33</vt:i4>
      </vt:variant>
      <vt:variant>
        <vt:i4>0</vt:i4>
      </vt:variant>
      <vt:variant>
        <vt:i4>5</vt:i4>
      </vt:variant>
      <vt:variant>
        <vt:lpwstr>https://www.amnesty.org/en/documents/afr59/6752/2023/en/</vt:lpwstr>
      </vt:variant>
      <vt:variant>
        <vt:lpwstr/>
      </vt:variant>
      <vt:variant>
        <vt:i4>3932238</vt:i4>
      </vt:variant>
      <vt:variant>
        <vt:i4>30</vt:i4>
      </vt:variant>
      <vt:variant>
        <vt:i4>0</vt:i4>
      </vt:variant>
      <vt:variant>
        <vt:i4>5</vt:i4>
      </vt:variant>
      <vt:variant>
        <vt:lpwstr>mailto:cpa@parliament.go.ug</vt:lpwstr>
      </vt:variant>
      <vt:variant>
        <vt:lpwstr/>
      </vt:variant>
      <vt:variant>
        <vt:i4>6881319</vt:i4>
      </vt:variant>
      <vt:variant>
        <vt:i4>27</vt:i4>
      </vt:variant>
      <vt:variant>
        <vt:i4>0</vt:i4>
      </vt:variant>
      <vt:variant>
        <vt:i4>5</vt:i4>
      </vt:variant>
      <vt:variant>
        <vt:lpwstr>https://www.amnesty.org/en/latest/news/2023/08/uganda-authorities-must-drop-charges-in-death-penalty-case-under-anti-homosexuality-act/</vt:lpwstr>
      </vt:variant>
      <vt:variant>
        <vt:lpwstr/>
      </vt:variant>
      <vt:variant>
        <vt:i4>65625</vt:i4>
      </vt:variant>
      <vt:variant>
        <vt:i4>24</vt:i4>
      </vt:variant>
      <vt:variant>
        <vt:i4>0</vt:i4>
      </vt:variant>
      <vt:variant>
        <vt:i4>5</vt:i4>
      </vt:variant>
      <vt:variant>
        <vt:lpwstr>https://www.amnesty.org/en/latest/news/2023/05/presidents-musevenis-approval-of-anti-lgbti-bill-is-a-assault-on-human-rights/</vt:lpwstr>
      </vt:variant>
      <vt:variant>
        <vt:lpwstr/>
      </vt:variant>
      <vt:variant>
        <vt:i4>3014776</vt:i4>
      </vt:variant>
      <vt:variant>
        <vt:i4>21</vt:i4>
      </vt:variant>
      <vt:variant>
        <vt:i4>0</vt:i4>
      </vt:variant>
      <vt:variant>
        <vt:i4>5</vt:i4>
      </vt:variant>
      <vt:variant>
        <vt:lpwstr>https://eur02.safelinks.protection.outlook.com/?url=https%3A%2F%2Fwww.amnesty.org%2Fen%2Flatest%2Fnews%2F2023%2F05%2Fpresident-must-veto-anti-lgbti-law%2F&amp;data=05%7C01%7Cjuniper.muitha%40amnesty.org%7Ce3b18cd0b71b4bf4106a08db50646e95%7Cc2dbf829378d44c1b47a1c043924ddf3%7C0%7C0%7C638192164532431894%7CUnknown%7CTWFpbGZsb3d8eyJWIjoiMC4wLjAwMDAiLCJQIjoiV2luMzIiLCJBTiI6Ik1haWwiLCJXVCI6Mn0%3D%7C3000%7C%7C%7C&amp;sdata=rtNU%2Fzxa1yuC9JCPgeAreYthU8KzmnLoie%2B6%2BlH9WSk%3D&amp;reserved=0</vt:lpwstr>
      </vt:variant>
      <vt:variant>
        <vt:lpwstr/>
      </vt:variant>
      <vt:variant>
        <vt:i4>3211389</vt:i4>
      </vt:variant>
      <vt:variant>
        <vt:i4>18</vt:i4>
      </vt:variant>
      <vt:variant>
        <vt:i4>0</vt:i4>
      </vt:variant>
      <vt:variant>
        <vt:i4>5</vt:i4>
      </vt:variant>
      <vt:variant>
        <vt:lpwstr>https://eur02.safelinks.protection.outlook.com/?url=https%3A%2F%2Fwww.amnesty.org%2Fen%2Flatest%2Fnews%2F2023%2F04%2Fpresident-museveni-must-veto-anti-homosexuality-bill%2F&amp;data=05%7C01%7Cjuniper.muitha%40amnesty.org%7Ce3b18cd0b71b4bf4106a08db50646e95%7Cc2dbf829378d44c1b47a1c043924ddf3%7C0%7C0%7C638192164532431894%7CUnknown%7CTWFpbGZsb3d8eyJWIjoiMC4wLjAwMDAiLCJQIjoiV2luMzIiLCJBTiI6Ik1haWwiLCJXVCI6Mn0%3D%7C3000%7C%7C%7C&amp;sdata=WySgAOA361%2FwlUxxKae8KzuWycUZymbNAk7aTRAW0yY%3D&amp;reserved=0</vt:lpwstr>
      </vt:variant>
      <vt:variant>
        <vt:lpwstr/>
      </vt:variant>
      <vt:variant>
        <vt:i4>2162796</vt:i4>
      </vt:variant>
      <vt:variant>
        <vt:i4>15</vt:i4>
      </vt:variant>
      <vt:variant>
        <vt:i4>0</vt:i4>
      </vt:variant>
      <vt:variant>
        <vt:i4>5</vt:i4>
      </vt:variant>
      <vt:variant>
        <vt:lpwstr>https://eur02.safelinks.protection.outlook.com/?url=https%3A%2F%2Fwww.amnesty.org%2Fen%2Flatest%2Fnews%2F2023%2F03%2Famnesty-international-calls-on-president-museveni-to-reject-anti-lgbtqi-law%2F&amp;data=05%7C01%7Cjuniper.muitha%40amnesty.org%7Ce3b18cd0b71b4bf4106a08db50646e95%7Cc2dbf829378d44c1b47a1c043924ddf3%7C0%7C0%7C638192164532431894%7CUnknown%7CTWFpbGZsb3d8eyJWIjoiMC4wLjAwMDAiLCJQIjoiV2luMzIiLCJBTiI6Ik1haWwiLCJXVCI6Mn0%3D%7C3000%7C%7C%7C&amp;sdata=SzaBMAOl7lXduzIwefxifXHk65Bj7HDGh%2F5kUP%2BEOUQ%3D&amp;reserved=0</vt:lpwstr>
      </vt:variant>
      <vt:variant>
        <vt:lpwstr/>
      </vt:variant>
      <vt:variant>
        <vt:i4>6881297</vt:i4>
      </vt:variant>
      <vt:variant>
        <vt:i4>12</vt:i4>
      </vt:variant>
      <vt:variant>
        <vt:i4>0</vt:i4>
      </vt:variant>
      <vt:variant>
        <vt:i4>5</vt:i4>
      </vt:variant>
      <vt:variant>
        <vt:lpwstr>mailto:info@upf.go.ug</vt:lpwstr>
      </vt:variant>
      <vt:variant>
        <vt:lpwstr/>
      </vt:variant>
      <vt:variant>
        <vt:i4>3932238</vt:i4>
      </vt:variant>
      <vt:variant>
        <vt:i4>9</vt:i4>
      </vt:variant>
      <vt:variant>
        <vt:i4>0</vt:i4>
      </vt:variant>
      <vt:variant>
        <vt:i4>5</vt:i4>
      </vt:variant>
      <vt:variant>
        <vt:lpwstr>mailto:cpa@parliament.go.ug</vt:lpwstr>
      </vt:variant>
      <vt:variant>
        <vt:lpwstr/>
      </vt:variant>
      <vt:variant>
        <vt:i4>8060948</vt:i4>
      </vt:variant>
      <vt:variant>
        <vt:i4>6</vt:i4>
      </vt:variant>
      <vt:variant>
        <vt:i4>0</vt:i4>
      </vt:variant>
      <vt:variant>
        <vt:i4>5</vt:i4>
      </vt:variant>
      <vt:variant>
        <vt:lpwstr>mailto:info@statehouse.go.ug</vt:lpwstr>
      </vt:variant>
      <vt:variant>
        <vt:lpwstr/>
      </vt:variant>
      <vt:variant>
        <vt:i4>8060976</vt:i4>
      </vt:variant>
      <vt:variant>
        <vt:i4>3</vt:i4>
      </vt:variant>
      <vt:variant>
        <vt:i4>0</vt:i4>
      </vt:variant>
      <vt:variant>
        <vt:i4>5</vt:i4>
      </vt:variant>
      <vt:variant>
        <vt:lpwstr>https://oneamnesty.sharepoint.com/sites/iar/Pages/LGBTI individuals in Uganda.aspx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6815767</vt:i4>
      </vt:variant>
      <vt:variant>
        <vt:i4>9</vt:i4>
      </vt:variant>
      <vt:variant>
        <vt:i4>0</vt:i4>
      </vt:variant>
      <vt:variant>
        <vt:i4>5</vt:i4>
      </vt:variant>
      <vt:variant>
        <vt:lpwstr>mailto:juniper.muitha@amnesty.org</vt:lpwstr>
      </vt:variant>
      <vt:variant>
        <vt:lpwstr/>
      </vt:variant>
      <vt:variant>
        <vt:i4>131163</vt:i4>
      </vt:variant>
      <vt:variant>
        <vt:i4>6</vt:i4>
      </vt:variant>
      <vt:variant>
        <vt:i4>0</vt:i4>
      </vt:variant>
      <vt:variant>
        <vt:i4>5</vt:i4>
      </vt:variant>
      <vt:variant>
        <vt:lpwstr>https://hrapf.org/violation-reports/</vt:lpwstr>
      </vt:variant>
      <vt:variant>
        <vt:lpwstr/>
      </vt:variant>
      <vt:variant>
        <vt:i4>6881319</vt:i4>
      </vt:variant>
      <vt:variant>
        <vt:i4>3</vt:i4>
      </vt:variant>
      <vt:variant>
        <vt:i4>0</vt:i4>
      </vt:variant>
      <vt:variant>
        <vt:i4>5</vt:i4>
      </vt:variant>
      <vt:variant>
        <vt:lpwstr>https://www.amnesty.org/en/latest/news/2023/08/uganda-authorities-must-drop-charges-in-death-penalty-case-under-anti-homosexuality-act/</vt:lpwstr>
      </vt:variant>
      <vt:variant>
        <vt:lpwstr/>
      </vt:variant>
      <vt:variant>
        <vt:i4>6815767</vt:i4>
      </vt:variant>
      <vt:variant>
        <vt:i4>0</vt:i4>
      </vt:variant>
      <vt:variant>
        <vt:i4>0</vt:i4>
      </vt:variant>
      <vt:variant>
        <vt:i4>5</vt:i4>
      </vt:variant>
      <vt:variant>
        <vt:lpwstr>mailto:juniper.muitha@amnesty.org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2023-10-03T10:53:00Z</dcterms:created>
  <dcterms:modified xsi:type="dcterms:W3CDTF">2023-10-03T10:53:00Z</dcterms:modified>
</cp:coreProperties>
</file>