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43426" w14:textId="2D12795B" w:rsidR="00614DA1" w:rsidRPr="00614DA1" w:rsidRDefault="00614DA1" w:rsidP="00B124C2">
      <w:pPr>
        <w:widowControl/>
        <w:suppressAutoHyphens w:val="0"/>
        <w:spacing w:after="0" w:line="240" w:lineRule="auto"/>
        <w:textAlignment w:val="baseline"/>
        <w:rPr>
          <w:rFonts w:ascii="Amnesty Trade Gothic Cn" w:eastAsia="SimSun" w:hAnsi="Amnesty Trade Gothic Cn" w:cs="Arial"/>
          <w:b/>
          <w:color w:val="auto"/>
          <w:sz w:val="100"/>
          <w:szCs w:val="100"/>
          <w:highlight w:val="yellow"/>
          <w:lang w:val="es-PE" w:eastAsia="en-US"/>
        </w:rPr>
      </w:pPr>
      <w:r w:rsidRPr="001C27FD">
        <w:rPr>
          <w:rFonts w:ascii="Amnesty Trade Gothic Cn" w:eastAsia="SimSun" w:hAnsi="Amnesty Trade Gothic Cn" w:cs="Arial"/>
          <w:b/>
          <w:color w:val="auto"/>
          <w:sz w:val="100"/>
          <w:szCs w:val="100"/>
          <w:highlight w:val="yellow"/>
          <w:lang w:val="es-PE" w:eastAsia="en-US"/>
        </w:rPr>
        <w:t>AC</w:t>
      </w:r>
      <w:r w:rsidR="00266351" w:rsidRPr="001C27FD">
        <w:rPr>
          <w:rFonts w:ascii="Amnesty Trade Gothic Cn" w:eastAsia="SimSun" w:hAnsi="Amnesty Trade Gothic Cn" w:cs="Arial"/>
          <w:b/>
          <w:color w:val="auto"/>
          <w:sz w:val="100"/>
          <w:szCs w:val="100"/>
          <w:highlight w:val="yellow"/>
          <w:lang w:val="es-PE" w:eastAsia="en-US"/>
        </w:rPr>
        <w:t>C</w:t>
      </w:r>
      <w:r w:rsidRPr="001C27FD">
        <w:rPr>
          <w:rFonts w:ascii="Amnesty Trade Gothic Cn" w:eastAsia="SimSun" w:hAnsi="Amnesty Trade Gothic Cn" w:cs="Arial"/>
          <w:b/>
          <w:color w:val="auto"/>
          <w:sz w:val="100"/>
          <w:szCs w:val="100"/>
          <w:highlight w:val="yellow"/>
          <w:lang w:val="es-PE" w:eastAsia="en-US"/>
        </w:rPr>
        <w:t>IÓN URGENTE</w:t>
      </w:r>
    </w:p>
    <w:p w14:paraId="183B3966" w14:textId="0AB099DB" w:rsidR="6E3640E4" w:rsidRPr="00085172" w:rsidRDefault="00614DA1" w:rsidP="00B124C2">
      <w:pPr>
        <w:widowControl/>
        <w:tabs>
          <w:tab w:val="left" w:pos="284"/>
        </w:tabs>
        <w:suppressAutoHyphens w:val="0"/>
        <w:spacing w:after="0" w:line="240" w:lineRule="auto"/>
        <w:jc w:val="both"/>
        <w:textAlignment w:val="baseline"/>
        <w:rPr>
          <w:rFonts w:eastAsia="Times New Roman" w:cs="Segoe UI"/>
          <w:b/>
          <w:lang w:val="es-PE" w:eastAsia="es-PE"/>
        </w:rPr>
      </w:pPr>
      <w:r w:rsidRPr="00614DA1">
        <w:rPr>
          <w:rFonts w:eastAsia="Times New Roman" w:cs="Segoe UI"/>
          <w:szCs w:val="18"/>
          <w:lang w:val="es-PE" w:eastAsia="es-PE"/>
        </w:rPr>
        <w:t> </w:t>
      </w:r>
    </w:p>
    <w:p w14:paraId="3F1EF5E7" w14:textId="5EAB4CD5" w:rsidR="00127C8A" w:rsidRPr="003867ED" w:rsidRDefault="00127C8A" w:rsidP="00B124C2">
      <w:pPr>
        <w:widowControl/>
        <w:tabs>
          <w:tab w:val="left" w:pos="284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val="es-PE" w:eastAsia="es-MX"/>
        </w:rPr>
      </w:pPr>
      <w:r w:rsidRPr="003867ED">
        <w:rPr>
          <w:rFonts w:ascii="Arial" w:hAnsi="Arial" w:cs="Arial"/>
          <w:b/>
          <w:sz w:val="32"/>
          <w:szCs w:val="32"/>
          <w:lang w:val="es-PE" w:eastAsia="es-MX"/>
        </w:rPr>
        <w:t>COMUNIDAD DESPLAZADA CLIMÁTICA NECESITA REUBICACIÓN URGENTE</w:t>
      </w:r>
    </w:p>
    <w:p w14:paraId="126DD2A1" w14:textId="77777777" w:rsidR="00614DA1" w:rsidRPr="001C27FD" w:rsidRDefault="00614DA1" w:rsidP="00B124C2">
      <w:pPr>
        <w:widowControl/>
        <w:tabs>
          <w:tab w:val="left" w:pos="284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lang w:val="es-PE" w:eastAsia="es-MX"/>
        </w:rPr>
      </w:pPr>
    </w:p>
    <w:p w14:paraId="2B5EA4ED" w14:textId="21E84820" w:rsidR="00614DA1" w:rsidRPr="003867ED" w:rsidRDefault="00614DA1" w:rsidP="00B124C2">
      <w:pPr>
        <w:widowControl/>
        <w:tabs>
          <w:tab w:val="left" w:pos="284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es-PE" w:eastAsia="es-MX"/>
        </w:rPr>
      </w:pP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Ochenta y cuatro personas de la comunidad de “El Bosque”, en </w:t>
      </w:r>
      <w:r w:rsidR="00BC30CA" w:rsidRPr="003867ED">
        <w:rPr>
          <w:rFonts w:ascii="Arial" w:hAnsi="Arial" w:cs="Arial"/>
          <w:b/>
          <w:sz w:val="20"/>
          <w:szCs w:val="20"/>
          <w:lang w:val="es-PE" w:eastAsia="es-MX"/>
        </w:rPr>
        <w:t>Tabasco</w:t>
      </w:r>
      <w:r w:rsidR="00C95D44" w:rsidRPr="003867ED">
        <w:rPr>
          <w:rFonts w:ascii="Arial" w:hAnsi="Arial" w:cs="Arial"/>
          <w:b/>
          <w:sz w:val="20"/>
          <w:szCs w:val="20"/>
          <w:lang w:val="es-PE" w:eastAsia="es-MX"/>
        </w:rPr>
        <w:t>, México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, </w:t>
      </w:r>
      <w:r w:rsidR="00681F19"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fueron evacuadas 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el primero de </w:t>
      </w:r>
      <w:r w:rsidR="009C22E9" w:rsidRPr="003867ED">
        <w:rPr>
          <w:rFonts w:ascii="Arial" w:hAnsi="Arial" w:cs="Arial"/>
          <w:b/>
          <w:sz w:val="20"/>
          <w:szCs w:val="20"/>
          <w:lang w:val="es-PE" w:eastAsia="es-MX"/>
        </w:rPr>
        <w:t>noviembre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</w:t>
      </w:r>
      <w:r w:rsidR="1136AE15" w:rsidRPr="003867ED">
        <w:rPr>
          <w:rFonts w:ascii="Arial" w:hAnsi="Arial" w:cs="Arial"/>
          <w:b/>
          <w:bCs/>
          <w:sz w:val="20"/>
          <w:szCs w:val="20"/>
          <w:lang w:val="es-PE" w:eastAsia="es-MX"/>
        </w:rPr>
        <w:t>de 2023</w:t>
      </w:r>
      <w:r w:rsidR="00BC30CA" w:rsidRPr="003867ED">
        <w:rPr>
          <w:rFonts w:ascii="Arial" w:hAnsi="Arial" w:cs="Arial"/>
          <w:b/>
          <w:bCs/>
          <w:sz w:val="20"/>
          <w:szCs w:val="20"/>
          <w:lang w:val="es-PE" w:eastAsia="es-MX"/>
        </w:rPr>
        <w:t xml:space="preserve"> a la ciudad de Frontera 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>debido al aumento del nivel del mar</w:t>
      </w:r>
      <w:r w:rsidR="007B7F77"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y los efectos devastadores de la crisis climática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. Las autoridades mexicanas prometieron a la comunidad un proceso de reubicación en </w:t>
      </w:r>
      <w:r w:rsidR="00C133B3" w:rsidRPr="003867ED">
        <w:rPr>
          <w:rFonts w:ascii="Arial" w:hAnsi="Arial" w:cs="Arial"/>
          <w:b/>
          <w:sz w:val="20"/>
          <w:szCs w:val="20"/>
          <w:lang w:val="es-PE" w:eastAsia="es-MX"/>
        </w:rPr>
        <w:t>abril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de 202</w:t>
      </w:r>
      <w:r w:rsidR="00205740" w:rsidRPr="003867ED">
        <w:rPr>
          <w:rFonts w:ascii="Arial" w:hAnsi="Arial" w:cs="Arial"/>
          <w:b/>
          <w:sz w:val="20"/>
          <w:szCs w:val="20"/>
          <w:lang w:val="es-PE" w:eastAsia="es-MX"/>
        </w:rPr>
        <w:t>3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frente a las</w:t>
      </w:r>
      <w:r w:rsidR="00BC30CA"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terribles</w:t>
      </w:r>
      <w:r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afectaciones causadas por el aumento del nivel del mar desde 2019. </w:t>
      </w:r>
      <w:r w:rsidR="00C2797D"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A pesar de la continua destrucción de viviendas e infraestructuras críticas, la reubicación aún no se ha materializado. El Estado mexicano debe garantizar los derechos humanos de los </w:t>
      </w:r>
      <w:r w:rsidR="00BC30CA" w:rsidRPr="003867ED">
        <w:rPr>
          <w:rFonts w:ascii="Arial" w:hAnsi="Arial" w:cs="Arial"/>
          <w:b/>
          <w:sz w:val="20"/>
          <w:szCs w:val="20"/>
          <w:lang w:val="es-PE" w:eastAsia="es-MX"/>
        </w:rPr>
        <w:t>habitantes</w:t>
      </w:r>
      <w:r w:rsidR="00C2797D" w:rsidRPr="003867ED">
        <w:rPr>
          <w:rFonts w:ascii="Arial" w:hAnsi="Arial" w:cs="Arial"/>
          <w:b/>
          <w:sz w:val="20"/>
          <w:szCs w:val="20"/>
          <w:lang w:val="es-PE" w:eastAsia="es-MX"/>
        </w:rPr>
        <w:t xml:space="preserve"> de El Bosque ante la actual emergencia humanitaria, y proporcionar de inmediato una reubicación participativa y justa.</w:t>
      </w:r>
    </w:p>
    <w:p w14:paraId="7C078E7C" w14:textId="77777777" w:rsidR="00614DA1" w:rsidRPr="00614DA1" w:rsidRDefault="00614DA1" w:rsidP="00B124C2">
      <w:pPr>
        <w:widowControl/>
        <w:suppressAutoHyphens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ascii="Arial" w:eastAsia="Times New Roman" w:hAnsi="Arial" w:cs="Arial"/>
          <w:szCs w:val="18"/>
          <w:lang w:val="es-PE" w:eastAsia="es-PE"/>
        </w:rPr>
        <w:t> </w:t>
      </w:r>
    </w:p>
    <w:p w14:paraId="09C61237" w14:textId="68DBA8C0" w:rsidR="00614DA1" w:rsidRPr="003867ED" w:rsidRDefault="001C27FD" w:rsidP="00B124C2">
      <w:pPr>
        <w:widowControl/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2"/>
          <w:szCs w:val="22"/>
          <w:lang w:val="es-PE" w:eastAsia="es-PE"/>
        </w:rPr>
      </w:pPr>
      <w:r w:rsidRPr="003867ED">
        <w:rPr>
          <w:rFonts w:ascii="Arial" w:eastAsia="Times New Roman" w:hAnsi="Arial" w:cs="Arial"/>
          <w:b/>
          <w:bCs/>
          <w:color w:val="FF0000"/>
          <w:sz w:val="22"/>
          <w:szCs w:val="22"/>
          <w:lang w:val="es-PE" w:eastAsia="es-PE"/>
        </w:rPr>
        <w:t>ACTÚEN: REDACTEN SU PROPIO LLAMAMIENTO O UTILICEN ESTA CARTA MODELO</w:t>
      </w:r>
    </w:p>
    <w:p w14:paraId="704A4093" w14:textId="77777777" w:rsidR="00397E21" w:rsidRDefault="00397E21" w:rsidP="00B124C2">
      <w:pPr>
        <w:widowControl/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Cs w:val="18"/>
          <w:lang w:val="es-PE" w:eastAsia="es-PE"/>
        </w:rPr>
      </w:pPr>
    </w:p>
    <w:p w14:paraId="1656CC3F" w14:textId="77777777" w:rsidR="00C35DAF" w:rsidRPr="00614DA1" w:rsidRDefault="00C35DAF" w:rsidP="00B124C2">
      <w:pPr>
        <w:widowControl/>
        <w:suppressAutoHyphens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Cs w:val="18"/>
          <w:lang w:val="es-PE" w:eastAsia="es-PE"/>
        </w:rPr>
      </w:pPr>
    </w:p>
    <w:p w14:paraId="0EB57FE1" w14:textId="77777777" w:rsidR="00614DA1" w:rsidRPr="00614DA1" w:rsidRDefault="00614DA1" w:rsidP="00B124C2">
      <w:pPr>
        <w:widowControl/>
        <w:suppressAutoHyphens w:val="0"/>
        <w:spacing w:after="0" w:line="240" w:lineRule="auto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ascii="Arial" w:eastAsia="Times New Roman" w:hAnsi="Arial" w:cs="Arial"/>
          <w:szCs w:val="18"/>
          <w:lang w:val="es-PE" w:eastAsia="es-PE"/>
        </w:rPr>
        <w:t> </w:t>
      </w:r>
    </w:p>
    <w:p w14:paraId="63F7A18B" w14:textId="77777777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b/>
          <w:bCs/>
          <w:i/>
          <w:iCs/>
          <w:sz w:val="20"/>
          <w:szCs w:val="20"/>
          <w:lang w:val="es-MX" w:eastAsia="es-PE"/>
        </w:rPr>
        <w:t>Andrés Manuel López Obrador</w:t>
      </w:r>
      <w:r w:rsidRPr="00614DA1">
        <w:rPr>
          <w:rFonts w:eastAsia="Times New Roman" w:cs="Segoe UI"/>
          <w:sz w:val="20"/>
          <w:szCs w:val="20"/>
          <w:lang w:val="es-PE" w:eastAsia="es-PE"/>
        </w:rPr>
        <w:t> </w:t>
      </w:r>
    </w:p>
    <w:p w14:paraId="2DFD444A" w14:textId="08A6CE2F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b/>
          <w:bCs/>
          <w:i/>
          <w:iCs/>
          <w:sz w:val="20"/>
          <w:szCs w:val="20"/>
          <w:lang w:val="es-PE" w:eastAsia="es-PE"/>
        </w:rPr>
        <w:t>President</w:t>
      </w:r>
      <w:r w:rsidR="00410BEE">
        <w:rPr>
          <w:rFonts w:eastAsia="Times New Roman" w:cs="Segoe UI"/>
          <w:b/>
          <w:bCs/>
          <w:i/>
          <w:iCs/>
          <w:sz w:val="20"/>
          <w:szCs w:val="20"/>
          <w:lang w:val="es-PE" w:eastAsia="es-PE"/>
        </w:rPr>
        <w:t>e de</w:t>
      </w:r>
      <w:r w:rsidRPr="00614DA1">
        <w:rPr>
          <w:rFonts w:eastAsia="Times New Roman" w:cs="Segoe UI"/>
          <w:b/>
          <w:bCs/>
          <w:i/>
          <w:iCs/>
          <w:sz w:val="20"/>
          <w:szCs w:val="20"/>
          <w:lang w:val="es-PE" w:eastAsia="es-PE"/>
        </w:rPr>
        <w:t xml:space="preserve"> México </w:t>
      </w:r>
      <w:r w:rsidRPr="00614DA1">
        <w:rPr>
          <w:rFonts w:eastAsia="Times New Roman" w:cs="Segoe UI"/>
          <w:sz w:val="20"/>
          <w:szCs w:val="20"/>
          <w:lang w:val="es-PE" w:eastAsia="es-PE"/>
        </w:rPr>
        <w:t> </w:t>
      </w:r>
    </w:p>
    <w:p w14:paraId="683188D9" w14:textId="77777777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szCs w:val="18"/>
          <w:lang w:val="es-PE" w:eastAsia="es-PE"/>
        </w:rPr>
        <w:t>Plaza De La Constitución S/N Palacio Nacional, </w:t>
      </w:r>
    </w:p>
    <w:p w14:paraId="4F5BCEFD" w14:textId="77777777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szCs w:val="18"/>
          <w:lang w:val="es-PE" w:eastAsia="es-PE"/>
        </w:rPr>
        <w:t> Centro, Cuauhtémoc, Ciudad de México,  </w:t>
      </w:r>
    </w:p>
    <w:p w14:paraId="102097CE" w14:textId="77777777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szCs w:val="18"/>
          <w:lang w:val="es-PE" w:eastAsia="es-PE"/>
        </w:rPr>
        <w:t>México C.P. 06067 </w:t>
      </w:r>
    </w:p>
    <w:p w14:paraId="4D6C6FC9" w14:textId="77777777" w:rsidR="00614DA1" w:rsidRPr="00614DA1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es-PE" w:eastAsia="es-PE"/>
        </w:rPr>
      </w:pPr>
      <w:r w:rsidRPr="00614DA1">
        <w:rPr>
          <w:rFonts w:eastAsia="Times New Roman" w:cs="Segoe UI"/>
          <w:szCs w:val="18"/>
          <w:lang w:val="es-MX" w:eastAsia="es-PE"/>
        </w:rPr>
        <w:t xml:space="preserve">Email: </w:t>
      </w:r>
      <w:hyperlink r:id="rId7" w:tgtFrame="_blank" w:history="1">
        <w:r w:rsidRPr="00614DA1">
          <w:rPr>
            <w:rFonts w:eastAsia="Times New Roman" w:cs="Segoe UI"/>
            <w:color w:val="0000FF"/>
            <w:szCs w:val="18"/>
            <w:u w:val="single"/>
            <w:lang w:val="es-MX" w:eastAsia="es-PE"/>
          </w:rPr>
          <w:t>atencionciudadana@segob.gob.mx</w:t>
        </w:r>
      </w:hyperlink>
      <w:r w:rsidRPr="00614DA1">
        <w:rPr>
          <w:rFonts w:eastAsia="Times New Roman" w:cs="Segoe UI"/>
          <w:szCs w:val="18"/>
          <w:lang w:val="es-MX" w:eastAsia="es-PE"/>
        </w:rPr>
        <w:t xml:space="preserve"> / </w:t>
      </w:r>
      <w:hyperlink r:id="rId8" w:tgtFrame="_blank" w:history="1">
        <w:r w:rsidRPr="00614DA1">
          <w:rPr>
            <w:rFonts w:eastAsia="Times New Roman" w:cs="Segoe UI"/>
            <w:color w:val="0000FF"/>
            <w:szCs w:val="18"/>
            <w:u w:val="single"/>
            <w:lang w:val="es-MX" w:eastAsia="es-PE"/>
          </w:rPr>
          <w:t>alejandro.esquer@presidencia.gob.mx</w:t>
        </w:r>
      </w:hyperlink>
      <w:r w:rsidRPr="00614DA1">
        <w:rPr>
          <w:rFonts w:eastAsia="Times New Roman" w:cs="Segoe UI"/>
          <w:szCs w:val="18"/>
          <w:lang w:val="es-PE" w:eastAsia="es-PE"/>
        </w:rPr>
        <w:t> </w:t>
      </w:r>
    </w:p>
    <w:p w14:paraId="54094377" w14:textId="77777777" w:rsidR="00614DA1" w:rsidRPr="003867ED" w:rsidRDefault="00614DA1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eastAsia="Times New Roman" w:cs="Segoe UI"/>
          <w:color w:val="D13438"/>
          <w:szCs w:val="18"/>
          <w:lang w:val="pt-BR" w:eastAsia="es-PE"/>
        </w:rPr>
      </w:pPr>
      <w:proofErr w:type="spellStart"/>
      <w:r w:rsidRPr="003867ED">
        <w:rPr>
          <w:rFonts w:eastAsia="Times New Roman" w:cs="Segoe UI"/>
          <w:i/>
          <w:iCs/>
          <w:sz w:val="20"/>
          <w:szCs w:val="20"/>
          <w:lang w:val="pt-BR" w:eastAsia="es-PE"/>
        </w:rPr>
        <w:t>Tw</w:t>
      </w:r>
      <w:proofErr w:type="spellEnd"/>
      <w:r w:rsidRPr="003867ED">
        <w:rPr>
          <w:rFonts w:eastAsia="Times New Roman" w:cs="Segoe UI"/>
          <w:i/>
          <w:iCs/>
          <w:sz w:val="20"/>
          <w:szCs w:val="20"/>
          <w:lang w:val="pt-BR" w:eastAsia="es-PE"/>
        </w:rPr>
        <w:t xml:space="preserve">: </w:t>
      </w:r>
      <w:r w:rsidRPr="003867ED">
        <w:rPr>
          <w:rFonts w:eastAsia="Times New Roman" w:cs="Segoe UI"/>
          <w:szCs w:val="18"/>
          <w:lang w:val="pt-BR" w:eastAsia="es-PE"/>
        </w:rPr>
        <w:t>@lopezobrador:</w:t>
      </w:r>
      <w:r w:rsidRPr="003867ED">
        <w:rPr>
          <w:rFonts w:eastAsia="Times New Roman" w:cs="Segoe UI"/>
          <w:color w:val="D13438"/>
          <w:szCs w:val="18"/>
          <w:lang w:val="pt-BR" w:eastAsia="es-PE"/>
        </w:rPr>
        <w:t> </w:t>
      </w:r>
    </w:p>
    <w:p w14:paraId="54D2293A" w14:textId="77777777" w:rsidR="00E93DF9" w:rsidRPr="003867ED" w:rsidRDefault="00E93DF9" w:rsidP="00B124C2">
      <w:pPr>
        <w:widowControl/>
        <w:suppressAutoHyphens w:val="0"/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18"/>
          <w:lang w:val="pt-BR" w:eastAsia="es-PE"/>
        </w:rPr>
      </w:pPr>
    </w:p>
    <w:p w14:paraId="3FE9F274" w14:textId="45EE9B48" w:rsidR="00614DA1" w:rsidRPr="003867ED" w:rsidRDefault="00614DA1" w:rsidP="00B124C2">
      <w:pPr>
        <w:widowControl/>
        <w:suppressAutoHyphens w:val="0"/>
        <w:spacing w:after="0" w:line="240" w:lineRule="auto"/>
        <w:textAlignment w:val="baseline"/>
        <w:rPr>
          <w:rFonts w:eastAsia="Times New Roman" w:cs="Segoe UI"/>
          <w:sz w:val="20"/>
          <w:szCs w:val="20"/>
          <w:lang w:val="pt-BR" w:eastAsia="es-PE"/>
        </w:rPr>
      </w:pPr>
      <w:r w:rsidRPr="003867ED">
        <w:rPr>
          <w:rFonts w:eastAsia="Times New Roman" w:cs="Segoe UI"/>
          <w:sz w:val="20"/>
          <w:szCs w:val="20"/>
          <w:lang w:val="pt-BR" w:eastAsia="es-PE"/>
        </w:rPr>
        <w:t> </w:t>
      </w:r>
    </w:p>
    <w:p w14:paraId="710B7A6E" w14:textId="77777777" w:rsidR="001C27FD" w:rsidRPr="003867ED" w:rsidRDefault="001C27FD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pt-BR"/>
        </w:rPr>
      </w:pPr>
      <w:proofErr w:type="spellStart"/>
      <w:r w:rsidRPr="003867ED">
        <w:rPr>
          <w:rFonts w:cs="Arial"/>
          <w:i/>
          <w:sz w:val="20"/>
          <w:szCs w:val="20"/>
          <w:lang w:val="pt-BR"/>
        </w:rPr>
        <w:t>Señor</w:t>
      </w:r>
      <w:proofErr w:type="spellEnd"/>
      <w:r w:rsidRPr="003867ED">
        <w:rPr>
          <w:rFonts w:cs="Arial"/>
          <w:i/>
          <w:sz w:val="20"/>
          <w:szCs w:val="20"/>
          <w:lang w:val="pt-BR"/>
        </w:rPr>
        <w:t xml:space="preserve"> presidente López Obrador, </w:t>
      </w:r>
    </w:p>
    <w:p w14:paraId="6064C46C" w14:textId="77777777" w:rsidR="001C27FD" w:rsidRPr="003867ED" w:rsidRDefault="001C27FD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pt-BR"/>
        </w:rPr>
      </w:pPr>
    </w:p>
    <w:p w14:paraId="5A7112C6" w14:textId="1E55A0D5" w:rsidR="001C27FD" w:rsidRPr="00D84C3F" w:rsidRDefault="001C27FD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  <w:r>
        <w:rPr>
          <w:rFonts w:cs="Arial"/>
          <w:i/>
          <w:sz w:val="20"/>
          <w:szCs w:val="20"/>
          <w:lang w:val="es-PE"/>
        </w:rPr>
        <w:t xml:space="preserve">Le escribo para expresar mi preocupación por la devastadora situación que enfrentan </w:t>
      </w:r>
      <w:r w:rsidRPr="00D84C3F">
        <w:rPr>
          <w:rFonts w:cs="Arial"/>
          <w:b/>
          <w:bCs/>
          <w:i/>
          <w:sz w:val="20"/>
          <w:szCs w:val="20"/>
          <w:lang w:val="es-PE"/>
        </w:rPr>
        <w:t>84 residentes de la comunidad de El Bosque, en Tabasco,</w:t>
      </w:r>
      <w:r>
        <w:rPr>
          <w:rFonts w:cs="Arial"/>
          <w:i/>
          <w:sz w:val="20"/>
          <w:szCs w:val="20"/>
          <w:lang w:val="es-PE"/>
        </w:rPr>
        <w:t xml:space="preserve"> debido a</w:t>
      </w:r>
      <w:r w:rsidR="00D84C3F">
        <w:rPr>
          <w:rFonts w:cs="Arial"/>
          <w:i/>
          <w:sz w:val="20"/>
          <w:szCs w:val="20"/>
          <w:lang w:val="es-PE"/>
        </w:rPr>
        <w:t>l aumento del nivel del mar potenciado por la</w:t>
      </w:r>
      <w:r>
        <w:rPr>
          <w:rFonts w:cs="Arial"/>
          <w:i/>
          <w:sz w:val="20"/>
          <w:szCs w:val="20"/>
          <w:lang w:val="es-PE"/>
        </w:rPr>
        <w:t xml:space="preserve"> crisis climática. El 1 de noviembre, </w:t>
      </w:r>
      <w:r w:rsidR="01210BC1" w:rsidRPr="6E3640E4">
        <w:rPr>
          <w:rFonts w:cs="Arial"/>
          <w:i/>
          <w:iCs/>
          <w:sz w:val="20"/>
          <w:szCs w:val="20"/>
          <w:lang w:val="es-PE"/>
        </w:rPr>
        <w:t xml:space="preserve">estas personas </w:t>
      </w:r>
      <w:r>
        <w:rPr>
          <w:rFonts w:cs="Arial"/>
          <w:i/>
          <w:sz w:val="20"/>
          <w:szCs w:val="20"/>
          <w:lang w:val="es-PE"/>
        </w:rPr>
        <w:t xml:space="preserve">fueron </w:t>
      </w:r>
      <w:r w:rsidRPr="6E3640E4">
        <w:rPr>
          <w:rFonts w:cs="Arial"/>
          <w:i/>
          <w:iCs/>
          <w:sz w:val="20"/>
          <w:szCs w:val="20"/>
          <w:lang w:val="es-PE"/>
        </w:rPr>
        <w:t>evacuad</w:t>
      </w:r>
      <w:r w:rsidR="482DFA2F" w:rsidRPr="6E3640E4">
        <w:rPr>
          <w:rFonts w:cs="Arial"/>
          <w:i/>
          <w:iCs/>
          <w:sz w:val="20"/>
          <w:szCs w:val="20"/>
          <w:lang w:val="es-PE"/>
        </w:rPr>
        <w:t>a</w:t>
      </w:r>
      <w:r w:rsidRPr="6E3640E4">
        <w:rPr>
          <w:rFonts w:cs="Arial"/>
          <w:i/>
          <w:iCs/>
          <w:sz w:val="20"/>
          <w:szCs w:val="20"/>
          <w:lang w:val="es-PE"/>
        </w:rPr>
        <w:t>s</w:t>
      </w:r>
      <w:r>
        <w:rPr>
          <w:rFonts w:cs="Arial"/>
          <w:i/>
          <w:sz w:val="20"/>
          <w:szCs w:val="20"/>
          <w:lang w:val="es-PE"/>
        </w:rPr>
        <w:t xml:space="preserve"> por </w:t>
      </w:r>
      <w:r w:rsidR="00D84C3F">
        <w:rPr>
          <w:rFonts w:cs="Arial"/>
          <w:i/>
          <w:sz w:val="20"/>
          <w:szCs w:val="20"/>
          <w:lang w:val="es-PE"/>
        </w:rPr>
        <w:t xml:space="preserve">una marejada </w:t>
      </w:r>
      <w:r>
        <w:rPr>
          <w:rFonts w:cs="Arial"/>
          <w:i/>
          <w:sz w:val="20"/>
          <w:szCs w:val="20"/>
          <w:lang w:val="es-PE"/>
        </w:rPr>
        <w:t xml:space="preserve">causada por </w:t>
      </w:r>
      <w:r w:rsidR="00205121">
        <w:rPr>
          <w:rFonts w:cs="Arial"/>
          <w:i/>
          <w:sz w:val="20"/>
          <w:szCs w:val="20"/>
          <w:lang w:val="es-PE"/>
        </w:rPr>
        <w:t>el</w:t>
      </w:r>
      <w:r>
        <w:rPr>
          <w:rFonts w:cs="Arial"/>
          <w:i/>
          <w:sz w:val="20"/>
          <w:szCs w:val="20"/>
          <w:lang w:val="es-PE"/>
        </w:rPr>
        <w:t xml:space="preserve"> Frente Frío 8. Actualmente, </w:t>
      </w:r>
      <w:r>
        <w:rPr>
          <w:rFonts w:cs="Arial"/>
          <w:i/>
          <w:iCs/>
          <w:sz w:val="20"/>
          <w:szCs w:val="20"/>
          <w:lang w:val="es-PE"/>
        </w:rPr>
        <w:t>69 personas se encuentran en un albergue</w:t>
      </w:r>
      <w:r w:rsidR="00235209">
        <w:rPr>
          <w:rFonts w:cs="Arial"/>
          <w:i/>
          <w:iCs/>
          <w:sz w:val="20"/>
          <w:szCs w:val="20"/>
          <w:lang w:val="es-PE"/>
        </w:rPr>
        <w:t xml:space="preserve"> temporal</w:t>
      </w:r>
      <w:r w:rsidR="00BA58AA">
        <w:rPr>
          <w:rFonts w:cs="Arial"/>
          <w:i/>
          <w:iCs/>
          <w:sz w:val="20"/>
          <w:szCs w:val="20"/>
          <w:lang w:val="es-PE"/>
        </w:rPr>
        <w:t xml:space="preserve"> en la ciudad de Frontera (a 12 km de </w:t>
      </w:r>
      <w:r w:rsidR="005765B3">
        <w:rPr>
          <w:rFonts w:cs="Arial"/>
          <w:i/>
          <w:iCs/>
          <w:sz w:val="20"/>
          <w:szCs w:val="20"/>
          <w:lang w:val="es-PE"/>
        </w:rPr>
        <w:t>“</w:t>
      </w:r>
      <w:r w:rsidR="00BA58AA">
        <w:rPr>
          <w:rFonts w:cs="Arial"/>
          <w:i/>
          <w:iCs/>
          <w:sz w:val="20"/>
          <w:szCs w:val="20"/>
          <w:lang w:val="es-PE"/>
        </w:rPr>
        <w:t>El Bosque</w:t>
      </w:r>
      <w:r w:rsidR="005765B3">
        <w:rPr>
          <w:rFonts w:cs="Arial"/>
          <w:i/>
          <w:iCs/>
          <w:sz w:val="20"/>
          <w:szCs w:val="20"/>
          <w:lang w:val="es-PE"/>
        </w:rPr>
        <w:t>”</w:t>
      </w:r>
      <w:r w:rsidR="00BA58AA">
        <w:rPr>
          <w:rFonts w:cs="Arial"/>
          <w:i/>
          <w:iCs/>
          <w:sz w:val="20"/>
          <w:szCs w:val="20"/>
          <w:lang w:val="es-PE"/>
        </w:rPr>
        <w:t>)</w:t>
      </w:r>
      <w:r>
        <w:rPr>
          <w:rFonts w:cs="Arial"/>
          <w:i/>
          <w:iCs/>
          <w:sz w:val="20"/>
          <w:szCs w:val="20"/>
          <w:lang w:val="es-PE"/>
        </w:rPr>
        <w:t xml:space="preserve">, y el resto volvieron a la comunidad o </w:t>
      </w:r>
      <w:r w:rsidR="1DBF35F7" w:rsidRPr="6E3640E4">
        <w:rPr>
          <w:rFonts w:cs="Arial"/>
          <w:i/>
          <w:iCs/>
          <w:sz w:val="20"/>
          <w:szCs w:val="20"/>
          <w:lang w:val="es-PE"/>
        </w:rPr>
        <w:t xml:space="preserve">se </w:t>
      </w:r>
      <w:r w:rsidR="00A840C6">
        <w:rPr>
          <w:rFonts w:cs="Arial"/>
          <w:i/>
          <w:iCs/>
          <w:sz w:val="20"/>
          <w:szCs w:val="20"/>
          <w:lang w:val="es-PE"/>
        </w:rPr>
        <w:t xml:space="preserve">han trasladado a otros pueblos. </w:t>
      </w:r>
      <w:r w:rsidR="00A840C6" w:rsidRPr="00A840C6">
        <w:rPr>
          <w:rFonts w:cs="Arial"/>
          <w:i/>
          <w:iCs/>
          <w:sz w:val="20"/>
          <w:szCs w:val="20"/>
          <w:lang w:val="es-PE"/>
        </w:rPr>
        <w:t>Esta situación es</w:t>
      </w:r>
      <w:r w:rsidR="00A840C6">
        <w:rPr>
          <w:rFonts w:cs="Arial"/>
          <w:i/>
          <w:iCs/>
          <w:sz w:val="20"/>
          <w:szCs w:val="20"/>
          <w:lang w:val="es-PE"/>
        </w:rPr>
        <w:t xml:space="preserve"> más que preocupante</w:t>
      </w:r>
      <w:r w:rsidR="00A840C6" w:rsidRPr="00A840C6">
        <w:rPr>
          <w:rFonts w:cs="Arial"/>
          <w:i/>
          <w:iCs/>
          <w:sz w:val="20"/>
          <w:szCs w:val="20"/>
          <w:lang w:val="es-PE"/>
        </w:rPr>
        <w:t xml:space="preserve">, dadas las promesas hechas por su Gobierno en abril de 2023 de que </w:t>
      </w:r>
      <w:r w:rsidR="009C53D1">
        <w:rPr>
          <w:rFonts w:cs="Arial"/>
          <w:i/>
          <w:iCs/>
          <w:sz w:val="20"/>
          <w:szCs w:val="20"/>
          <w:lang w:val="es-PE"/>
        </w:rPr>
        <w:t>la comunidad</w:t>
      </w:r>
      <w:r w:rsidR="00A840C6">
        <w:rPr>
          <w:rFonts w:cs="Arial"/>
          <w:i/>
          <w:iCs/>
          <w:sz w:val="20"/>
          <w:szCs w:val="20"/>
          <w:lang w:val="es-PE"/>
        </w:rPr>
        <w:t xml:space="preserve"> </w:t>
      </w:r>
      <w:r w:rsidR="00A840C6" w:rsidRPr="00A840C6">
        <w:rPr>
          <w:rFonts w:cs="Arial"/>
          <w:i/>
          <w:iCs/>
          <w:sz w:val="20"/>
          <w:szCs w:val="20"/>
          <w:lang w:val="es-PE"/>
        </w:rPr>
        <w:t>sería reubicada de manera segura y urgente.</w:t>
      </w:r>
    </w:p>
    <w:p w14:paraId="446D5CDA" w14:textId="77777777" w:rsidR="00A840C6" w:rsidRDefault="00A840C6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</w:p>
    <w:p w14:paraId="46BC844E" w14:textId="20788503" w:rsidR="000078A2" w:rsidRDefault="00A840C6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  <w:r>
        <w:rPr>
          <w:rFonts w:cs="Arial"/>
          <w:i/>
          <w:sz w:val="20"/>
          <w:szCs w:val="20"/>
          <w:lang w:val="es-PE"/>
        </w:rPr>
        <w:t xml:space="preserve">Como usted sabe, la comunidad ha informado de importantes pérdidas y daños, incluida la destrucción de </w:t>
      </w:r>
      <w:r w:rsidR="001C27FD">
        <w:rPr>
          <w:rFonts w:cs="Arial"/>
          <w:i/>
          <w:sz w:val="20"/>
          <w:szCs w:val="20"/>
          <w:lang w:val="es-PE"/>
        </w:rPr>
        <w:t xml:space="preserve">refugios temporales y </w:t>
      </w:r>
      <w:r w:rsidR="005765B3">
        <w:rPr>
          <w:rFonts w:cs="Arial"/>
          <w:i/>
          <w:sz w:val="20"/>
          <w:szCs w:val="20"/>
          <w:lang w:val="es-PE"/>
        </w:rPr>
        <w:t xml:space="preserve">de </w:t>
      </w:r>
      <w:r w:rsidR="001C27FD">
        <w:rPr>
          <w:rFonts w:cs="Arial"/>
          <w:i/>
          <w:sz w:val="20"/>
          <w:szCs w:val="20"/>
          <w:lang w:val="es-PE"/>
        </w:rPr>
        <w:t xml:space="preserve">13 </w:t>
      </w:r>
      <w:r>
        <w:rPr>
          <w:rFonts w:cs="Arial"/>
          <w:i/>
          <w:sz w:val="20"/>
          <w:szCs w:val="20"/>
          <w:lang w:val="es-PE"/>
        </w:rPr>
        <w:t>viviendas</w:t>
      </w:r>
      <w:r w:rsidR="001C27FD">
        <w:rPr>
          <w:rFonts w:cs="Arial"/>
          <w:i/>
          <w:sz w:val="20"/>
          <w:szCs w:val="20"/>
          <w:lang w:val="es-PE"/>
        </w:rPr>
        <w:t xml:space="preserve"> </w:t>
      </w:r>
      <w:r>
        <w:rPr>
          <w:rFonts w:cs="Arial"/>
          <w:i/>
          <w:sz w:val="20"/>
          <w:szCs w:val="20"/>
          <w:lang w:val="es-PE"/>
        </w:rPr>
        <w:t xml:space="preserve">(además de las más de 50 casas ya perdidas </w:t>
      </w:r>
      <w:r w:rsidR="004916D6">
        <w:rPr>
          <w:rFonts w:cs="Arial"/>
          <w:i/>
          <w:sz w:val="20"/>
          <w:szCs w:val="20"/>
          <w:lang w:val="es-PE"/>
        </w:rPr>
        <w:t>por el aumento del nivel del ma</w:t>
      </w:r>
      <w:r>
        <w:rPr>
          <w:rFonts w:cs="Arial"/>
          <w:i/>
          <w:sz w:val="20"/>
          <w:szCs w:val="20"/>
          <w:lang w:val="es-PE"/>
        </w:rPr>
        <w:t>r</w:t>
      </w:r>
      <w:r w:rsidR="004916D6">
        <w:rPr>
          <w:rFonts w:cs="Arial"/>
          <w:i/>
          <w:sz w:val="20"/>
          <w:szCs w:val="20"/>
          <w:lang w:val="es-PE"/>
        </w:rPr>
        <w:t xml:space="preserve">), </w:t>
      </w:r>
      <w:r>
        <w:rPr>
          <w:rFonts w:cs="Arial"/>
          <w:i/>
          <w:sz w:val="20"/>
          <w:szCs w:val="20"/>
          <w:lang w:val="es-PE"/>
        </w:rPr>
        <w:t xml:space="preserve">la pérdida de infraestructuras y la alarmante infiltración de agua de mar en los pozos de agua. </w:t>
      </w:r>
    </w:p>
    <w:p w14:paraId="49000C65" w14:textId="77777777" w:rsidR="000078A2" w:rsidRDefault="000078A2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</w:p>
    <w:p w14:paraId="2D7B3007" w14:textId="0B5D53A2" w:rsidR="004916D6" w:rsidRPr="000078A2" w:rsidRDefault="004916D6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  <w:r w:rsidRPr="00205740">
        <w:rPr>
          <w:rFonts w:cs="Arial"/>
          <w:b/>
          <w:bCs/>
          <w:i/>
          <w:iCs/>
          <w:sz w:val="20"/>
          <w:szCs w:val="20"/>
          <w:lang w:val="es-PE"/>
        </w:rPr>
        <w:t>I</w:t>
      </w:r>
      <w:r w:rsidR="001C27FD" w:rsidRPr="00205740">
        <w:rPr>
          <w:rFonts w:cs="Arial"/>
          <w:b/>
          <w:bCs/>
          <w:i/>
          <w:iCs/>
          <w:sz w:val="20"/>
          <w:szCs w:val="20"/>
          <w:lang w:val="es-PE"/>
        </w:rPr>
        <w:t>nstamos a su gobierno a</w:t>
      </w:r>
      <w:r w:rsidRPr="00205740">
        <w:rPr>
          <w:rFonts w:cs="Arial"/>
          <w:b/>
          <w:bCs/>
          <w:i/>
          <w:iCs/>
          <w:sz w:val="20"/>
          <w:szCs w:val="20"/>
          <w:lang w:val="es-PE"/>
        </w:rPr>
        <w:t xml:space="preserve"> </w:t>
      </w:r>
      <w:r w:rsidR="001C27FD" w:rsidRPr="00205740">
        <w:rPr>
          <w:rFonts w:cs="Arial"/>
          <w:b/>
          <w:bCs/>
          <w:i/>
          <w:iCs/>
          <w:sz w:val="20"/>
          <w:szCs w:val="20"/>
          <w:lang w:val="es-PE"/>
        </w:rPr>
        <w:t xml:space="preserve">agilizar </w:t>
      </w:r>
      <w:r w:rsidR="009259F6">
        <w:rPr>
          <w:rFonts w:cs="Arial"/>
          <w:b/>
          <w:bCs/>
          <w:i/>
          <w:iCs/>
          <w:sz w:val="20"/>
          <w:szCs w:val="20"/>
          <w:lang w:val="es-PE"/>
        </w:rPr>
        <w:t xml:space="preserve">urgentemente </w:t>
      </w:r>
      <w:r w:rsidR="001C27FD" w:rsidRPr="00205740">
        <w:rPr>
          <w:rFonts w:cs="Arial"/>
          <w:b/>
          <w:bCs/>
          <w:i/>
          <w:iCs/>
          <w:sz w:val="20"/>
          <w:szCs w:val="20"/>
          <w:lang w:val="es-PE"/>
        </w:rPr>
        <w:t>el proceso de reubicación</w:t>
      </w:r>
      <w:r w:rsidR="001C6117">
        <w:rPr>
          <w:rFonts w:cs="Arial"/>
          <w:b/>
          <w:bCs/>
          <w:i/>
          <w:iCs/>
          <w:sz w:val="20"/>
          <w:szCs w:val="20"/>
          <w:lang w:val="es-PE"/>
        </w:rPr>
        <w:t xml:space="preserve"> de </w:t>
      </w:r>
      <w:r w:rsidR="00205121">
        <w:rPr>
          <w:rFonts w:cs="Arial"/>
          <w:b/>
          <w:bCs/>
          <w:i/>
          <w:iCs/>
          <w:sz w:val="20"/>
          <w:szCs w:val="20"/>
          <w:lang w:val="es-PE"/>
        </w:rPr>
        <w:t>“</w:t>
      </w:r>
      <w:r w:rsidR="001C6117">
        <w:rPr>
          <w:rFonts w:cs="Arial"/>
          <w:b/>
          <w:bCs/>
          <w:i/>
          <w:iCs/>
          <w:sz w:val="20"/>
          <w:szCs w:val="20"/>
          <w:lang w:val="es-PE"/>
        </w:rPr>
        <w:t>El Bosque</w:t>
      </w:r>
      <w:r w:rsidR="00205121">
        <w:rPr>
          <w:rFonts w:cs="Arial"/>
          <w:b/>
          <w:bCs/>
          <w:i/>
          <w:iCs/>
          <w:sz w:val="20"/>
          <w:szCs w:val="20"/>
          <w:lang w:val="es-PE"/>
        </w:rPr>
        <w:t>”</w:t>
      </w:r>
      <w:r w:rsidR="001C27FD" w:rsidRPr="00205740">
        <w:rPr>
          <w:rFonts w:cs="Arial"/>
          <w:b/>
          <w:bCs/>
          <w:i/>
          <w:iCs/>
          <w:sz w:val="20"/>
          <w:szCs w:val="20"/>
          <w:lang w:val="es-PE"/>
        </w:rPr>
        <w:t>, asegurando que este sea participativo y justo,</w:t>
      </w:r>
      <w:r w:rsidR="001C6117">
        <w:rPr>
          <w:rFonts w:cs="Arial"/>
          <w:b/>
          <w:bCs/>
          <w:i/>
          <w:iCs/>
          <w:sz w:val="20"/>
          <w:szCs w:val="20"/>
          <w:lang w:val="es-PE"/>
        </w:rPr>
        <w:t xml:space="preserve"> </w:t>
      </w:r>
      <w:r w:rsidR="001C6117" w:rsidRPr="00205740">
        <w:rPr>
          <w:rFonts w:cs="Arial"/>
          <w:b/>
          <w:bCs/>
          <w:i/>
          <w:iCs/>
          <w:sz w:val="20"/>
          <w:szCs w:val="20"/>
          <w:lang w:val="es-PE"/>
        </w:rPr>
        <w:t>garantizando</w:t>
      </w:r>
      <w:r w:rsidR="001C27FD" w:rsidRPr="00205740">
        <w:rPr>
          <w:rFonts w:cs="Arial"/>
          <w:b/>
          <w:bCs/>
          <w:i/>
          <w:iCs/>
          <w:sz w:val="20"/>
          <w:szCs w:val="20"/>
          <w:lang w:val="es-PE"/>
        </w:rPr>
        <w:t xml:space="preserve"> </w:t>
      </w:r>
      <w:r w:rsidR="00205740" w:rsidRPr="00205740">
        <w:rPr>
          <w:rFonts w:cs="Arial"/>
          <w:b/>
          <w:bCs/>
          <w:i/>
          <w:iCs/>
          <w:sz w:val="20"/>
          <w:szCs w:val="20"/>
          <w:lang w:val="es-PE"/>
        </w:rPr>
        <w:t xml:space="preserve">siempre </w:t>
      </w:r>
      <w:r w:rsidRPr="00205740">
        <w:rPr>
          <w:rFonts w:cs="Arial"/>
          <w:b/>
          <w:bCs/>
          <w:i/>
          <w:iCs/>
          <w:sz w:val="20"/>
          <w:szCs w:val="20"/>
          <w:lang w:val="es-PE"/>
        </w:rPr>
        <w:t>los derechos humanos de las personas afectadas</w:t>
      </w:r>
      <w:r w:rsidR="001C6117">
        <w:rPr>
          <w:rFonts w:cs="Arial"/>
          <w:b/>
          <w:bCs/>
          <w:i/>
          <w:iCs/>
          <w:sz w:val="20"/>
          <w:szCs w:val="20"/>
          <w:lang w:val="es-PE"/>
        </w:rPr>
        <w:t xml:space="preserve">. Asimismo, </w:t>
      </w:r>
      <w:r w:rsidR="00F66FF7">
        <w:rPr>
          <w:rFonts w:cs="Arial"/>
          <w:b/>
          <w:bCs/>
          <w:i/>
          <w:iCs/>
          <w:sz w:val="20"/>
          <w:szCs w:val="20"/>
          <w:lang w:val="es-PE"/>
        </w:rPr>
        <w:t xml:space="preserve">solicitamos que su gobierno </w:t>
      </w:r>
      <w:r w:rsidR="001C6117" w:rsidRPr="00F66FF7">
        <w:rPr>
          <w:rFonts w:cs="Arial"/>
          <w:b/>
          <w:bCs/>
          <w:i/>
          <w:sz w:val="20"/>
          <w:szCs w:val="20"/>
          <w:lang w:val="es-PE"/>
        </w:rPr>
        <w:t>adopte medidas</w:t>
      </w:r>
      <w:r w:rsidR="005765B3">
        <w:rPr>
          <w:rFonts w:cs="Arial"/>
          <w:b/>
          <w:bCs/>
          <w:i/>
          <w:sz w:val="20"/>
          <w:szCs w:val="20"/>
          <w:lang w:val="es-PE"/>
        </w:rPr>
        <w:t xml:space="preserve"> </w:t>
      </w:r>
      <w:r w:rsidR="001C6117" w:rsidRPr="00F66FF7">
        <w:rPr>
          <w:rFonts w:cs="Arial"/>
          <w:b/>
          <w:bCs/>
          <w:i/>
          <w:sz w:val="20"/>
          <w:szCs w:val="20"/>
          <w:lang w:val="es-PE"/>
        </w:rPr>
        <w:t>para prevenir</w:t>
      </w:r>
      <w:r w:rsidR="00F66FF7">
        <w:rPr>
          <w:rFonts w:cs="Arial"/>
          <w:b/>
          <w:bCs/>
          <w:i/>
          <w:sz w:val="20"/>
          <w:szCs w:val="20"/>
          <w:lang w:val="es-PE"/>
        </w:rPr>
        <w:t xml:space="preserve">, </w:t>
      </w:r>
      <w:r w:rsidR="001C6117" w:rsidRPr="00F66FF7">
        <w:rPr>
          <w:rFonts w:cs="Arial"/>
          <w:b/>
          <w:bCs/>
          <w:i/>
          <w:sz w:val="20"/>
          <w:szCs w:val="20"/>
          <w:lang w:val="es-PE"/>
        </w:rPr>
        <w:t>reducir</w:t>
      </w:r>
      <w:r w:rsidR="00F66FF7">
        <w:rPr>
          <w:rFonts w:cs="Arial"/>
          <w:b/>
          <w:bCs/>
          <w:i/>
          <w:sz w:val="20"/>
          <w:szCs w:val="20"/>
          <w:lang w:val="es-PE"/>
        </w:rPr>
        <w:t xml:space="preserve"> y mitigar</w:t>
      </w:r>
      <w:r w:rsidR="001C6117" w:rsidRPr="00F66FF7">
        <w:rPr>
          <w:rFonts w:cs="Arial"/>
          <w:b/>
          <w:bCs/>
          <w:i/>
          <w:sz w:val="20"/>
          <w:szCs w:val="20"/>
          <w:lang w:val="es-PE"/>
        </w:rPr>
        <w:t xml:space="preserve"> los riesgos, pérdidas y daños causados por </w:t>
      </w:r>
      <w:r w:rsidR="005765B3">
        <w:rPr>
          <w:rFonts w:cs="Arial"/>
          <w:b/>
          <w:bCs/>
          <w:i/>
          <w:sz w:val="20"/>
          <w:szCs w:val="20"/>
          <w:lang w:val="es-PE"/>
        </w:rPr>
        <w:t>la crisis climática</w:t>
      </w:r>
      <w:r w:rsidR="00ED1F92">
        <w:rPr>
          <w:rFonts w:cs="Arial"/>
          <w:b/>
          <w:bCs/>
          <w:i/>
          <w:sz w:val="20"/>
          <w:szCs w:val="20"/>
          <w:lang w:val="es-PE"/>
        </w:rPr>
        <w:t xml:space="preserve">, como </w:t>
      </w:r>
      <w:r w:rsidR="00ED1F92" w:rsidRPr="00F66FF7">
        <w:rPr>
          <w:rFonts w:cs="Arial"/>
          <w:b/>
          <w:bCs/>
          <w:i/>
          <w:sz w:val="20"/>
          <w:szCs w:val="20"/>
          <w:lang w:val="es-PE"/>
        </w:rPr>
        <w:t>de mitigación y adaptación</w:t>
      </w:r>
      <w:r w:rsidR="00ED1F92">
        <w:rPr>
          <w:rFonts w:cs="Arial"/>
          <w:b/>
          <w:bCs/>
          <w:i/>
          <w:sz w:val="20"/>
          <w:szCs w:val="20"/>
          <w:lang w:val="es-PE"/>
        </w:rPr>
        <w:t xml:space="preserve"> al cambio climático basadas en los derechos humanos</w:t>
      </w:r>
    </w:p>
    <w:p w14:paraId="15C787D3" w14:textId="77777777" w:rsidR="000078A2" w:rsidRDefault="000078A2" w:rsidP="00B124C2">
      <w:pPr>
        <w:spacing w:after="0" w:line="240" w:lineRule="auto"/>
        <w:jc w:val="both"/>
        <w:rPr>
          <w:rFonts w:cs="Arial"/>
          <w:b/>
          <w:bCs/>
          <w:i/>
          <w:sz w:val="20"/>
          <w:szCs w:val="20"/>
          <w:lang w:val="es-PE"/>
        </w:rPr>
      </w:pPr>
    </w:p>
    <w:p w14:paraId="305804E7" w14:textId="77777777" w:rsidR="000078A2" w:rsidRPr="000078A2" w:rsidRDefault="000078A2" w:rsidP="00B124C2">
      <w:pPr>
        <w:spacing w:after="0" w:line="240" w:lineRule="auto"/>
        <w:jc w:val="both"/>
        <w:rPr>
          <w:rFonts w:cs="Arial"/>
          <w:b/>
          <w:bCs/>
          <w:i/>
          <w:sz w:val="20"/>
          <w:szCs w:val="20"/>
          <w:lang w:val="es-PE"/>
        </w:rPr>
      </w:pPr>
    </w:p>
    <w:p w14:paraId="10CB8E47" w14:textId="77777777" w:rsidR="000078A2" w:rsidRDefault="001C27FD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  <w:r w:rsidRPr="00F72C6C">
        <w:rPr>
          <w:rFonts w:cs="Arial"/>
          <w:i/>
          <w:sz w:val="20"/>
          <w:szCs w:val="20"/>
          <w:lang w:val="es-PE"/>
        </w:rPr>
        <w:t>Atentamente,</w:t>
      </w:r>
    </w:p>
    <w:p w14:paraId="1EE4EC4D" w14:textId="77777777" w:rsidR="00E16163" w:rsidRDefault="00E16163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</w:p>
    <w:p w14:paraId="66F0200C" w14:textId="77777777" w:rsidR="00E16163" w:rsidRDefault="00E16163" w:rsidP="00B124C2">
      <w:pPr>
        <w:spacing w:after="0" w:line="240" w:lineRule="auto"/>
        <w:jc w:val="both"/>
        <w:rPr>
          <w:rFonts w:cs="Arial"/>
          <w:i/>
          <w:sz w:val="20"/>
          <w:szCs w:val="20"/>
          <w:lang w:val="es-PE"/>
        </w:rPr>
      </w:pPr>
    </w:p>
    <w:p w14:paraId="049195E9" w14:textId="73E38AA0" w:rsidR="00E16163" w:rsidRDefault="004916D6" w:rsidP="00B124C2">
      <w:pPr>
        <w:spacing w:after="0" w:line="240" w:lineRule="auto"/>
        <w:rPr>
          <w:rFonts w:cs="Arial"/>
          <w:i/>
          <w:sz w:val="20"/>
          <w:szCs w:val="20"/>
          <w:lang w:val="es-PE"/>
        </w:rPr>
      </w:pPr>
      <w:r w:rsidRPr="00B43D03">
        <w:rPr>
          <w:rFonts w:ascii="Arial" w:eastAsia="Times New Roman" w:hAnsi="Arial" w:cs="Arial"/>
          <w:b/>
          <w:bCs/>
          <w:caps/>
          <w:sz w:val="32"/>
          <w:szCs w:val="32"/>
          <w:shd w:val="clear" w:color="auto" w:fill="FFFF00"/>
          <w:lang w:val="es-PE" w:eastAsia="es-PE"/>
        </w:rPr>
        <w:t>información adicional</w:t>
      </w:r>
    </w:p>
    <w:p w14:paraId="65055612" w14:textId="77777777" w:rsidR="00B43D03" w:rsidRDefault="00B43D03" w:rsidP="00B124C2">
      <w:pPr>
        <w:spacing w:after="0" w:line="240" w:lineRule="auto"/>
        <w:rPr>
          <w:rFonts w:cs="Arial"/>
          <w:i/>
          <w:sz w:val="20"/>
          <w:szCs w:val="20"/>
          <w:lang w:val="es-PE"/>
        </w:rPr>
      </w:pPr>
    </w:p>
    <w:p w14:paraId="15D8EFEE" w14:textId="40258F50" w:rsidR="004916D6" w:rsidRDefault="004916D6" w:rsidP="00B124C2">
      <w:pPr>
        <w:spacing w:line="240" w:lineRule="auto"/>
        <w:jc w:val="both"/>
        <w:rPr>
          <w:rStyle w:val="normaltextrun"/>
          <w:rFonts w:ascii="Amnesty Trade Gothic Light" w:hAnsi="Amnesty Trade Gothic Light" w:cs="Segoe UI"/>
          <w:sz w:val="20"/>
          <w:szCs w:val="20"/>
          <w:lang w:val="es-MX"/>
        </w:rPr>
      </w:pPr>
      <w:r w:rsidRPr="00AE4D97">
        <w:rPr>
          <w:rFonts w:ascii="Arial" w:hAnsi="Arial" w:cs="Arial"/>
          <w:lang w:val="es-PE"/>
        </w:rPr>
        <w:t>El Bosque es una c</w:t>
      </w:r>
      <w:r>
        <w:rPr>
          <w:rFonts w:ascii="Arial" w:hAnsi="Arial" w:cs="Arial"/>
          <w:lang w:val="es-PE"/>
        </w:rPr>
        <w:t>omunidad pesquera en el estado de Tabasco</w:t>
      </w:r>
      <w:r w:rsidRPr="2FA96C02">
        <w:rPr>
          <w:rFonts w:ascii="Arial" w:hAnsi="Arial" w:cs="Arial"/>
          <w:lang w:val="es-PE"/>
        </w:rPr>
        <w:t xml:space="preserve"> </w:t>
      </w:r>
      <w:r w:rsidRPr="26BB11C9">
        <w:rPr>
          <w:rFonts w:ascii="Arial" w:hAnsi="Arial" w:cs="Arial"/>
          <w:lang w:val="es-PE"/>
        </w:rPr>
        <w:t>(</w:t>
      </w:r>
      <w:r>
        <w:rPr>
          <w:rFonts w:ascii="Arial" w:hAnsi="Arial" w:cs="Arial"/>
          <w:lang w:val="es-PE"/>
        </w:rPr>
        <w:t>México)</w:t>
      </w:r>
      <w:r w:rsidRPr="26BB11C9">
        <w:rPr>
          <w:rFonts w:ascii="Arial" w:hAnsi="Arial" w:cs="Arial"/>
          <w:lang w:val="es-PE"/>
        </w:rPr>
        <w:t>,</w:t>
      </w:r>
      <w:r>
        <w:rPr>
          <w:rFonts w:ascii="Arial" w:hAnsi="Arial" w:cs="Arial"/>
          <w:lang w:val="es-PE"/>
        </w:rPr>
        <w:t xml:space="preserve"> afectada por el aumento del nivel del mar y la erosión costera </w:t>
      </w:r>
      <w:r w:rsidRPr="26BB11C9">
        <w:rPr>
          <w:rFonts w:ascii="Arial" w:hAnsi="Arial" w:cs="Arial"/>
          <w:lang w:val="es-PE"/>
        </w:rPr>
        <w:t>potenciados</w:t>
      </w:r>
      <w:r>
        <w:rPr>
          <w:rFonts w:ascii="Arial" w:hAnsi="Arial" w:cs="Arial"/>
          <w:lang w:val="es-PE"/>
        </w:rPr>
        <w:t xml:space="preserve"> por el cambio climático. Desde el 2019, debido a constantes marejadas y eventos climáticos extremos, la línea costera de El Bosque ha perdido 200 metros, lo que ha ocasionado la destrucción de casas e infraestructura de la comunidad. </w:t>
      </w:r>
      <w:r w:rsidRPr="40645211">
        <w:rPr>
          <w:rFonts w:ascii="Arial" w:hAnsi="Arial" w:cs="Arial"/>
          <w:lang w:val="es-PE"/>
        </w:rPr>
        <w:t>E</w:t>
      </w:r>
      <w:r w:rsidRPr="00F74C40">
        <w:rPr>
          <w:rFonts w:ascii="Arial" w:hAnsi="Arial" w:cs="Arial"/>
          <w:lang w:val="es-PE"/>
        </w:rPr>
        <w:t>n abril de 2023</w:t>
      </w:r>
      <w:r w:rsidRPr="40645211">
        <w:rPr>
          <w:rFonts w:ascii="Arial" w:hAnsi="Arial" w:cs="Arial"/>
          <w:lang w:val="es-PE"/>
        </w:rPr>
        <w:t xml:space="preserve">, la comunidad </w:t>
      </w:r>
      <w:r w:rsidRPr="04625320">
        <w:rPr>
          <w:rFonts w:ascii="Arial" w:hAnsi="Arial" w:cs="Arial"/>
          <w:lang w:val="es-PE"/>
        </w:rPr>
        <w:t>El</w:t>
      </w:r>
      <w:r w:rsidRPr="40645211">
        <w:rPr>
          <w:rFonts w:ascii="Arial" w:hAnsi="Arial" w:cs="Arial"/>
          <w:lang w:val="es-PE"/>
        </w:rPr>
        <w:t xml:space="preserve"> </w:t>
      </w:r>
      <w:r w:rsidRPr="4641865B">
        <w:rPr>
          <w:rFonts w:ascii="Arial" w:hAnsi="Arial" w:cs="Arial"/>
          <w:lang w:val="es-PE"/>
        </w:rPr>
        <w:t>Bosque</w:t>
      </w:r>
      <w:r w:rsidRPr="00F74C40">
        <w:rPr>
          <w:rFonts w:ascii="Arial" w:hAnsi="Arial" w:cs="Arial"/>
          <w:lang w:val="es-PE"/>
        </w:rPr>
        <w:t xml:space="preserve"> </w:t>
      </w:r>
      <w:r w:rsidRPr="2D00BF27">
        <w:rPr>
          <w:rFonts w:ascii="Arial" w:hAnsi="Arial" w:cs="Arial"/>
          <w:lang w:val="es-PE"/>
        </w:rPr>
        <w:t>inició</w:t>
      </w:r>
      <w:r w:rsidRPr="00F74C40">
        <w:rPr>
          <w:rFonts w:ascii="Arial" w:hAnsi="Arial" w:cs="Arial"/>
          <w:lang w:val="es-PE"/>
        </w:rPr>
        <w:t xml:space="preserve"> </w:t>
      </w:r>
      <w:r w:rsidRPr="319E7BF4">
        <w:rPr>
          <w:rFonts w:ascii="Arial" w:hAnsi="Arial" w:cs="Arial"/>
          <w:lang w:val="es-PE"/>
        </w:rPr>
        <w:t>gestiones</w:t>
      </w:r>
      <w:r w:rsidRPr="00F74C40">
        <w:rPr>
          <w:rFonts w:ascii="Arial" w:hAnsi="Arial" w:cs="Arial"/>
          <w:lang w:val="es-PE"/>
        </w:rPr>
        <w:t xml:space="preserve"> ante la Secretaría de Desarrollo Agrario, Territorial y Urbano (SEDATU) y la Comisión Nacional de Vivienda</w:t>
      </w:r>
      <w:r>
        <w:rPr>
          <w:rFonts w:ascii="Arial" w:hAnsi="Arial" w:cs="Arial"/>
          <w:lang w:val="es-PE"/>
        </w:rPr>
        <w:t xml:space="preserve"> de México</w:t>
      </w:r>
      <w:r w:rsidRPr="00F74C40">
        <w:rPr>
          <w:rFonts w:ascii="Arial" w:hAnsi="Arial" w:cs="Arial"/>
          <w:lang w:val="es-PE"/>
        </w:rPr>
        <w:t xml:space="preserve"> para ser reubicada</w:t>
      </w:r>
      <w:r>
        <w:rPr>
          <w:rFonts w:ascii="Arial" w:hAnsi="Arial" w:cs="Arial"/>
          <w:lang w:val="es-PE"/>
        </w:rPr>
        <w:t>. Sin embargo</w:t>
      </w:r>
      <w:r w:rsidRPr="00FE1B3E">
        <w:rPr>
          <w:rFonts w:ascii="Arial" w:hAnsi="Arial" w:cs="Arial"/>
          <w:lang w:val="es-PE"/>
        </w:rPr>
        <w:t xml:space="preserve">, </w:t>
      </w:r>
      <w:r>
        <w:rPr>
          <w:rFonts w:ascii="Arial" w:hAnsi="Arial" w:cs="Arial"/>
          <w:lang w:val="es-PE"/>
        </w:rPr>
        <w:t>e</w:t>
      </w:r>
      <w:r w:rsidRPr="404D8794">
        <w:rPr>
          <w:rFonts w:ascii="Arial" w:hAnsi="Arial" w:cs="Arial"/>
          <w:lang w:val="es-PE"/>
        </w:rPr>
        <w:t>sta gestión</w:t>
      </w:r>
      <w:r w:rsidRPr="00FE1B3E">
        <w:rPr>
          <w:rFonts w:ascii="Arial" w:hAnsi="Arial" w:cs="Arial"/>
          <w:lang w:val="es-PE"/>
        </w:rPr>
        <w:t xml:space="preserve"> </w:t>
      </w:r>
      <w:r w:rsidRPr="67F86379">
        <w:rPr>
          <w:rFonts w:ascii="Arial" w:hAnsi="Arial" w:cs="Arial"/>
          <w:lang w:val="es-PE"/>
        </w:rPr>
        <w:t xml:space="preserve">no ha </w:t>
      </w:r>
      <w:r w:rsidRPr="633A5B12">
        <w:rPr>
          <w:rFonts w:ascii="Arial" w:hAnsi="Arial" w:cs="Arial"/>
          <w:lang w:val="es-PE"/>
        </w:rPr>
        <w:t>avanzado</w:t>
      </w:r>
      <w:r>
        <w:rPr>
          <w:rFonts w:ascii="Arial" w:hAnsi="Arial" w:cs="Arial"/>
          <w:lang w:val="es-PE"/>
        </w:rPr>
        <w:t xml:space="preserve">, </w:t>
      </w:r>
      <w:r w:rsidRPr="37B0CD1C">
        <w:rPr>
          <w:rFonts w:ascii="Arial" w:hAnsi="Arial" w:cs="Arial"/>
          <w:lang w:val="es-PE"/>
        </w:rPr>
        <w:t>dejando</w:t>
      </w:r>
      <w:r>
        <w:rPr>
          <w:rFonts w:ascii="Arial" w:hAnsi="Arial" w:cs="Arial"/>
          <w:lang w:val="es-PE"/>
        </w:rPr>
        <w:t xml:space="preserve"> a la comunidad en situación de vulnerabilidad frente a nuevos eventos climáticos extremos, como las lluvias torrenciales del Frente Frío 8 que causaron la destrucción de la comunidad el 1 de noviembre. </w:t>
      </w:r>
    </w:p>
    <w:p w14:paraId="3E794505" w14:textId="67A282D2" w:rsidR="004916D6" w:rsidRPr="00177CB8" w:rsidRDefault="004916D6" w:rsidP="00B124C2">
      <w:pPr>
        <w:spacing w:line="24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Amnistía Internacional ha recibido información de </w:t>
      </w:r>
      <w:hyperlink r:id="rId9" w:history="1">
        <w:r w:rsidRPr="00B93E0F">
          <w:rPr>
            <w:rStyle w:val="Hipervnculo"/>
            <w:rFonts w:ascii="Arial" w:hAnsi="Arial" w:cs="Arial"/>
            <w:lang w:val="es-PE"/>
          </w:rPr>
          <w:t>personas de la comunidad</w:t>
        </w:r>
      </w:hyperlink>
      <w:r>
        <w:rPr>
          <w:rFonts w:ascii="Arial" w:hAnsi="Arial" w:cs="Arial"/>
          <w:lang w:val="es-PE"/>
        </w:rPr>
        <w:t xml:space="preserve"> y </w:t>
      </w:r>
      <w:hyperlink r:id="rId10" w:history="1">
        <w:r w:rsidRPr="00607E16">
          <w:rPr>
            <w:rStyle w:val="Hipervnculo"/>
            <w:rFonts w:ascii="Arial" w:hAnsi="Arial" w:cs="Arial"/>
            <w:lang w:val="es-PE"/>
          </w:rPr>
          <w:t>de las organizaciones Nuestro Futuro, Conexiones Climáticas y Greenpeace México</w:t>
        </w:r>
      </w:hyperlink>
      <w:r>
        <w:rPr>
          <w:rFonts w:ascii="Arial" w:hAnsi="Arial" w:cs="Arial"/>
          <w:lang w:val="es-PE"/>
        </w:rPr>
        <w:t xml:space="preserve">, sobre la crisis humanitaria que enfrentan 64 familias. </w:t>
      </w:r>
      <w:r w:rsidRPr="173C8FA4">
        <w:rPr>
          <w:rFonts w:ascii="Arial" w:hAnsi="Arial" w:cs="Arial"/>
          <w:lang w:val="es-PE"/>
        </w:rPr>
        <w:t>Previo a</w:t>
      </w:r>
      <w:r>
        <w:rPr>
          <w:rFonts w:ascii="Arial" w:hAnsi="Arial" w:cs="Arial"/>
          <w:lang w:val="es-PE"/>
        </w:rPr>
        <w:t xml:space="preserve"> los eventos del 1 de noviembre, la comunidad ya había perdido más de 50 casas frente al aumento del nivel del mar; sus pozos de agua ya estaban infiltrados por agua de mar; </w:t>
      </w:r>
      <w:r w:rsidRPr="11B6CFA5">
        <w:rPr>
          <w:rFonts w:ascii="Arial" w:hAnsi="Arial" w:cs="Arial"/>
          <w:lang w:val="es-PE"/>
        </w:rPr>
        <w:t xml:space="preserve">la atención </w:t>
      </w:r>
      <w:r w:rsidRPr="080E4B0D">
        <w:rPr>
          <w:rFonts w:ascii="Arial" w:hAnsi="Arial" w:cs="Arial"/>
          <w:lang w:val="es-PE"/>
        </w:rPr>
        <w:t xml:space="preserve">sanitaria </w:t>
      </w:r>
      <w:r w:rsidRPr="21C823F5">
        <w:rPr>
          <w:rFonts w:ascii="Arial" w:hAnsi="Arial" w:cs="Arial"/>
          <w:lang w:val="es-PE"/>
        </w:rPr>
        <w:t>no</w:t>
      </w:r>
      <w:r w:rsidRPr="00DF2FAA">
        <w:rPr>
          <w:rFonts w:ascii="Arial" w:hAnsi="Arial" w:cs="Arial"/>
          <w:lang w:val="es-PE"/>
        </w:rPr>
        <w:t xml:space="preserve"> es </w:t>
      </w:r>
      <w:r w:rsidRPr="252BC63F">
        <w:rPr>
          <w:rFonts w:ascii="Arial" w:hAnsi="Arial" w:cs="Arial"/>
          <w:lang w:val="es-PE"/>
        </w:rPr>
        <w:t>constante ni adecuada</w:t>
      </w:r>
      <w:r>
        <w:rPr>
          <w:rFonts w:ascii="Arial" w:hAnsi="Arial" w:cs="Arial"/>
          <w:lang w:val="es-PE"/>
        </w:rPr>
        <w:t xml:space="preserve">; </w:t>
      </w:r>
      <w:r w:rsidRPr="4584D97F">
        <w:rPr>
          <w:rFonts w:ascii="Arial" w:hAnsi="Arial" w:cs="Arial"/>
          <w:lang w:val="es-PE"/>
        </w:rPr>
        <w:t xml:space="preserve">el servicio </w:t>
      </w:r>
      <w:r w:rsidRPr="06494093">
        <w:rPr>
          <w:rFonts w:ascii="Arial" w:hAnsi="Arial" w:cs="Arial"/>
          <w:lang w:val="es-PE"/>
        </w:rPr>
        <w:t xml:space="preserve">eléctrico se reporta como </w:t>
      </w:r>
      <w:r w:rsidRPr="70847997">
        <w:rPr>
          <w:rFonts w:ascii="Arial" w:hAnsi="Arial" w:cs="Arial"/>
          <w:lang w:val="es-PE"/>
        </w:rPr>
        <w:t>intermitente</w:t>
      </w:r>
      <w:r>
        <w:rPr>
          <w:rFonts w:ascii="Arial" w:hAnsi="Arial" w:cs="Arial"/>
          <w:lang w:val="es-PE"/>
        </w:rPr>
        <w:t xml:space="preserve">, y debido al a destrucción de sus escuelas, los niños </w:t>
      </w:r>
      <w:r w:rsidRPr="6C9A234C">
        <w:rPr>
          <w:rFonts w:ascii="Arial" w:hAnsi="Arial" w:cs="Arial"/>
          <w:lang w:val="es-PE"/>
        </w:rPr>
        <w:t>se</w:t>
      </w:r>
      <w:r w:rsidRPr="00177CB8">
        <w:rPr>
          <w:rFonts w:ascii="Arial" w:hAnsi="Arial" w:cs="Arial"/>
          <w:lang w:val="es-PE"/>
        </w:rPr>
        <w:t xml:space="preserve"> </w:t>
      </w:r>
      <w:r w:rsidRPr="47CF4313">
        <w:rPr>
          <w:rFonts w:ascii="Arial" w:hAnsi="Arial" w:cs="Arial"/>
          <w:lang w:val="es-PE"/>
        </w:rPr>
        <w:t xml:space="preserve">han visto </w:t>
      </w:r>
      <w:r w:rsidRPr="00B35459">
        <w:rPr>
          <w:rFonts w:ascii="Arial" w:hAnsi="Arial" w:cs="Arial"/>
          <w:lang w:val="es-PE"/>
        </w:rPr>
        <w:t>obligados a</w:t>
      </w:r>
      <w:r>
        <w:rPr>
          <w:rFonts w:ascii="Arial" w:hAnsi="Arial" w:cs="Arial"/>
          <w:lang w:val="es-PE"/>
        </w:rPr>
        <w:t xml:space="preserve"> </w:t>
      </w:r>
      <w:r w:rsidRPr="00177CB8">
        <w:rPr>
          <w:rFonts w:ascii="Arial" w:hAnsi="Arial" w:cs="Arial"/>
          <w:lang w:val="es-PE"/>
        </w:rPr>
        <w:t>asistir a clases en una infraestructura no apta para garantizar su derecho a la educación.</w:t>
      </w:r>
      <w:r>
        <w:rPr>
          <w:rStyle w:val="normaltextrun"/>
          <w:rFonts w:ascii="Amnesty Trade Gothic Light" w:hAnsi="Amnesty Trade Gothic Light" w:cs="Segoe UI"/>
          <w:sz w:val="20"/>
          <w:szCs w:val="20"/>
          <w:lang w:val="es-MX"/>
        </w:rPr>
        <w:t xml:space="preserve"> </w:t>
      </w:r>
      <w:r w:rsidRPr="00BB10A1">
        <w:rPr>
          <w:rFonts w:ascii="Arial" w:hAnsi="Arial" w:cs="Arial"/>
          <w:lang w:val="es-PE"/>
        </w:rPr>
        <w:t>Con los eventos del 1 de noviembre, la situación de la comunidad solo ha empeorado</w:t>
      </w:r>
      <w:r>
        <w:rPr>
          <w:rFonts w:ascii="Arial" w:hAnsi="Arial" w:cs="Arial"/>
          <w:lang w:val="es-PE"/>
        </w:rPr>
        <w:t xml:space="preserve">. </w:t>
      </w:r>
    </w:p>
    <w:p w14:paraId="35FD9949" w14:textId="5FAD3661" w:rsidR="004916D6" w:rsidRPr="004916D6" w:rsidRDefault="004916D6" w:rsidP="00B124C2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18"/>
          <w:lang w:eastAsia="ar-SA"/>
        </w:rPr>
      </w:pPr>
      <w:r w:rsidRPr="004916D6">
        <w:rPr>
          <w:rFonts w:ascii="Arial" w:hAnsi="Arial" w:cs="Arial"/>
          <w:color w:val="000000"/>
          <w:sz w:val="18"/>
          <w:lang w:eastAsia="ar-SA"/>
        </w:rPr>
        <w:t>En base al derecho internacional de los derechos humanos, México está obligado a a</w:t>
      </w:r>
      <w:hyperlink r:id="rId11" w:history="1">
        <w:r w:rsidRPr="00181D6C">
          <w:rPr>
            <w:rStyle w:val="Hipervnculo"/>
            <w:rFonts w:ascii="Arial" w:hAnsi="Arial" w:cs="Arial"/>
            <w:sz w:val="18"/>
            <w:lang w:eastAsia="ar-SA"/>
          </w:rPr>
          <w:t>doptar medidas de protección, prevención y reducción de los riesgos, daños y pérdidas que representan las consecuencias previsibles y no previsibles del cambio climático</w:t>
        </w:r>
      </w:hyperlink>
      <w:r w:rsidRPr="004916D6">
        <w:rPr>
          <w:rFonts w:ascii="Arial" w:hAnsi="Arial" w:cs="Arial"/>
          <w:color w:val="000000"/>
          <w:sz w:val="18"/>
          <w:lang w:eastAsia="ar-SA"/>
        </w:rPr>
        <w:t xml:space="preserve">. El desarrollo de medidas de mitigación y adaptación robustas podrían reducir el número de personas que se ven obligadas a desplazarse debido a las consecuencias del cambio climático y prevenir la agravación de las pérdidas y daños generadas por la emergencia climática. Desafortunadamente, </w:t>
      </w:r>
      <w:hyperlink r:id="rId12" w:history="1">
        <w:r w:rsidR="00AD7021" w:rsidRPr="00AD7021">
          <w:rPr>
            <w:rStyle w:val="Hipervnculo"/>
            <w:rFonts w:ascii="Arial" w:hAnsi="Arial" w:cs="Arial"/>
            <w:sz w:val="18"/>
            <w:lang w:eastAsia="ar-SA"/>
          </w:rPr>
          <w:t>el gobierno mexicano ha optado por seguir apostando al incremento de la producción petrolera</w:t>
        </w:r>
      </w:hyperlink>
      <w:r w:rsidR="00AD7021">
        <w:rPr>
          <w:rFonts w:ascii="Arial" w:hAnsi="Arial" w:cs="Arial"/>
          <w:color w:val="000000"/>
          <w:sz w:val="18"/>
          <w:lang w:eastAsia="ar-SA"/>
        </w:rPr>
        <w:t xml:space="preserve">, </w:t>
      </w:r>
      <w:r w:rsidRPr="004916D6">
        <w:rPr>
          <w:rFonts w:ascii="Arial" w:hAnsi="Arial" w:cs="Arial"/>
          <w:color w:val="000000"/>
          <w:sz w:val="18"/>
          <w:lang w:eastAsia="ar-SA"/>
        </w:rPr>
        <w:t>en lugar de generar sólidos compromisos para una transición energética justa a fin de cumplir con los compromisos asumidos en el Acuerdo de París</w:t>
      </w:r>
      <w:r w:rsidR="00681712">
        <w:rPr>
          <w:rFonts w:ascii="Arial" w:hAnsi="Arial" w:cs="Arial"/>
          <w:color w:val="000000"/>
          <w:sz w:val="18"/>
          <w:lang w:eastAsia="ar-SA"/>
        </w:rPr>
        <w:t xml:space="preserve">. </w:t>
      </w:r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La situación en El Bosque, y en </w:t>
      </w:r>
      <w:hyperlink r:id="rId13" w:history="1">
        <w:r w:rsidR="00681712" w:rsidRPr="0022570B">
          <w:rPr>
            <w:rStyle w:val="Hipervnculo"/>
            <w:rFonts w:ascii="Arial" w:hAnsi="Arial" w:cs="Arial"/>
            <w:sz w:val="18"/>
            <w:lang w:eastAsia="ar-SA"/>
          </w:rPr>
          <w:t>Acapulco, Guerrero</w:t>
        </w:r>
      </w:hyperlink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 (ciudad que el 25 de octubre sufrió los impactos del huracán Otis, la tormenta más fuerte que jamás haya azotado la costa del Pacífico mexicano), muestran </w:t>
      </w:r>
      <w:r w:rsidR="0022570B">
        <w:rPr>
          <w:rFonts w:ascii="Arial" w:hAnsi="Arial" w:cs="Arial"/>
          <w:color w:val="000000"/>
          <w:sz w:val="18"/>
          <w:lang w:eastAsia="ar-SA"/>
        </w:rPr>
        <w:t xml:space="preserve">la incapacidad </w:t>
      </w:r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del gobierno mexicano </w:t>
      </w:r>
      <w:r w:rsidR="0022570B">
        <w:rPr>
          <w:rFonts w:ascii="Arial" w:hAnsi="Arial" w:cs="Arial"/>
          <w:color w:val="000000"/>
          <w:sz w:val="18"/>
          <w:lang w:eastAsia="ar-SA"/>
        </w:rPr>
        <w:t>para</w:t>
      </w:r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 proteger a los grupos más marginados</w:t>
      </w:r>
      <w:r w:rsidR="005D36EC">
        <w:rPr>
          <w:rFonts w:ascii="Arial" w:hAnsi="Arial" w:cs="Arial"/>
          <w:color w:val="000000"/>
          <w:sz w:val="18"/>
          <w:lang w:eastAsia="ar-SA"/>
        </w:rPr>
        <w:t>,</w:t>
      </w:r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 que</w:t>
      </w:r>
      <w:r w:rsidR="005D36EC">
        <w:rPr>
          <w:rFonts w:ascii="Arial" w:hAnsi="Arial" w:cs="Arial"/>
          <w:color w:val="000000"/>
          <w:sz w:val="18"/>
          <w:lang w:eastAsia="ar-SA"/>
        </w:rPr>
        <w:t xml:space="preserve"> sufren los peores impactos</w:t>
      </w:r>
      <w:r w:rsidR="00681712" w:rsidRPr="00681712">
        <w:rPr>
          <w:rFonts w:ascii="Arial" w:hAnsi="Arial" w:cs="Arial"/>
          <w:color w:val="000000"/>
          <w:sz w:val="18"/>
          <w:lang w:eastAsia="ar-SA"/>
        </w:rPr>
        <w:t xml:space="preserve"> de la crisis climática.</w:t>
      </w:r>
    </w:p>
    <w:p w14:paraId="289CA490" w14:textId="77777777" w:rsidR="00B43D03" w:rsidRDefault="004916D6" w:rsidP="00B124C2">
      <w:pPr>
        <w:widowControl/>
        <w:suppressAutoHyphens w:val="0"/>
        <w:spacing w:before="240" w:after="240" w:line="240" w:lineRule="auto"/>
        <w:jc w:val="both"/>
        <w:rPr>
          <w:rFonts w:ascii="Arial" w:hAnsi="Arial" w:cs="Arial"/>
          <w:lang w:val="es-PE"/>
        </w:rPr>
      </w:pPr>
      <w:r w:rsidRPr="004916D6">
        <w:rPr>
          <w:rFonts w:ascii="Arial" w:hAnsi="Arial" w:cs="Arial"/>
          <w:lang w:val="es-PE"/>
        </w:rPr>
        <w:t xml:space="preserve">El Estado mexicano también tiene el deber de garantizar que los traslados permanentes planificados sean una medida de último recurso, y en casos como El Bosque, en Tabasco, donde este desplazamiento interno es inminente, debe cumplir con el marco de obligaciones internacionales sobre desplazamiento interno, mismas que establecen que </w:t>
      </w:r>
      <w:hyperlink r:id="rId14" w:history="1">
        <w:r w:rsidRPr="004916D6">
          <w:rPr>
            <w:rStyle w:val="Hipervnculo"/>
            <w:rFonts w:ascii="Arial" w:hAnsi="Arial" w:cs="Arial"/>
            <w:lang w:val="es-PE"/>
          </w:rPr>
          <w:t>se alcance una solución duradera para personas desplazadas</w:t>
        </w:r>
      </w:hyperlink>
      <w:r w:rsidRPr="004916D6">
        <w:rPr>
          <w:rFonts w:ascii="Arial" w:hAnsi="Arial" w:cs="Arial"/>
          <w:lang w:val="es-PE"/>
        </w:rPr>
        <w:t xml:space="preserve">. Esta solución duradera debe garantizar que las personas desplazadas pueden disfrutar, sin discriminación, de diversos derechos, </w:t>
      </w:r>
      <w:proofErr w:type="gramStart"/>
      <w:r w:rsidRPr="004916D6">
        <w:rPr>
          <w:rFonts w:ascii="Arial" w:hAnsi="Arial" w:cs="Arial"/>
          <w:lang w:val="es-PE"/>
        </w:rPr>
        <w:t>incluyendo  la</w:t>
      </w:r>
      <w:proofErr w:type="gramEnd"/>
      <w:r w:rsidRPr="004916D6">
        <w:rPr>
          <w:rFonts w:ascii="Arial" w:hAnsi="Arial" w:cs="Arial"/>
          <w:lang w:val="es-PE"/>
        </w:rPr>
        <w:t xml:space="preserve"> seguridad; un nivel de vida adecuado, incluyendo acceso a alimentos, agua, vivienda adecuada, empleo y educación elemental; acceso al trabajo y medios de subsistencia; y acceso a mecanismos efectivos para la restitución de la vivienda, la tierra y la propiedad de las personas desplazadas, o para </w:t>
      </w:r>
      <w:r w:rsidR="00D27E74">
        <w:rPr>
          <w:rFonts w:ascii="Arial" w:hAnsi="Arial" w:cs="Arial"/>
          <w:lang w:val="es-PE"/>
        </w:rPr>
        <w:t>q</w:t>
      </w:r>
      <w:r w:rsidRPr="004916D6">
        <w:rPr>
          <w:rFonts w:ascii="Arial" w:hAnsi="Arial" w:cs="Arial"/>
          <w:lang w:val="es-PE"/>
        </w:rPr>
        <w:t>ue les proporcionen una indemnización adecuada.</w:t>
      </w:r>
    </w:p>
    <w:p w14:paraId="75D15128" w14:textId="77777777" w:rsidR="00B43D03" w:rsidRDefault="00B43D03" w:rsidP="00B124C2">
      <w:pPr>
        <w:widowControl/>
        <w:suppressAutoHyphens w:val="0"/>
        <w:spacing w:before="240" w:after="240" w:line="240" w:lineRule="auto"/>
        <w:jc w:val="both"/>
        <w:rPr>
          <w:rFonts w:ascii="Arial" w:hAnsi="Arial" w:cs="Arial"/>
          <w:lang w:val="es-PE"/>
        </w:rPr>
      </w:pPr>
    </w:p>
    <w:p w14:paraId="74906A6A" w14:textId="77777777" w:rsidR="0082407B" w:rsidRDefault="00D27E74" w:rsidP="0082407B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D27E74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PUEDEN ESCRIBIR LLAMAMIENTOS EN</w:t>
      </w:r>
      <w:r>
        <w:rPr>
          <w:lang w:val="es-PE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s-PE" w:eastAsia="es-PE"/>
        </w:rPr>
        <w:t xml:space="preserve">español. </w:t>
      </w:r>
    </w:p>
    <w:p w14:paraId="642BCF0B" w14:textId="4B421ED1" w:rsidR="0082407B" w:rsidRPr="0082407B" w:rsidRDefault="00D27E74" w:rsidP="0082407B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PE"/>
        </w:rPr>
      </w:pPr>
      <w:r>
        <w:rPr>
          <w:rFonts w:ascii="Arial" w:eastAsia="Times New Roman" w:hAnsi="Arial" w:cs="Arial"/>
          <w:sz w:val="20"/>
          <w:szCs w:val="20"/>
          <w:lang w:val="es-PE" w:eastAsia="es-PE"/>
        </w:rPr>
        <w:t>También pueden escribir en su propio idioma.</w:t>
      </w:r>
    </w:p>
    <w:p w14:paraId="3D983439" w14:textId="5BD297F7" w:rsidR="00B43D03" w:rsidRDefault="00D27E74" w:rsidP="00B124C2">
      <w:pPr>
        <w:widowControl/>
        <w:suppressAutoHyphens w:val="0"/>
        <w:spacing w:before="240" w:after="240" w:line="240" w:lineRule="auto"/>
        <w:jc w:val="both"/>
        <w:rPr>
          <w:rFonts w:ascii="Arial" w:hAnsi="Arial" w:cs="Arial"/>
          <w:lang w:val="es-PE"/>
        </w:rPr>
      </w:pPr>
      <w:r w:rsidRPr="00D27E74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ENVÍEN LLAMAMIENTOS LO ANTES POSIBLE Y NO MÁS TARD</w:t>
      </w:r>
      <w:r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 xml:space="preserve">E DEL: </w:t>
      </w:r>
      <w:r w:rsidR="009D2850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 xml:space="preserve"> de enero de 2024. </w:t>
      </w:r>
      <w:r w:rsidRPr="00D27E74">
        <w:rPr>
          <w:rFonts w:ascii="Arial" w:eastAsia="Times New Roman" w:hAnsi="Arial" w:cs="Arial"/>
          <w:sz w:val="20"/>
          <w:szCs w:val="20"/>
          <w:lang w:val="es-PE" w:eastAsia="es-PE"/>
        </w:rPr>
        <w:t>Consulten con la oficina de Amnistía Internacional de su país si desean enviar llamamientos después de la fecha indicada</w:t>
      </w:r>
    </w:p>
    <w:p w14:paraId="35D120A2" w14:textId="1EE7CC60" w:rsidR="00C80AE0" w:rsidRPr="00B43D03" w:rsidRDefault="00D27E74" w:rsidP="00B124C2">
      <w:pPr>
        <w:widowControl/>
        <w:suppressAutoHyphens w:val="0"/>
        <w:spacing w:before="240" w:after="240" w:line="240" w:lineRule="auto"/>
        <w:jc w:val="both"/>
        <w:rPr>
          <w:rFonts w:ascii="Arial" w:hAnsi="Arial" w:cs="Arial"/>
          <w:lang w:val="es-PE"/>
        </w:rPr>
      </w:pPr>
      <w:r w:rsidRPr="00D27E74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NOMBRE Y GÉNERO GRAMATICAL PREFERIDO</w:t>
      </w:r>
      <w:r w:rsidR="00614DA1" w:rsidRPr="00614DA1"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 xml:space="preserve">: </w:t>
      </w:r>
      <w:r>
        <w:rPr>
          <w:rFonts w:ascii="Arial" w:eastAsia="Times New Roman" w:hAnsi="Arial" w:cs="Arial"/>
          <w:b/>
          <w:bCs/>
          <w:sz w:val="20"/>
          <w:szCs w:val="20"/>
          <w:lang w:val="es-PE" w:eastAsia="es-PE"/>
        </w:rPr>
        <w:t>Comunidad de El Bosque (ellos/ellas)</w:t>
      </w:r>
      <w:r w:rsidR="00614DA1" w:rsidRPr="00614DA1">
        <w:rPr>
          <w:rFonts w:ascii="Amnesty Trade Gothic Light" w:eastAsia="Times New Roman" w:hAnsi="Amnesty Trade Gothic Light" w:cs="Segoe UI"/>
          <w:sz w:val="20"/>
          <w:szCs w:val="20"/>
          <w:lang w:val="es-PE" w:eastAsia="es-PE"/>
        </w:rPr>
        <w:t>  </w:t>
      </w:r>
    </w:p>
    <w:sectPr w:rsidR="00C80AE0" w:rsidRPr="00B43D03" w:rsidSect="00F16B4D">
      <w:headerReference w:type="default" r:id="rId15"/>
      <w:footnotePr>
        <w:pos w:val="beneathText"/>
      </w:footnotePr>
      <w:endnotePr>
        <w:numFmt w:val="decimal"/>
      </w:endnotePr>
      <w:pgSz w:w="11900" w:h="16837" w:code="9"/>
      <w:pgMar w:top="964" w:right="1361" w:bottom="1701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E679" w14:textId="77777777" w:rsidR="00996C91" w:rsidRDefault="00996C91">
      <w:r>
        <w:separator/>
      </w:r>
    </w:p>
  </w:endnote>
  <w:endnote w:type="continuationSeparator" w:id="0">
    <w:p w14:paraId="1CD38815" w14:textId="77777777" w:rsidR="00996C91" w:rsidRDefault="00996C91">
      <w:r>
        <w:continuationSeparator/>
      </w:r>
    </w:p>
  </w:endnote>
  <w:endnote w:type="continuationNotice" w:id="1">
    <w:p w14:paraId="0F6F9285" w14:textId="77777777" w:rsidR="00996C91" w:rsidRDefault="00996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A7A" w14:textId="77777777" w:rsidR="00996C91" w:rsidRDefault="00996C91">
      <w:r>
        <w:separator/>
      </w:r>
    </w:p>
  </w:footnote>
  <w:footnote w:type="continuationSeparator" w:id="0">
    <w:p w14:paraId="432DD45C" w14:textId="77777777" w:rsidR="00996C91" w:rsidRDefault="00996C91">
      <w:r>
        <w:continuationSeparator/>
      </w:r>
    </w:p>
  </w:footnote>
  <w:footnote w:type="continuationNotice" w:id="1">
    <w:p w14:paraId="277E5223" w14:textId="77777777" w:rsidR="00996C91" w:rsidRDefault="00996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CA57" w14:textId="7D252923" w:rsidR="00B43D03" w:rsidRDefault="00266351" w:rsidP="00A960BB">
    <w:pPr>
      <w:pStyle w:val="NormalWeb"/>
      <w:rPr>
        <w:rFonts w:ascii="Amnesty Trade Gothic" w:hAnsi="Amnesty Trade Gothic"/>
        <w:sz w:val="16"/>
        <w:szCs w:val="16"/>
        <w:lang w:val="es-MX"/>
      </w:rPr>
    </w:pPr>
    <w:r w:rsidRPr="00266351">
      <w:rPr>
        <w:rFonts w:ascii="Amnesty Trade Gothic" w:hAnsi="Amnesty Trade Gothic"/>
        <w:sz w:val="16"/>
        <w:szCs w:val="16"/>
        <w:lang w:val="es-MX"/>
      </w:rPr>
      <w:t>Primera AU: 108/23</w:t>
    </w:r>
    <w:r w:rsidRPr="00266351">
      <w:rPr>
        <w:sz w:val="16"/>
        <w:szCs w:val="16"/>
        <w:lang w:val="es-MX"/>
      </w:rPr>
      <w:t xml:space="preserve"> </w:t>
    </w:r>
    <w:r w:rsidRPr="00266351">
      <w:rPr>
        <w:rFonts w:ascii="Amnesty Trade Gothic" w:hAnsi="Amnesty Trade Gothic"/>
        <w:sz w:val="16"/>
        <w:szCs w:val="16"/>
        <w:lang w:val="es-MX"/>
      </w:rPr>
      <w:t>Índice: AMR 41/7387/2023</w:t>
    </w:r>
    <w:r w:rsidRPr="00266351">
      <w:rPr>
        <w:rFonts w:eastAsia="Times New Roman"/>
        <w:b/>
        <w:bCs/>
        <w:sz w:val="16"/>
        <w:szCs w:val="16"/>
      </w:rPr>
      <w:t xml:space="preserve"> </w:t>
    </w:r>
    <w:r w:rsidRPr="00266351">
      <w:rPr>
        <w:rFonts w:ascii="Amnesty Trade Gothic" w:hAnsi="Amnesty Trade Gothic"/>
        <w:sz w:val="16"/>
        <w:szCs w:val="16"/>
        <w:lang w:val="es-MX"/>
      </w:rPr>
      <w:t xml:space="preserve">México          </w:t>
    </w:r>
    <w:r>
      <w:rPr>
        <w:rFonts w:ascii="Amnesty Trade Gothic" w:hAnsi="Amnesty Trade Gothic"/>
        <w:sz w:val="16"/>
        <w:szCs w:val="16"/>
        <w:lang w:val="es-MX"/>
      </w:rPr>
      <w:t xml:space="preserve">        </w:t>
    </w:r>
    <w:r w:rsidRPr="00266351">
      <w:rPr>
        <w:rFonts w:ascii="Amnesty Trade Gothic" w:hAnsi="Amnesty Trade Gothic"/>
        <w:sz w:val="16"/>
        <w:szCs w:val="16"/>
        <w:lang w:val="es-MX"/>
      </w:rPr>
      <w:t xml:space="preserve"> </w:t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="003867ED">
      <w:rPr>
        <w:rFonts w:ascii="Amnesty Trade Gothic" w:hAnsi="Amnesty Trade Gothic"/>
        <w:sz w:val="16"/>
        <w:szCs w:val="16"/>
        <w:lang w:val="es-MX"/>
      </w:rPr>
      <w:tab/>
    </w:r>
    <w:r w:rsidRPr="00266351">
      <w:rPr>
        <w:rFonts w:ascii="Amnesty Trade Gothic" w:hAnsi="Amnesty Trade Gothic"/>
        <w:sz w:val="16"/>
        <w:szCs w:val="16"/>
        <w:lang w:val="es-MX"/>
      </w:rPr>
      <w:t xml:space="preserve">Fecha: </w:t>
    </w:r>
    <w:r w:rsidR="000078A2">
      <w:rPr>
        <w:rFonts w:ascii="Amnesty Trade Gothic" w:hAnsi="Amnesty Trade Gothic"/>
        <w:sz w:val="16"/>
        <w:szCs w:val="16"/>
        <w:lang w:val="es-MX"/>
      </w:rPr>
      <w:t>8</w:t>
    </w:r>
    <w:r w:rsidRPr="00266351">
      <w:rPr>
        <w:rFonts w:ascii="Amnesty Trade Gothic" w:hAnsi="Amnesty Trade Gothic"/>
        <w:sz w:val="16"/>
        <w:szCs w:val="16"/>
        <w:lang w:val="es-MX"/>
      </w:rPr>
      <w:t xml:space="preserve"> de noviembre 202</w:t>
    </w:r>
    <w:r w:rsidR="00B43D03">
      <w:rPr>
        <w:rFonts w:ascii="Amnesty Trade Gothic" w:hAnsi="Amnesty Trade Gothic"/>
        <w:sz w:val="16"/>
        <w:szCs w:val="16"/>
        <w:lang w:val="es-MX"/>
      </w:rPr>
      <w:t>3</w:t>
    </w:r>
  </w:p>
  <w:p w14:paraId="15A818C1" w14:textId="77777777" w:rsidR="003867ED" w:rsidRPr="00B43D03" w:rsidRDefault="003867ED" w:rsidP="00A960BB">
    <w:pPr>
      <w:pStyle w:val="NormalWeb"/>
      <w:rPr>
        <w:rFonts w:ascii="Amnesty Trade Gothic" w:hAnsi="Amnesty Trade Gothic"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386510A"/>
    <w:multiLevelType w:val="multilevel"/>
    <w:tmpl w:val="869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7" w15:restartNumberingAfterBreak="0">
    <w:nsid w:val="07796BD6"/>
    <w:multiLevelType w:val="multilevel"/>
    <w:tmpl w:val="79787F56"/>
    <w:numStyleLink w:val="AINumberedList"/>
  </w:abstractNum>
  <w:abstractNum w:abstractNumId="8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9" w15:restartNumberingAfterBreak="0">
    <w:nsid w:val="092639CB"/>
    <w:multiLevelType w:val="hybridMultilevel"/>
    <w:tmpl w:val="A3CC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1" w15:restartNumberingAfterBreak="0">
    <w:nsid w:val="101247D3"/>
    <w:multiLevelType w:val="multilevel"/>
    <w:tmpl w:val="4F9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9C273F"/>
    <w:multiLevelType w:val="multilevel"/>
    <w:tmpl w:val="5B58B218"/>
    <w:numStyleLink w:val="AIBulletList"/>
  </w:abstractNum>
  <w:abstractNum w:abstractNumId="13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4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15B67B6"/>
    <w:multiLevelType w:val="multilevel"/>
    <w:tmpl w:val="79787F56"/>
    <w:numStyleLink w:val="AINumberedList"/>
  </w:abstractNum>
  <w:abstractNum w:abstractNumId="16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7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8" w15:restartNumberingAfterBreak="0">
    <w:nsid w:val="27133A5E"/>
    <w:multiLevelType w:val="multilevel"/>
    <w:tmpl w:val="5B58B218"/>
    <w:numStyleLink w:val="AIBulletList"/>
  </w:abstractNum>
  <w:abstractNum w:abstractNumId="19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2E87201C"/>
    <w:multiLevelType w:val="multilevel"/>
    <w:tmpl w:val="5B58B218"/>
    <w:numStyleLink w:val="AIBulletList"/>
  </w:abstractNum>
  <w:abstractNum w:abstractNumId="21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2" w15:restartNumberingAfterBreak="0">
    <w:nsid w:val="31943E62"/>
    <w:multiLevelType w:val="multilevel"/>
    <w:tmpl w:val="5B58B218"/>
    <w:numStyleLink w:val="AIBulletList"/>
  </w:abstractNum>
  <w:abstractNum w:abstractNumId="23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5" w15:restartNumberingAfterBreak="0">
    <w:nsid w:val="456452DF"/>
    <w:multiLevelType w:val="multilevel"/>
    <w:tmpl w:val="5B58B218"/>
    <w:numStyleLink w:val="AIBulletList"/>
  </w:abstractNum>
  <w:abstractNum w:abstractNumId="26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4E1E12A2"/>
    <w:multiLevelType w:val="multilevel"/>
    <w:tmpl w:val="5B58B218"/>
    <w:numStyleLink w:val="AIBulletList"/>
  </w:abstractNum>
  <w:abstractNum w:abstractNumId="28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9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1" w15:restartNumberingAfterBreak="0">
    <w:nsid w:val="5A07084D"/>
    <w:multiLevelType w:val="multilevel"/>
    <w:tmpl w:val="5B58B218"/>
    <w:numStyleLink w:val="AIBulletList"/>
  </w:abstractNum>
  <w:abstractNum w:abstractNumId="32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6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5E4D3EB"/>
    <w:multiLevelType w:val="hybridMultilevel"/>
    <w:tmpl w:val="C1521C6A"/>
    <w:lvl w:ilvl="0" w:tplc="818EA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C6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2F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0D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E3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CB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3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E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E3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44978"/>
    <w:multiLevelType w:val="multilevel"/>
    <w:tmpl w:val="5B58B218"/>
    <w:numStyleLink w:val="AIBulletList"/>
  </w:abstractNum>
  <w:abstractNum w:abstractNumId="3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0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1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3" w15:restartNumberingAfterBreak="0">
    <w:nsid w:val="7F960435"/>
    <w:multiLevelType w:val="multilevel"/>
    <w:tmpl w:val="5B58B218"/>
    <w:numStyleLink w:val="AIBulletList"/>
  </w:abstractNum>
  <w:num w:numId="1" w16cid:durableId="387388667">
    <w:abstractNumId w:val="0"/>
  </w:num>
  <w:num w:numId="2" w16cid:durableId="1914925654">
    <w:abstractNumId w:val="1"/>
  </w:num>
  <w:num w:numId="3" w16cid:durableId="893544445">
    <w:abstractNumId w:val="2"/>
  </w:num>
  <w:num w:numId="4" w16cid:durableId="676930654">
    <w:abstractNumId w:val="17"/>
  </w:num>
  <w:num w:numId="5" w16cid:durableId="1032269492">
    <w:abstractNumId w:val="13"/>
  </w:num>
  <w:num w:numId="6" w16cid:durableId="68695541">
    <w:abstractNumId w:val="8"/>
  </w:num>
  <w:num w:numId="7" w16cid:durableId="1805657153">
    <w:abstractNumId w:val="10"/>
  </w:num>
  <w:num w:numId="8" w16cid:durableId="1089543875">
    <w:abstractNumId w:val="28"/>
  </w:num>
  <w:num w:numId="9" w16cid:durableId="1583489980">
    <w:abstractNumId w:val="23"/>
  </w:num>
  <w:num w:numId="10" w16cid:durableId="513081943">
    <w:abstractNumId w:val="4"/>
  </w:num>
  <w:num w:numId="11" w16cid:durableId="1485513607">
    <w:abstractNumId w:val="16"/>
  </w:num>
  <w:num w:numId="12" w16cid:durableId="988553213">
    <w:abstractNumId w:val="6"/>
  </w:num>
  <w:num w:numId="13" w16cid:durableId="220987800">
    <w:abstractNumId w:val="40"/>
  </w:num>
  <w:num w:numId="14" w16cid:durableId="1862083">
    <w:abstractNumId w:val="19"/>
  </w:num>
  <w:num w:numId="15" w16cid:durableId="293483256">
    <w:abstractNumId w:val="29"/>
  </w:num>
  <w:num w:numId="16" w16cid:durableId="1957365208">
    <w:abstractNumId w:val="33"/>
  </w:num>
  <w:num w:numId="17" w16cid:durableId="425003370">
    <w:abstractNumId w:val="41"/>
  </w:num>
  <w:num w:numId="18" w16cid:durableId="1306857744">
    <w:abstractNumId w:val="32"/>
  </w:num>
  <w:num w:numId="19" w16cid:durableId="581916407">
    <w:abstractNumId w:val="26"/>
  </w:num>
  <w:num w:numId="20" w16cid:durableId="1496142880">
    <w:abstractNumId w:val="24"/>
  </w:num>
  <w:num w:numId="21" w16cid:durableId="1954165539">
    <w:abstractNumId w:val="30"/>
  </w:num>
  <w:num w:numId="22" w16cid:durableId="87626268">
    <w:abstractNumId w:val="36"/>
  </w:num>
  <w:num w:numId="23" w16cid:durableId="12415041">
    <w:abstractNumId w:val="35"/>
  </w:num>
  <w:num w:numId="24" w16cid:durableId="953246977">
    <w:abstractNumId w:val="14"/>
  </w:num>
  <w:num w:numId="25" w16cid:durableId="123088419">
    <w:abstractNumId w:val="21"/>
  </w:num>
  <w:num w:numId="26" w16cid:durableId="1581016622">
    <w:abstractNumId w:val="42"/>
  </w:num>
  <w:num w:numId="27" w16cid:durableId="21825594">
    <w:abstractNumId w:val="12"/>
  </w:num>
  <w:num w:numId="28" w16cid:durableId="156268614">
    <w:abstractNumId w:val="31"/>
  </w:num>
  <w:num w:numId="29" w16cid:durableId="1674264358">
    <w:abstractNumId w:val="18"/>
  </w:num>
  <w:num w:numId="30" w16cid:durableId="1146046413">
    <w:abstractNumId w:val="39"/>
  </w:num>
  <w:num w:numId="31" w16cid:durableId="1335958775">
    <w:abstractNumId w:val="15"/>
  </w:num>
  <w:num w:numId="32" w16cid:durableId="1900940889">
    <w:abstractNumId w:val="34"/>
  </w:num>
  <w:num w:numId="33" w16cid:durableId="1910799196">
    <w:abstractNumId w:val="3"/>
  </w:num>
  <w:num w:numId="34" w16cid:durableId="710804623">
    <w:abstractNumId w:val="38"/>
  </w:num>
  <w:num w:numId="35" w16cid:durableId="1076786749">
    <w:abstractNumId w:val="25"/>
  </w:num>
  <w:num w:numId="36" w16cid:durableId="1021781344">
    <w:abstractNumId w:val="43"/>
  </w:num>
  <w:num w:numId="37" w16cid:durableId="907347747">
    <w:abstractNumId w:val="27"/>
  </w:num>
  <w:num w:numId="38" w16cid:durableId="967587096">
    <w:abstractNumId w:val="20"/>
  </w:num>
  <w:num w:numId="39" w16cid:durableId="890458982">
    <w:abstractNumId w:val="22"/>
  </w:num>
  <w:num w:numId="40" w16cid:durableId="2107310870">
    <w:abstractNumId w:val="7"/>
  </w:num>
  <w:num w:numId="41" w16cid:durableId="780302670">
    <w:abstractNumId w:val="9"/>
  </w:num>
  <w:num w:numId="42" w16cid:durableId="2039311456">
    <w:abstractNumId w:val="37"/>
  </w:num>
  <w:num w:numId="43" w16cid:durableId="574046073">
    <w:abstractNumId w:val="11"/>
  </w:num>
  <w:num w:numId="44" w16cid:durableId="1068528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0E"/>
    <w:rsid w:val="0000500A"/>
    <w:rsid w:val="00005E12"/>
    <w:rsid w:val="000078A2"/>
    <w:rsid w:val="00013F07"/>
    <w:rsid w:val="00022540"/>
    <w:rsid w:val="00023712"/>
    <w:rsid w:val="00025B55"/>
    <w:rsid w:val="00027A7D"/>
    <w:rsid w:val="00032461"/>
    <w:rsid w:val="000363B7"/>
    <w:rsid w:val="00044C85"/>
    <w:rsid w:val="000533C2"/>
    <w:rsid w:val="000535B8"/>
    <w:rsid w:val="00062A30"/>
    <w:rsid w:val="00065F4E"/>
    <w:rsid w:val="00074C59"/>
    <w:rsid w:val="000779C8"/>
    <w:rsid w:val="000834C7"/>
    <w:rsid w:val="0008396C"/>
    <w:rsid w:val="00085172"/>
    <w:rsid w:val="00087AA9"/>
    <w:rsid w:val="00092096"/>
    <w:rsid w:val="00092B14"/>
    <w:rsid w:val="000A1AB5"/>
    <w:rsid w:val="000B03E7"/>
    <w:rsid w:val="000B0E17"/>
    <w:rsid w:val="000B28F3"/>
    <w:rsid w:val="000B57CF"/>
    <w:rsid w:val="000C6C1C"/>
    <w:rsid w:val="000D1D9A"/>
    <w:rsid w:val="000D6EAA"/>
    <w:rsid w:val="000F0007"/>
    <w:rsid w:val="001011BA"/>
    <w:rsid w:val="001129D8"/>
    <w:rsid w:val="001151EC"/>
    <w:rsid w:val="0011579A"/>
    <w:rsid w:val="00117781"/>
    <w:rsid w:val="00120B01"/>
    <w:rsid w:val="00121002"/>
    <w:rsid w:val="00127C8A"/>
    <w:rsid w:val="00141386"/>
    <w:rsid w:val="00162298"/>
    <w:rsid w:val="00171FAA"/>
    <w:rsid w:val="00177CB8"/>
    <w:rsid w:val="00180B32"/>
    <w:rsid w:val="00181D6C"/>
    <w:rsid w:val="00197393"/>
    <w:rsid w:val="001A1321"/>
    <w:rsid w:val="001B6144"/>
    <w:rsid w:val="001C27FD"/>
    <w:rsid w:val="001C3224"/>
    <w:rsid w:val="001C51CA"/>
    <w:rsid w:val="001C6117"/>
    <w:rsid w:val="001D4491"/>
    <w:rsid w:val="001F25DF"/>
    <w:rsid w:val="001F3063"/>
    <w:rsid w:val="00205121"/>
    <w:rsid w:val="00205740"/>
    <w:rsid w:val="00211AFD"/>
    <w:rsid w:val="00221079"/>
    <w:rsid w:val="00223AE0"/>
    <w:rsid w:val="0022570B"/>
    <w:rsid w:val="00235209"/>
    <w:rsid w:val="00235ACA"/>
    <w:rsid w:val="002451ED"/>
    <w:rsid w:val="00245655"/>
    <w:rsid w:val="00252AEA"/>
    <w:rsid w:val="00253532"/>
    <w:rsid w:val="002610F6"/>
    <w:rsid w:val="0026144E"/>
    <w:rsid w:val="002639C3"/>
    <w:rsid w:val="00265E4F"/>
    <w:rsid w:val="00266351"/>
    <w:rsid w:val="00274080"/>
    <w:rsid w:val="0028122B"/>
    <w:rsid w:val="002A127E"/>
    <w:rsid w:val="002A4C7D"/>
    <w:rsid w:val="002B0E7C"/>
    <w:rsid w:val="002B137E"/>
    <w:rsid w:val="002B5445"/>
    <w:rsid w:val="002C1B47"/>
    <w:rsid w:val="002C25B3"/>
    <w:rsid w:val="002C37B4"/>
    <w:rsid w:val="002D73E4"/>
    <w:rsid w:val="002F0110"/>
    <w:rsid w:val="003070EF"/>
    <w:rsid w:val="00315258"/>
    <w:rsid w:val="00315911"/>
    <w:rsid w:val="00315CAB"/>
    <w:rsid w:val="00322AF9"/>
    <w:rsid w:val="0034186D"/>
    <w:rsid w:val="0035192D"/>
    <w:rsid w:val="003521FA"/>
    <w:rsid w:val="0035327E"/>
    <w:rsid w:val="00364A61"/>
    <w:rsid w:val="00365081"/>
    <w:rsid w:val="00380E9F"/>
    <w:rsid w:val="003867ED"/>
    <w:rsid w:val="00392258"/>
    <w:rsid w:val="00393D3C"/>
    <w:rsid w:val="00397E21"/>
    <w:rsid w:val="003A0D41"/>
    <w:rsid w:val="003A469A"/>
    <w:rsid w:val="003A5127"/>
    <w:rsid w:val="003B4588"/>
    <w:rsid w:val="003C0C5E"/>
    <w:rsid w:val="003D2A4F"/>
    <w:rsid w:val="003E781B"/>
    <w:rsid w:val="003F0263"/>
    <w:rsid w:val="004020E6"/>
    <w:rsid w:val="004027CF"/>
    <w:rsid w:val="00410BEE"/>
    <w:rsid w:val="00412F6E"/>
    <w:rsid w:val="004317BD"/>
    <w:rsid w:val="004346E3"/>
    <w:rsid w:val="004618F2"/>
    <w:rsid w:val="00464128"/>
    <w:rsid w:val="0047076A"/>
    <w:rsid w:val="00470A72"/>
    <w:rsid w:val="004747E7"/>
    <w:rsid w:val="00475401"/>
    <w:rsid w:val="00485E18"/>
    <w:rsid w:val="004916D6"/>
    <w:rsid w:val="004A2E46"/>
    <w:rsid w:val="004B10EE"/>
    <w:rsid w:val="004B1B46"/>
    <w:rsid w:val="004B6E3D"/>
    <w:rsid w:val="004B7A6C"/>
    <w:rsid w:val="004C0661"/>
    <w:rsid w:val="004C0AAF"/>
    <w:rsid w:val="004C48D6"/>
    <w:rsid w:val="004C5C2F"/>
    <w:rsid w:val="004D452F"/>
    <w:rsid w:val="004D4865"/>
    <w:rsid w:val="004D4C47"/>
    <w:rsid w:val="004E169F"/>
    <w:rsid w:val="004E5F38"/>
    <w:rsid w:val="004E6C79"/>
    <w:rsid w:val="004F0931"/>
    <w:rsid w:val="00506407"/>
    <w:rsid w:val="00510F13"/>
    <w:rsid w:val="0051444C"/>
    <w:rsid w:val="005159D8"/>
    <w:rsid w:val="0052511E"/>
    <w:rsid w:val="005260B6"/>
    <w:rsid w:val="00533EE6"/>
    <w:rsid w:val="005359A0"/>
    <w:rsid w:val="00535B1B"/>
    <w:rsid w:val="005407DE"/>
    <w:rsid w:val="0054229A"/>
    <w:rsid w:val="005508A4"/>
    <w:rsid w:val="00557EB7"/>
    <w:rsid w:val="0057249E"/>
    <w:rsid w:val="00573019"/>
    <w:rsid w:val="00574CC8"/>
    <w:rsid w:val="005765B3"/>
    <w:rsid w:val="00577060"/>
    <w:rsid w:val="00580EE5"/>
    <w:rsid w:val="005918D4"/>
    <w:rsid w:val="0059554B"/>
    <w:rsid w:val="005A066D"/>
    <w:rsid w:val="005A7AF4"/>
    <w:rsid w:val="005B4A41"/>
    <w:rsid w:val="005B6754"/>
    <w:rsid w:val="005C3139"/>
    <w:rsid w:val="005C3E6A"/>
    <w:rsid w:val="005D1A79"/>
    <w:rsid w:val="005D36EC"/>
    <w:rsid w:val="005E5D20"/>
    <w:rsid w:val="005E7207"/>
    <w:rsid w:val="005F3606"/>
    <w:rsid w:val="00602F51"/>
    <w:rsid w:val="0060380D"/>
    <w:rsid w:val="00607E16"/>
    <w:rsid w:val="00614DA1"/>
    <w:rsid w:val="0062082B"/>
    <w:rsid w:val="00625ED2"/>
    <w:rsid w:val="00627C12"/>
    <w:rsid w:val="00637470"/>
    <w:rsid w:val="00640D32"/>
    <w:rsid w:val="0064140A"/>
    <w:rsid w:val="00654DF2"/>
    <w:rsid w:val="0066172F"/>
    <w:rsid w:val="0066271E"/>
    <w:rsid w:val="00670965"/>
    <w:rsid w:val="00673C50"/>
    <w:rsid w:val="006768BF"/>
    <w:rsid w:val="0068068E"/>
    <w:rsid w:val="00681712"/>
    <w:rsid w:val="00681F19"/>
    <w:rsid w:val="00691C2A"/>
    <w:rsid w:val="00695D97"/>
    <w:rsid w:val="00697B3F"/>
    <w:rsid w:val="006A5802"/>
    <w:rsid w:val="006B1EBF"/>
    <w:rsid w:val="006B2B70"/>
    <w:rsid w:val="006B410A"/>
    <w:rsid w:val="006C16CE"/>
    <w:rsid w:val="006F0062"/>
    <w:rsid w:val="006F2095"/>
    <w:rsid w:val="006F4E6A"/>
    <w:rsid w:val="00711D5B"/>
    <w:rsid w:val="00723001"/>
    <w:rsid w:val="007259E2"/>
    <w:rsid w:val="00726498"/>
    <w:rsid w:val="00727A99"/>
    <w:rsid w:val="007321BD"/>
    <w:rsid w:val="0077060D"/>
    <w:rsid w:val="0077125B"/>
    <w:rsid w:val="00771940"/>
    <w:rsid w:val="0077209F"/>
    <w:rsid w:val="00773A5E"/>
    <w:rsid w:val="0078045D"/>
    <w:rsid w:val="00782979"/>
    <w:rsid w:val="00786F3A"/>
    <w:rsid w:val="00791BBA"/>
    <w:rsid w:val="007963FB"/>
    <w:rsid w:val="007A6EA7"/>
    <w:rsid w:val="007B4184"/>
    <w:rsid w:val="007B5C7A"/>
    <w:rsid w:val="007B7C0B"/>
    <w:rsid w:val="007B7F77"/>
    <w:rsid w:val="007C430A"/>
    <w:rsid w:val="007C4FA9"/>
    <w:rsid w:val="007C7F1F"/>
    <w:rsid w:val="007E0910"/>
    <w:rsid w:val="007E7456"/>
    <w:rsid w:val="007F02F3"/>
    <w:rsid w:val="007F171A"/>
    <w:rsid w:val="0080103C"/>
    <w:rsid w:val="00813E79"/>
    <w:rsid w:val="00813F10"/>
    <w:rsid w:val="00814E9B"/>
    <w:rsid w:val="00816B29"/>
    <w:rsid w:val="00820F1E"/>
    <w:rsid w:val="0082407B"/>
    <w:rsid w:val="00826312"/>
    <w:rsid w:val="008416C3"/>
    <w:rsid w:val="008513AC"/>
    <w:rsid w:val="0086333C"/>
    <w:rsid w:val="0086550F"/>
    <w:rsid w:val="00865824"/>
    <w:rsid w:val="008971F1"/>
    <w:rsid w:val="008A28D0"/>
    <w:rsid w:val="008A32D6"/>
    <w:rsid w:val="008B584E"/>
    <w:rsid w:val="008C0059"/>
    <w:rsid w:val="008C6024"/>
    <w:rsid w:val="008C7956"/>
    <w:rsid w:val="008E3E92"/>
    <w:rsid w:val="008F1552"/>
    <w:rsid w:val="008F6D15"/>
    <w:rsid w:val="009104C7"/>
    <w:rsid w:val="00911049"/>
    <w:rsid w:val="00911A51"/>
    <w:rsid w:val="009259F6"/>
    <w:rsid w:val="00947A19"/>
    <w:rsid w:val="009624C7"/>
    <w:rsid w:val="00966BF3"/>
    <w:rsid w:val="009713D1"/>
    <w:rsid w:val="00980950"/>
    <w:rsid w:val="00982544"/>
    <w:rsid w:val="0099634C"/>
    <w:rsid w:val="00996C91"/>
    <w:rsid w:val="009B041A"/>
    <w:rsid w:val="009B08CB"/>
    <w:rsid w:val="009C22E9"/>
    <w:rsid w:val="009C53D1"/>
    <w:rsid w:val="009D2850"/>
    <w:rsid w:val="009E5F3B"/>
    <w:rsid w:val="009F4EED"/>
    <w:rsid w:val="00A06B14"/>
    <w:rsid w:val="00A103FE"/>
    <w:rsid w:val="00A13B51"/>
    <w:rsid w:val="00A1574B"/>
    <w:rsid w:val="00A23E3F"/>
    <w:rsid w:val="00A25BA8"/>
    <w:rsid w:val="00A2699E"/>
    <w:rsid w:val="00A350A2"/>
    <w:rsid w:val="00A42557"/>
    <w:rsid w:val="00A45F81"/>
    <w:rsid w:val="00A535B7"/>
    <w:rsid w:val="00A61E4B"/>
    <w:rsid w:val="00A62A67"/>
    <w:rsid w:val="00A65A98"/>
    <w:rsid w:val="00A75017"/>
    <w:rsid w:val="00A840C6"/>
    <w:rsid w:val="00A85B7F"/>
    <w:rsid w:val="00A92DD9"/>
    <w:rsid w:val="00A960BB"/>
    <w:rsid w:val="00A96E32"/>
    <w:rsid w:val="00A97F53"/>
    <w:rsid w:val="00AA189C"/>
    <w:rsid w:val="00AB0E38"/>
    <w:rsid w:val="00AB4393"/>
    <w:rsid w:val="00AC2199"/>
    <w:rsid w:val="00AC48C5"/>
    <w:rsid w:val="00AD0FC9"/>
    <w:rsid w:val="00AD7021"/>
    <w:rsid w:val="00AE48A4"/>
    <w:rsid w:val="00AF362C"/>
    <w:rsid w:val="00B061A1"/>
    <w:rsid w:val="00B072A2"/>
    <w:rsid w:val="00B11D4E"/>
    <w:rsid w:val="00B124C2"/>
    <w:rsid w:val="00B26F53"/>
    <w:rsid w:val="00B27A06"/>
    <w:rsid w:val="00B43D03"/>
    <w:rsid w:val="00B4510D"/>
    <w:rsid w:val="00B50620"/>
    <w:rsid w:val="00B512C4"/>
    <w:rsid w:val="00B52929"/>
    <w:rsid w:val="00B53DA9"/>
    <w:rsid w:val="00B57BBD"/>
    <w:rsid w:val="00B64C0C"/>
    <w:rsid w:val="00B65294"/>
    <w:rsid w:val="00B6765C"/>
    <w:rsid w:val="00B72224"/>
    <w:rsid w:val="00B75FBA"/>
    <w:rsid w:val="00B76615"/>
    <w:rsid w:val="00B77EDD"/>
    <w:rsid w:val="00B93E0F"/>
    <w:rsid w:val="00BA3F21"/>
    <w:rsid w:val="00BA58AA"/>
    <w:rsid w:val="00BB10A1"/>
    <w:rsid w:val="00BB1EFB"/>
    <w:rsid w:val="00BB28E3"/>
    <w:rsid w:val="00BB586B"/>
    <w:rsid w:val="00BC30CA"/>
    <w:rsid w:val="00BC4C43"/>
    <w:rsid w:val="00BD3051"/>
    <w:rsid w:val="00BD5B66"/>
    <w:rsid w:val="00BD6D72"/>
    <w:rsid w:val="00BE1F83"/>
    <w:rsid w:val="00BE797E"/>
    <w:rsid w:val="00BE7FD6"/>
    <w:rsid w:val="00C01BAF"/>
    <w:rsid w:val="00C133B3"/>
    <w:rsid w:val="00C2392D"/>
    <w:rsid w:val="00C2797D"/>
    <w:rsid w:val="00C33C1E"/>
    <w:rsid w:val="00C35DAF"/>
    <w:rsid w:val="00C424DB"/>
    <w:rsid w:val="00C5605A"/>
    <w:rsid w:val="00C646EA"/>
    <w:rsid w:val="00C80AE0"/>
    <w:rsid w:val="00C851E3"/>
    <w:rsid w:val="00C856AA"/>
    <w:rsid w:val="00C85E41"/>
    <w:rsid w:val="00C92053"/>
    <w:rsid w:val="00C95D44"/>
    <w:rsid w:val="00CA1D69"/>
    <w:rsid w:val="00CA1F6D"/>
    <w:rsid w:val="00CA4292"/>
    <w:rsid w:val="00CB053B"/>
    <w:rsid w:val="00CB352F"/>
    <w:rsid w:val="00CB3802"/>
    <w:rsid w:val="00CC241B"/>
    <w:rsid w:val="00CC3BC6"/>
    <w:rsid w:val="00CC7E9D"/>
    <w:rsid w:val="00CE2D97"/>
    <w:rsid w:val="00CE4B9D"/>
    <w:rsid w:val="00CE6ADC"/>
    <w:rsid w:val="00CF294E"/>
    <w:rsid w:val="00CF72C8"/>
    <w:rsid w:val="00D01B6C"/>
    <w:rsid w:val="00D05800"/>
    <w:rsid w:val="00D16AAE"/>
    <w:rsid w:val="00D227EF"/>
    <w:rsid w:val="00D22833"/>
    <w:rsid w:val="00D26B22"/>
    <w:rsid w:val="00D27E74"/>
    <w:rsid w:val="00D3431C"/>
    <w:rsid w:val="00D35685"/>
    <w:rsid w:val="00D52A34"/>
    <w:rsid w:val="00D54BCD"/>
    <w:rsid w:val="00D644A1"/>
    <w:rsid w:val="00D649F2"/>
    <w:rsid w:val="00D65ECF"/>
    <w:rsid w:val="00D82855"/>
    <w:rsid w:val="00D84BD4"/>
    <w:rsid w:val="00D84C3F"/>
    <w:rsid w:val="00D85DA5"/>
    <w:rsid w:val="00D90DAF"/>
    <w:rsid w:val="00DA6991"/>
    <w:rsid w:val="00DD5C82"/>
    <w:rsid w:val="00DE6FAC"/>
    <w:rsid w:val="00DF0354"/>
    <w:rsid w:val="00DF0592"/>
    <w:rsid w:val="00E0118E"/>
    <w:rsid w:val="00E052FB"/>
    <w:rsid w:val="00E1436F"/>
    <w:rsid w:val="00E16163"/>
    <w:rsid w:val="00E20755"/>
    <w:rsid w:val="00E20AC6"/>
    <w:rsid w:val="00E246CC"/>
    <w:rsid w:val="00E25D16"/>
    <w:rsid w:val="00E42145"/>
    <w:rsid w:val="00E4226D"/>
    <w:rsid w:val="00E462FD"/>
    <w:rsid w:val="00E4789E"/>
    <w:rsid w:val="00E47C2B"/>
    <w:rsid w:val="00E5133E"/>
    <w:rsid w:val="00E65923"/>
    <w:rsid w:val="00E6680C"/>
    <w:rsid w:val="00E66989"/>
    <w:rsid w:val="00E91CDD"/>
    <w:rsid w:val="00E93DF9"/>
    <w:rsid w:val="00EA48BA"/>
    <w:rsid w:val="00EA5F1B"/>
    <w:rsid w:val="00EB6DC1"/>
    <w:rsid w:val="00EB7FE1"/>
    <w:rsid w:val="00EC368C"/>
    <w:rsid w:val="00ED1F92"/>
    <w:rsid w:val="00ED2669"/>
    <w:rsid w:val="00ED48B1"/>
    <w:rsid w:val="00ED5C45"/>
    <w:rsid w:val="00ED6AA8"/>
    <w:rsid w:val="00EE443B"/>
    <w:rsid w:val="00EE5863"/>
    <w:rsid w:val="00EE66DA"/>
    <w:rsid w:val="00EF0FF2"/>
    <w:rsid w:val="00F062EA"/>
    <w:rsid w:val="00F10D98"/>
    <w:rsid w:val="00F11624"/>
    <w:rsid w:val="00F15D23"/>
    <w:rsid w:val="00F16B4D"/>
    <w:rsid w:val="00F16E1B"/>
    <w:rsid w:val="00F36F0E"/>
    <w:rsid w:val="00F455D2"/>
    <w:rsid w:val="00F46AAC"/>
    <w:rsid w:val="00F528DB"/>
    <w:rsid w:val="00F65091"/>
    <w:rsid w:val="00F66FF7"/>
    <w:rsid w:val="00F752A3"/>
    <w:rsid w:val="00F825A2"/>
    <w:rsid w:val="00F85AF9"/>
    <w:rsid w:val="00F86786"/>
    <w:rsid w:val="00FB08B9"/>
    <w:rsid w:val="00FB6B35"/>
    <w:rsid w:val="00FB6D7D"/>
    <w:rsid w:val="00FC14BD"/>
    <w:rsid w:val="00FD5BBC"/>
    <w:rsid w:val="00FF2A19"/>
    <w:rsid w:val="00FF6961"/>
    <w:rsid w:val="01210BC1"/>
    <w:rsid w:val="1136AE15"/>
    <w:rsid w:val="1DBF35F7"/>
    <w:rsid w:val="482DFA2F"/>
    <w:rsid w:val="49C8E429"/>
    <w:rsid w:val="57154C09"/>
    <w:rsid w:val="6210D44B"/>
    <w:rsid w:val="6E3640E4"/>
    <w:rsid w:val="74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F251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CB8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link w:val="Ttulo2C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Normal"/>
    <w:next w:val="Normal"/>
    <w:link w:val="Ttulo4Car"/>
    <w:qFormat/>
    <w:rsid w:val="005C3139"/>
    <w:pPr>
      <w:numPr>
        <w:ilvl w:val="3"/>
        <w:numId w:val="1"/>
      </w:numPr>
      <w:outlineLvl w:val="3"/>
    </w:pPr>
  </w:style>
  <w:style w:type="paragraph" w:styleId="Ttulo5">
    <w:name w:val="heading 5"/>
    <w:basedOn w:val="Ttulo4"/>
    <w:next w:val="Normal"/>
    <w:link w:val="Ttulo5Car"/>
    <w:qFormat/>
    <w:rsid w:val="005C3139"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ar"/>
    <w:qFormat/>
    <w:rsid w:val="005C3139"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link w:val="Ttulo7Car"/>
    <w:qFormat/>
    <w:rsid w:val="005C3139"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link w:val="Ttulo8Car"/>
    <w:qFormat/>
    <w:rsid w:val="005C3139"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link w:val="Ttulo9Car"/>
    <w:qFormat/>
    <w:rsid w:val="005C3139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Ttulo2Car">
    <w:name w:val="Título 2 Car"/>
    <w:basedOn w:val="Fuentedeprrafopredeter"/>
    <w:link w:val="Ttulo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Ttulo3Car">
    <w:name w:val="Título 3 Car"/>
    <w:basedOn w:val="Fuentedeprrafopredeter"/>
    <w:link w:val="Ttulo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Ttulo4Car">
    <w:name w:val="Título 4 Car"/>
    <w:basedOn w:val="Fuentedeprrafopredeter"/>
    <w:link w:val="Ttulo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Ttulo5Car">
    <w:name w:val="Título 5 Car"/>
    <w:basedOn w:val="Fuentedeprrafopredeter"/>
    <w:link w:val="Ttulo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Ttulo6Car">
    <w:name w:val="Título 6 Car"/>
    <w:basedOn w:val="Fuentedeprrafopredeter"/>
    <w:link w:val="Ttulo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Ttulo7Car">
    <w:name w:val="Título 7 Car"/>
    <w:basedOn w:val="Fuentedeprrafopredeter"/>
    <w:link w:val="Ttulo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Ttulo8Car">
    <w:name w:val="Título 8 Car"/>
    <w:basedOn w:val="Fuentedeprrafopredeter"/>
    <w:link w:val="Ttulo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Ttulo9Car">
    <w:name w:val="Título 9 Car"/>
    <w:basedOn w:val="Fuentedeprrafopredeter"/>
    <w:link w:val="Ttulo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ipervnculo">
    <w:name w:val="Hyperlink"/>
    <w:basedOn w:val="Fuentedeprrafopredeter"/>
    <w:uiPriority w:val="99"/>
    <w:rsid w:val="00727A9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11579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Refdenotaalfinal">
    <w:name w:val="endnote reference"/>
    <w:basedOn w:val="Fuentedeprrafopredeter"/>
    <w:semiHidden/>
    <w:rsid w:val="005C3139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rsid w:val="0011579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Refdenotaalpie">
    <w:name w:val="footnote reference"/>
    <w:basedOn w:val="Fuentedeprrafopredeter"/>
    <w:semiHidden/>
    <w:rsid w:val="005C3139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rsid w:val="005C31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Textonotaalfinal">
    <w:name w:val="endnote text"/>
    <w:basedOn w:val="Normal"/>
    <w:link w:val="TextonotaalfinalCar"/>
    <w:semiHidden/>
    <w:rsid w:val="005B4A41"/>
    <w:pPr>
      <w:spacing w:after="120"/>
    </w:pPr>
    <w:rPr>
      <w:sz w:val="16"/>
    </w:rPr>
  </w:style>
  <w:style w:type="character" w:customStyle="1" w:styleId="TextonotaalfinalCar">
    <w:name w:val="Texto nota al final Car"/>
    <w:basedOn w:val="Fuentedeprrafopredeter"/>
    <w:link w:val="Textonotaalfinal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Textonotapie">
    <w:name w:val="footnote text"/>
    <w:basedOn w:val="Normal"/>
    <w:link w:val="TextonotapieCar"/>
    <w:semiHidden/>
    <w:rsid w:val="00E1436F"/>
    <w:pPr>
      <w:spacing w:after="120"/>
    </w:pPr>
    <w:rPr>
      <w:sz w:val="16"/>
    </w:rPr>
  </w:style>
  <w:style w:type="character" w:customStyle="1" w:styleId="TextonotapieCar">
    <w:name w:val="Texto nota pie Car"/>
    <w:basedOn w:val="Fuentedeprrafopredeter"/>
    <w:link w:val="Textonotapie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rsid w:val="005C3139"/>
    <w:pPr>
      <w:ind w:left="180"/>
    </w:pPr>
  </w:style>
  <w:style w:type="paragraph" w:styleId="TDC1">
    <w:name w:val="toc 1"/>
    <w:basedOn w:val="Normal"/>
    <w:next w:val="Normal"/>
    <w:semiHidden/>
    <w:rsid w:val="005C3139"/>
  </w:style>
  <w:style w:type="paragraph" w:styleId="TDC3">
    <w:name w:val="toc 3"/>
    <w:basedOn w:val="Normal"/>
    <w:next w:val="Normal"/>
    <w:semiHidden/>
    <w:rsid w:val="005C3139"/>
    <w:pPr>
      <w:ind w:left="360"/>
    </w:pPr>
  </w:style>
  <w:style w:type="paragraph" w:styleId="TDC4">
    <w:name w:val="toc 4"/>
    <w:basedOn w:val="Normal"/>
    <w:next w:val="Normal"/>
    <w:semiHidden/>
    <w:rsid w:val="005C3139"/>
    <w:pPr>
      <w:ind w:left="540"/>
    </w:pPr>
  </w:style>
  <w:style w:type="paragraph" w:styleId="TDC5">
    <w:name w:val="toc 5"/>
    <w:basedOn w:val="Normal"/>
    <w:next w:val="Normal"/>
    <w:semiHidden/>
    <w:rsid w:val="005C3139"/>
    <w:pPr>
      <w:ind w:left="720"/>
    </w:pPr>
  </w:style>
  <w:style w:type="paragraph" w:styleId="TDC6">
    <w:name w:val="toc 6"/>
    <w:basedOn w:val="Normal"/>
    <w:next w:val="Normal"/>
    <w:semiHidden/>
    <w:rsid w:val="005C3139"/>
    <w:pPr>
      <w:ind w:left="900"/>
    </w:pPr>
  </w:style>
  <w:style w:type="paragraph" w:styleId="TDC7">
    <w:name w:val="toc 7"/>
    <w:basedOn w:val="Normal"/>
    <w:next w:val="Normal"/>
    <w:semiHidden/>
    <w:rsid w:val="005C3139"/>
    <w:pPr>
      <w:ind w:left="1080"/>
    </w:pPr>
  </w:style>
  <w:style w:type="paragraph" w:styleId="TDC8">
    <w:name w:val="toc 8"/>
    <w:basedOn w:val="Normal"/>
    <w:next w:val="Normal"/>
    <w:semiHidden/>
    <w:rsid w:val="005C3139"/>
    <w:pPr>
      <w:ind w:left="1260"/>
    </w:pPr>
  </w:style>
  <w:style w:type="paragraph" w:styleId="TD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Prrafodelista">
    <w:name w:val="List Paragraph"/>
    <w:basedOn w:val="Normal"/>
    <w:uiPriority w:val="34"/>
    <w:qFormat/>
    <w:rsid w:val="00F36F0E"/>
    <w:pPr>
      <w:ind w:left="720"/>
      <w:contextualSpacing/>
    </w:pPr>
  </w:style>
  <w:style w:type="paragraph" w:customStyle="1" w:styleId="paragraph">
    <w:name w:val="paragraph"/>
    <w:basedOn w:val="Normal"/>
    <w:rsid w:val="00DD5C82"/>
    <w:pPr>
      <w:widowControl/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 w:val="22"/>
      <w:szCs w:val="22"/>
      <w:lang w:val="es-PE" w:eastAsia="es-PE"/>
    </w:rPr>
  </w:style>
  <w:style w:type="character" w:styleId="SmartLink">
    <w:name w:val="Smart Link"/>
    <w:basedOn w:val="Fuentedeprrafopredeter"/>
    <w:uiPriority w:val="99"/>
    <w:semiHidden/>
    <w:unhideWhenUsed/>
    <w:rsid w:val="00DD5C82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FB6D7D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es-PE" w:eastAsia="es-PE"/>
    </w:rPr>
  </w:style>
  <w:style w:type="character" w:customStyle="1" w:styleId="normaltextrun">
    <w:name w:val="normaltextrun"/>
    <w:basedOn w:val="Fuentedeprrafopredeter"/>
    <w:rsid w:val="00177CB8"/>
  </w:style>
  <w:style w:type="character" w:customStyle="1" w:styleId="superscript">
    <w:name w:val="superscript"/>
    <w:basedOn w:val="Fuentedeprrafopredeter"/>
    <w:rsid w:val="00177CB8"/>
  </w:style>
  <w:style w:type="character" w:customStyle="1" w:styleId="eop">
    <w:name w:val="eop"/>
    <w:basedOn w:val="Fuentedeprrafopredeter"/>
    <w:rsid w:val="00177CB8"/>
  </w:style>
  <w:style w:type="character" w:styleId="Refdecomentario">
    <w:name w:val="annotation reference"/>
    <w:basedOn w:val="Fuentedeprrafopredeter"/>
    <w:unhideWhenUsed/>
    <w:rsid w:val="00DA6991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266351"/>
    <w:rPr>
      <w:b/>
      <w:bCs/>
    </w:rPr>
  </w:style>
  <w:style w:type="paragraph" w:styleId="Textocomentario">
    <w:name w:val="annotation text"/>
    <w:basedOn w:val="Normal"/>
    <w:link w:val="TextocomentarioCar"/>
    <w:rsid w:val="001C27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C27FD"/>
    <w:rPr>
      <w:rFonts w:ascii="Amnesty Trade Gothic" w:eastAsia="MS Mincho" w:hAnsi="Amnesty Trade Gothic"/>
      <w:color w:val="000000"/>
      <w:lang w:eastAsia="ar-SA"/>
    </w:rPr>
  </w:style>
  <w:style w:type="character" w:styleId="Mencionar">
    <w:name w:val="Mention"/>
    <w:basedOn w:val="Fuentedeprrafopredeter"/>
    <w:uiPriority w:val="99"/>
    <w:unhideWhenUsed/>
    <w:rsid w:val="004916D6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B93E0F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B11D4E"/>
  </w:style>
  <w:style w:type="character" w:styleId="Hipervnculovisitado">
    <w:name w:val="FollowedHyperlink"/>
    <w:basedOn w:val="Fuentedeprrafopredeter"/>
    <w:rsid w:val="00681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67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737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86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none" w:sz="0" w:space="0" w:color="auto"/>
                <w:bottom w:val="single" w:sz="6" w:space="8" w:color="auto"/>
                <w:right w:val="none" w:sz="0" w:space="0" w:color="auto"/>
              </w:divBdr>
              <w:divsChild>
                <w:div w:id="791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340">
          <w:blockQuote w:val="1"/>
          <w:marLeft w:val="0"/>
          <w:marRight w:val="0"/>
          <w:marTop w:val="10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esquer@presidencia.gob.mx" TargetMode="External"/><Relationship Id="rId13" Type="http://schemas.openxmlformats.org/officeDocument/2006/relationships/hyperlink" Target="https://www.savethechildren.net/news/mexico-families-without-food-and-children-out-school-two-weeks-after-hurricane-ot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cionciudadana@segob.gob.mx" TargetMode="External"/><Relationship Id="rId12" Type="http://schemas.openxmlformats.org/officeDocument/2006/relationships/hyperlink" Target="https://www.bloomberglinea.com/2023/02/24/produccion-mexicana-de-petroleo-aumenta-tras-impulso-de-peme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nesty.org/en/documents/pol30/3476/2021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reenpeace.org/mexico/noticia/51903/519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en/latest/news/2023/10/first-climate-displaced-people-mexico-wont-be-last/" TargetMode="External"/><Relationship Id="rId14" Type="http://schemas.openxmlformats.org/officeDocument/2006/relationships/hyperlink" Target="https://eur02.safelinks.protection.outlook.com/GetUrlReput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Links>
    <vt:vector size="120" baseType="variant">
      <vt:variant>
        <vt:i4>2949170</vt:i4>
      </vt:variant>
      <vt:variant>
        <vt:i4>57</vt:i4>
      </vt:variant>
      <vt:variant>
        <vt:i4>0</vt:i4>
      </vt:variant>
      <vt:variant>
        <vt:i4>5</vt:i4>
      </vt:variant>
      <vt:variant>
        <vt:lpwstr>https://eur02.safelinks.protection.outlook.com/GetUrlReputation</vt:lpwstr>
      </vt:variant>
      <vt:variant>
        <vt:lpwstr/>
      </vt:variant>
      <vt:variant>
        <vt:i4>4587529</vt:i4>
      </vt:variant>
      <vt:variant>
        <vt:i4>54</vt:i4>
      </vt:variant>
      <vt:variant>
        <vt:i4>0</vt:i4>
      </vt:variant>
      <vt:variant>
        <vt:i4>5</vt:i4>
      </vt:variant>
      <vt:variant>
        <vt:lpwstr>https://www.savethechildren.net/news/mexico-families-without-food-and-children-out-school-two-weeks-after-hurricane-otis</vt:lpwstr>
      </vt:variant>
      <vt:variant>
        <vt:lpwstr/>
      </vt:variant>
      <vt:variant>
        <vt:i4>196623</vt:i4>
      </vt:variant>
      <vt:variant>
        <vt:i4>51</vt:i4>
      </vt:variant>
      <vt:variant>
        <vt:i4>0</vt:i4>
      </vt:variant>
      <vt:variant>
        <vt:i4>5</vt:i4>
      </vt:variant>
      <vt:variant>
        <vt:lpwstr>https://www.bloomberglinea.com/2023/02/24/produccion-mexicana-de-petroleo-aumenta-tras-impulso-de-pemex/</vt:lpwstr>
      </vt:variant>
      <vt:variant>
        <vt:lpwstr/>
      </vt:variant>
      <vt:variant>
        <vt:i4>1179667</vt:i4>
      </vt:variant>
      <vt:variant>
        <vt:i4>48</vt:i4>
      </vt:variant>
      <vt:variant>
        <vt:i4>0</vt:i4>
      </vt:variant>
      <vt:variant>
        <vt:i4>5</vt:i4>
      </vt:variant>
      <vt:variant>
        <vt:lpwstr>https://www.amnesty.org/en/documents/pol30/3476/2021/en/</vt:lpwstr>
      </vt:variant>
      <vt:variant>
        <vt:lpwstr/>
      </vt:variant>
      <vt:variant>
        <vt:i4>3801122</vt:i4>
      </vt:variant>
      <vt:variant>
        <vt:i4>45</vt:i4>
      </vt:variant>
      <vt:variant>
        <vt:i4>0</vt:i4>
      </vt:variant>
      <vt:variant>
        <vt:i4>5</vt:i4>
      </vt:variant>
      <vt:variant>
        <vt:lpwstr>https://www.greenpeace.org/mexico/noticia/51903/51903/</vt:lpwstr>
      </vt:variant>
      <vt:variant>
        <vt:lpwstr/>
      </vt:variant>
      <vt:variant>
        <vt:i4>2752617</vt:i4>
      </vt:variant>
      <vt:variant>
        <vt:i4>42</vt:i4>
      </vt:variant>
      <vt:variant>
        <vt:i4>0</vt:i4>
      </vt:variant>
      <vt:variant>
        <vt:i4>5</vt:i4>
      </vt:variant>
      <vt:variant>
        <vt:lpwstr>https://www.amnesty.org/en/latest/news/2023/10/first-climate-displaced-people-mexico-wont-be-last/</vt:lpwstr>
      </vt:variant>
      <vt:variant>
        <vt:lpwstr/>
      </vt:variant>
      <vt:variant>
        <vt:i4>4718713</vt:i4>
      </vt:variant>
      <vt:variant>
        <vt:i4>39</vt:i4>
      </vt:variant>
      <vt:variant>
        <vt:i4>0</vt:i4>
      </vt:variant>
      <vt:variant>
        <vt:i4>5</vt:i4>
      </vt:variant>
      <vt:variant>
        <vt:lpwstr>mailto:alejandro.esquer@presidencia.gob.mx</vt:lpwstr>
      </vt:variant>
      <vt:variant>
        <vt:lpwstr/>
      </vt:variant>
      <vt:variant>
        <vt:i4>196725</vt:i4>
      </vt:variant>
      <vt:variant>
        <vt:i4>36</vt:i4>
      </vt:variant>
      <vt:variant>
        <vt:i4>0</vt:i4>
      </vt:variant>
      <vt:variant>
        <vt:i4>5</vt:i4>
      </vt:variant>
      <vt:variant>
        <vt:lpwstr>mailto:atencionciudadana@segob.gob.mx</vt:lpwstr>
      </vt:variant>
      <vt:variant>
        <vt:lpwstr/>
      </vt:variant>
      <vt:variant>
        <vt:i4>4390922</vt:i4>
      </vt:variant>
      <vt:variant>
        <vt:i4>33</vt:i4>
      </vt:variant>
      <vt:variant>
        <vt:i4>0</vt:i4>
      </vt:variant>
      <vt:variant>
        <vt:i4>5</vt:i4>
      </vt:variant>
      <vt:variant>
        <vt:lpwstr>https://piedepagina.mx/urge-un-refugio-para-desplazados-climaticos-de-el-bosque-tabasco/</vt:lpwstr>
      </vt:variant>
      <vt:variant>
        <vt:lpwstr/>
      </vt:variant>
      <vt:variant>
        <vt:i4>1441866</vt:i4>
      </vt:variant>
      <vt:variant>
        <vt:i4>30</vt:i4>
      </vt:variant>
      <vt:variant>
        <vt:i4>0</vt:i4>
      </vt:variant>
      <vt:variant>
        <vt:i4>5</vt:i4>
      </vt:variant>
      <vt:variant>
        <vt:lpwstr>https://www.theguardian.com/world/2023/oct/20/its-time-for-us-to-go-the-mexican-fishing-village-swallowed-by-the-sea</vt:lpwstr>
      </vt:variant>
      <vt:variant>
        <vt:lpwstr/>
      </vt:variant>
      <vt:variant>
        <vt:i4>4980750</vt:i4>
      </vt:variant>
      <vt:variant>
        <vt:i4>27</vt:i4>
      </vt:variant>
      <vt:variant>
        <vt:i4>0</vt:i4>
      </vt:variant>
      <vt:variant>
        <vt:i4>5</vt:i4>
      </vt:variant>
      <vt:variant>
        <vt:lpwstr>https://elpais.com/mexico/2022-11-27/el-pueblo-mexicano-que-se-trago-el-mar.html</vt:lpwstr>
      </vt:variant>
      <vt:variant>
        <vt:lpwstr/>
      </vt:variant>
      <vt:variant>
        <vt:i4>2752617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https://www.amnesty.org/en/latest/news/2023/10/first-climate-displaced-people-mexico-wont-be-last/</vt:lpwstr>
      </vt:variant>
      <vt:variant>
        <vt:lpwstr/>
      </vt:variant>
      <vt:variant>
        <vt:i4>5439521</vt:i4>
      </vt:variant>
      <vt:variant>
        <vt:i4>21</vt:i4>
      </vt:variant>
      <vt:variant>
        <vt:i4>0</vt:i4>
      </vt:variant>
      <vt:variant>
        <vt:i4>5</vt:i4>
      </vt:variant>
      <vt:variant>
        <vt:lpwstr>https://actua.greenpeace.org.mx/salvar-el-bosque?utm_content=BoletinElBosqueInundacion231102120902&amp;utm_medium=press&amp;utm_source=greenpeace.org&amp;utm_campaign=impacts%20of%20climate%20change&amp;hs_resource__c=Communications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https://m.facebook.com/ElBosqueTabasco/</vt:lpwstr>
      </vt:variant>
      <vt:variant>
        <vt:lpwstr/>
      </vt:variant>
      <vt:variant>
        <vt:i4>7078013</vt:i4>
      </vt:variant>
      <vt:variant>
        <vt:i4>15</vt:i4>
      </vt:variant>
      <vt:variant>
        <vt:i4>0</vt:i4>
      </vt:variant>
      <vt:variant>
        <vt:i4>5</vt:i4>
      </vt:variant>
      <vt:variant>
        <vt:lpwstr>https://oneamnesty.sharepoint.com/sites/app-secretariatopensend/Shared Documents/Forms/AllItems.aspx?ga=1&amp;id=%2Fsites%2Fapp%2Dsecretariatopensend%2FShared%20Documents%2FCampaigning%2FAmericas%20Climate%20Justice%2F%23EsUnCambioRadical%2FMATERIALES%20%2D%20MATERIALS%2FEL%20BOSQUE%20URGENT%20ACTION&amp;viewid=df1b8d38%2D3fad%2D4e31%2D8aa4%2D3a75bbc18d00</vt:lpwstr>
      </vt:variant>
      <vt:variant>
        <vt:lpwstr/>
      </vt:variant>
      <vt:variant>
        <vt:i4>7536733</vt:i4>
      </vt:variant>
      <vt:variant>
        <vt:i4>12</vt:i4>
      </vt:variant>
      <vt:variant>
        <vt:i4>0</vt:i4>
      </vt:variant>
      <vt:variant>
        <vt:i4>5</vt:i4>
      </vt:variant>
      <vt:variant>
        <vt:lpwstr>mailto:celiabosch@tabasco.gob.mx%22%20\t%20%22_blank%22%20\o%20%22mailto:celiabosch@tabasco.gob.mx</vt:lpwstr>
      </vt:variant>
      <vt:variant>
        <vt:lpwstr/>
      </vt:variant>
      <vt:variant>
        <vt:i4>4718713</vt:i4>
      </vt:variant>
      <vt:variant>
        <vt:i4>9</vt:i4>
      </vt:variant>
      <vt:variant>
        <vt:i4>0</vt:i4>
      </vt:variant>
      <vt:variant>
        <vt:i4>5</vt:i4>
      </vt:variant>
      <vt:variant>
        <vt:lpwstr>mailto:alejandro.esquer@presidencia.gob.mx</vt:lpwstr>
      </vt:variant>
      <vt:variant>
        <vt:lpwstr/>
      </vt:variant>
      <vt:variant>
        <vt:i4>196725</vt:i4>
      </vt:variant>
      <vt:variant>
        <vt:i4>6</vt:i4>
      </vt:variant>
      <vt:variant>
        <vt:i4>0</vt:i4>
      </vt:variant>
      <vt:variant>
        <vt:i4>5</vt:i4>
      </vt:variant>
      <vt:variant>
        <vt:lpwstr>mailto:atencionciudadana@segob.gob.mx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https://oneamnesty.sharepoint.com/sites/iar/Pages/El Bosque community.aspx?OR=Teams-HL&amp;CT=1699303730602&amp;clickparams=eyJBcHBOYW1lIjoiVGVhbXMtRGVza3RvcCIsIkFwcFZlcnNpb24iOiIyNy8yMzA5MjkxMTIwNyIsIkhhc0ZlZGVyYXRlZFVzZXIiOmZhbHNlfQ%3D%3D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2023-11-10T09:30:00Z</dcterms:created>
  <dcterms:modified xsi:type="dcterms:W3CDTF">2023-11-10T09:30:00Z</dcterms:modified>
</cp:coreProperties>
</file>