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9ED3D9" w14:textId="77777777" w:rsidR="0034128A" w:rsidRPr="00C57B4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9114CC0" w14:textId="2A422B96" w:rsidR="00210A4E" w:rsidRPr="00C57B43" w:rsidRDefault="009562BE" w:rsidP="00210A4E">
      <w:pPr>
        <w:spacing w:before="240" w:after="0"/>
        <w:ind w:left="-283"/>
        <w:rPr>
          <w:rFonts w:ascii="Arial" w:hAnsi="Arial" w:cs="Arial"/>
          <w:b/>
          <w:color w:val="auto"/>
          <w:sz w:val="32"/>
          <w:szCs w:val="35"/>
          <w:lang w:val="es-ES"/>
        </w:rPr>
      </w:pPr>
      <w:r>
        <w:rPr>
          <w:rFonts w:ascii="Arial" w:hAnsi="Arial" w:cs="Arial"/>
          <w:b/>
          <w:bCs/>
          <w:color w:val="auto"/>
          <w:sz w:val="32"/>
          <w:szCs w:val="35"/>
          <w:lang w:val="es"/>
        </w:rPr>
        <w:t>CONDENA A CUATRO ACTIVISTAS POR PROTESTAR PARA EXPRESAR SOLIDARIDAD</w:t>
      </w:r>
    </w:p>
    <w:p w14:paraId="19E40B2F" w14:textId="278F68A2" w:rsidR="00E9050F" w:rsidRPr="00B80D13" w:rsidRDefault="0067159F" w:rsidP="00EC2511">
      <w:pPr>
        <w:spacing w:after="0" w:line="240" w:lineRule="auto"/>
        <w:ind w:left="-283"/>
        <w:jc w:val="both"/>
        <w:rPr>
          <w:rFonts w:ascii="Arial" w:hAnsi="Arial" w:cs="Arial"/>
          <w:b/>
          <w:bCs/>
          <w:color w:val="auto"/>
          <w:szCs w:val="18"/>
          <w:lang w:val="es-ES"/>
        </w:rPr>
      </w:pPr>
      <w:r w:rsidRPr="00B80D13">
        <w:rPr>
          <w:rFonts w:ascii="Arial" w:hAnsi="Arial" w:cs="Arial"/>
          <w:b/>
          <w:bCs/>
          <w:color w:val="auto"/>
          <w:szCs w:val="18"/>
          <w:lang w:val="es"/>
        </w:rPr>
        <w:t xml:space="preserve">El 16 de septiembre, cuatro activistas —Adolfo Campos, </w:t>
      </w:r>
      <w:proofErr w:type="spellStart"/>
      <w:r w:rsidRPr="00B80D13">
        <w:rPr>
          <w:rFonts w:ascii="Arial" w:hAnsi="Arial" w:cs="Arial"/>
          <w:b/>
          <w:bCs/>
          <w:color w:val="auto"/>
          <w:szCs w:val="18"/>
          <w:lang w:val="es"/>
        </w:rPr>
        <w:t>Abraão</w:t>
      </w:r>
      <w:proofErr w:type="spellEnd"/>
      <w:r w:rsidRPr="00B80D13">
        <w:rPr>
          <w:rFonts w:ascii="Arial" w:hAnsi="Arial" w:cs="Arial"/>
          <w:b/>
          <w:bCs/>
          <w:color w:val="auto"/>
          <w:szCs w:val="18"/>
          <w:lang w:val="es"/>
        </w:rPr>
        <w:t xml:space="preserve"> Pedro Santos, Gilson </w:t>
      </w:r>
      <w:proofErr w:type="spellStart"/>
      <w:r w:rsidRPr="00B80D13">
        <w:rPr>
          <w:rFonts w:ascii="Arial" w:hAnsi="Arial" w:cs="Arial"/>
          <w:b/>
          <w:bCs/>
          <w:color w:val="auto"/>
          <w:szCs w:val="18"/>
          <w:lang w:val="es"/>
        </w:rPr>
        <w:t>Morreira</w:t>
      </w:r>
      <w:proofErr w:type="spellEnd"/>
      <w:r w:rsidRPr="00B80D13">
        <w:rPr>
          <w:rFonts w:ascii="Arial" w:hAnsi="Arial" w:cs="Arial"/>
          <w:b/>
          <w:bCs/>
          <w:color w:val="auto"/>
          <w:szCs w:val="18"/>
          <w:lang w:val="es"/>
        </w:rPr>
        <w:t xml:space="preserve"> y Hermenegildo </w:t>
      </w:r>
      <w:proofErr w:type="spellStart"/>
      <w:r w:rsidRPr="00B80D13">
        <w:rPr>
          <w:rFonts w:ascii="Arial" w:hAnsi="Arial" w:cs="Arial"/>
          <w:b/>
          <w:bCs/>
          <w:color w:val="auto"/>
          <w:szCs w:val="18"/>
          <w:lang w:val="es"/>
        </w:rPr>
        <w:t>Victor</w:t>
      </w:r>
      <w:proofErr w:type="spellEnd"/>
      <w:r w:rsidRPr="00B80D13">
        <w:rPr>
          <w:rFonts w:ascii="Arial" w:hAnsi="Arial" w:cs="Arial"/>
          <w:b/>
          <w:bCs/>
          <w:color w:val="auto"/>
          <w:szCs w:val="18"/>
          <w:lang w:val="es"/>
        </w:rPr>
        <w:t xml:space="preserve"> José— fueron arrestados horas antes de participar en una manifestación en solidaridad con los conductores de mototaxis en Luanda, la capital de Angola. El 19 de septiembre fueron sometidos a un juicio sumario, declarados culpables y condenados a 2 años y 5 meses de prisión por “desobediencia </w:t>
      </w:r>
      <w:r w:rsidR="00B02F42" w:rsidRPr="00B80D13">
        <w:rPr>
          <w:rFonts w:ascii="Arial" w:hAnsi="Arial" w:cs="Arial"/>
          <w:b/>
          <w:bCs/>
          <w:color w:val="auto"/>
          <w:szCs w:val="18"/>
          <w:lang w:val="es"/>
        </w:rPr>
        <w:t>y resistencia a las órdenes</w:t>
      </w:r>
      <w:r w:rsidRPr="00B80D13">
        <w:rPr>
          <w:rFonts w:ascii="Arial" w:hAnsi="Arial" w:cs="Arial"/>
          <w:b/>
          <w:bCs/>
          <w:color w:val="auto"/>
          <w:szCs w:val="18"/>
          <w:lang w:val="es"/>
        </w:rPr>
        <w:t>”, pese a que no se presentó ninguna evidencia en el tribunal. Su declaración de culpabilidad y condena se derivan del ejercicio pacífico de sus derechos humanos. Deben ser puestos en libertad de inmediato.</w:t>
      </w:r>
    </w:p>
    <w:p w14:paraId="4E55AB7D" w14:textId="3F25DE67" w:rsidR="00482D61" w:rsidRPr="00C57B43" w:rsidRDefault="005D2C37" w:rsidP="00C57B4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57C2993D" wp14:editId="5F7D8F1A">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E3977"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75E95BC5" w14:textId="77777777" w:rsidR="00B80D13" w:rsidRPr="00B80D13" w:rsidRDefault="00B80D13" w:rsidP="0067159F">
      <w:pPr>
        <w:spacing w:after="0" w:line="240" w:lineRule="auto"/>
        <w:ind w:left="-283"/>
        <w:jc w:val="right"/>
        <w:rPr>
          <w:rFonts w:cs="Arial"/>
          <w:b/>
          <w:bCs/>
          <w:i/>
          <w:iCs/>
          <w:sz w:val="20"/>
          <w:szCs w:val="20"/>
          <w:u w:val="single"/>
          <w:lang w:val="es-ES"/>
        </w:rPr>
      </w:pPr>
    </w:p>
    <w:p w14:paraId="58562B10" w14:textId="7357446F" w:rsidR="0067159F" w:rsidRPr="00B80D13" w:rsidRDefault="0067159F" w:rsidP="0067159F">
      <w:pPr>
        <w:spacing w:after="0" w:line="240" w:lineRule="auto"/>
        <w:ind w:left="-283"/>
        <w:jc w:val="right"/>
        <w:rPr>
          <w:rFonts w:cs="Arial"/>
          <w:b/>
          <w:i/>
          <w:sz w:val="20"/>
          <w:szCs w:val="20"/>
          <w:u w:val="single"/>
          <w:lang w:val="pt-BR"/>
        </w:rPr>
      </w:pPr>
      <w:r w:rsidRPr="00B80D13">
        <w:rPr>
          <w:rFonts w:cs="Arial"/>
          <w:b/>
          <w:bCs/>
          <w:i/>
          <w:iCs/>
          <w:sz w:val="20"/>
          <w:szCs w:val="20"/>
          <w:u w:val="single"/>
          <w:lang w:val="pt-BR"/>
        </w:rPr>
        <w:t xml:space="preserve">Ministro da Justiça e dos Direitos Humanos/ Ministro de </w:t>
      </w:r>
      <w:proofErr w:type="spellStart"/>
      <w:r w:rsidRPr="00B80D13">
        <w:rPr>
          <w:rFonts w:cs="Arial"/>
          <w:b/>
          <w:bCs/>
          <w:i/>
          <w:iCs/>
          <w:sz w:val="20"/>
          <w:szCs w:val="20"/>
          <w:u w:val="single"/>
          <w:lang w:val="pt-BR"/>
        </w:rPr>
        <w:t>Justicia</w:t>
      </w:r>
      <w:proofErr w:type="spellEnd"/>
      <w:r w:rsidRPr="00B80D13">
        <w:rPr>
          <w:rFonts w:cs="Arial"/>
          <w:b/>
          <w:bCs/>
          <w:i/>
          <w:iCs/>
          <w:sz w:val="20"/>
          <w:szCs w:val="20"/>
          <w:u w:val="single"/>
          <w:lang w:val="pt-BR"/>
        </w:rPr>
        <w:t xml:space="preserve"> y </w:t>
      </w:r>
      <w:proofErr w:type="spellStart"/>
      <w:r w:rsidRPr="00B80D13">
        <w:rPr>
          <w:rFonts w:cs="Arial"/>
          <w:b/>
          <w:bCs/>
          <w:i/>
          <w:iCs/>
          <w:sz w:val="20"/>
          <w:szCs w:val="20"/>
          <w:u w:val="single"/>
          <w:lang w:val="pt-BR"/>
        </w:rPr>
        <w:t>Derechos</w:t>
      </w:r>
      <w:proofErr w:type="spellEnd"/>
      <w:r w:rsidRPr="00B80D13">
        <w:rPr>
          <w:rFonts w:cs="Arial"/>
          <w:b/>
          <w:bCs/>
          <w:i/>
          <w:iCs/>
          <w:sz w:val="20"/>
          <w:szCs w:val="20"/>
          <w:u w:val="single"/>
          <w:lang w:val="pt-BR"/>
        </w:rPr>
        <w:t xml:space="preserve"> Humanos</w:t>
      </w:r>
    </w:p>
    <w:p w14:paraId="7CBEEF7F" w14:textId="1C95262B" w:rsidR="0067159F" w:rsidRPr="00B80D13" w:rsidRDefault="0067159F" w:rsidP="0067159F">
      <w:pPr>
        <w:spacing w:after="0" w:line="240" w:lineRule="auto"/>
        <w:ind w:left="-283"/>
        <w:jc w:val="right"/>
        <w:rPr>
          <w:rStyle w:val="normaltextrun"/>
          <w:rFonts w:cs="Segoe UI"/>
          <w:i/>
          <w:sz w:val="20"/>
          <w:szCs w:val="20"/>
          <w:lang w:val="pt-BR"/>
        </w:rPr>
      </w:pPr>
      <w:r w:rsidRPr="00B80D13">
        <w:rPr>
          <w:rFonts w:cs="Arial"/>
          <w:i/>
          <w:iCs/>
          <w:sz w:val="20"/>
          <w:szCs w:val="20"/>
          <w:lang w:val="pt-BR"/>
        </w:rPr>
        <w:t>Marcy Cláudio Lopes</w:t>
      </w:r>
    </w:p>
    <w:p w14:paraId="43F6E53B" w14:textId="66A74075" w:rsidR="0067159F" w:rsidRPr="00B80D13" w:rsidRDefault="0067159F" w:rsidP="0067159F">
      <w:pPr>
        <w:spacing w:after="0" w:line="240" w:lineRule="auto"/>
        <w:ind w:left="-283"/>
        <w:jc w:val="right"/>
        <w:rPr>
          <w:rStyle w:val="normaltextrun"/>
          <w:rFonts w:cs="Segoe UI"/>
          <w:i/>
          <w:sz w:val="20"/>
          <w:szCs w:val="20"/>
          <w:lang w:val="pt-BR"/>
        </w:rPr>
      </w:pPr>
      <w:r w:rsidRPr="00B80D13">
        <w:rPr>
          <w:rStyle w:val="normaltextrun"/>
          <w:rFonts w:cs="Segoe UI"/>
          <w:i/>
          <w:iCs/>
          <w:sz w:val="20"/>
          <w:szCs w:val="20"/>
          <w:lang w:val="pt-BR"/>
        </w:rPr>
        <w:t>Casarão da Justiça, Rua 17 de Setembro</w:t>
      </w:r>
    </w:p>
    <w:p w14:paraId="71C4D947" w14:textId="329A4183" w:rsidR="0067159F" w:rsidRPr="00B80D13" w:rsidRDefault="0067159F" w:rsidP="0067159F">
      <w:pPr>
        <w:spacing w:after="0" w:line="240" w:lineRule="auto"/>
        <w:ind w:left="-283"/>
        <w:jc w:val="right"/>
        <w:rPr>
          <w:rStyle w:val="normaltextrun"/>
          <w:rFonts w:cs="Segoe UI"/>
          <w:i/>
          <w:sz w:val="20"/>
          <w:szCs w:val="20"/>
          <w:lang w:val="pt-BR"/>
        </w:rPr>
      </w:pPr>
      <w:proofErr w:type="spellStart"/>
      <w:r w:rsidRPr="00B80D13">
        <w:rPr>
          <w:rStyle w:val="normaltextrun"/>
          <w:rFonts w:cs="Segoe UI"/>
          <w:i/>
          <w:iCs/>
          <w:sz w:val="20"/>
          <w:szCs w:val="20"/>
          <w:lang w:val="pt-BR"/>
        </w:rPr>
        <w:t>Gombota</w:t>
      </w:r>
      <w:proofErr w:type="spellEnd"/>
      <w:r w:rsidRPr="00B80D13">
        <w:rPr>
          <w:rStyle w:val="normaltextrun"/>
          <w:rFonts w:cs="Segoe UI"/>
          <w:i/>
          <w:iCs/>
          <w:sz w:val="20"/>
          <w:szCs w:val="20"/>
          <w:lang w:val="pt-BR"/>
        </w:rPr>
        <w:t>, Luanda, LU, Angola</w:t>
      </w:r>
    </w:p>
    <w:p w14:paraId="27D0789F" w14:textId="147281BD" w:rsidR="0067159F" w:rsidRPr="00B80D13" w:rsidRDefault="0067159F" w:rsidP="0067159F">
      <w:pPr>
        <w:spacing w:after="0" w:line="240" w:lineRule="auto"/>
        <w:ind w:left="-283"/>
        <w:jc w:val="right"/>
        <w:rPr>
          <w:rStyle w:val="Hipervnculo"/>
          <w:rFonts w:cs="Segoe UI"/>
          <w:i/>
          <w:iCs/>
          <w:sz w:val="20"/>
          <w:szCs w:val="20"/>
          <w:lang w:val="es"/>
        </w:rPr>
      </w:pPr>
      <w:r w:rsidRPr="00B80D13">
        <w:rPr>
          <w:rStyle w:val="normaltextrun"/>
          <w:rFonts w:cs="Segoe UI"/>
          <w:sz w:val="20"/>
          <w:szCs w:val="20"/>
          <w:lang w:val="pt-BR"/>
        </w:rPr>
        <w:t xml:space="preserve">                     </w:t>
      </w:r>
      <w:proofErr w:type="spellStart"/>
      <w:r w:rsidRPr="00B80D13">
        <w:rPr>
          <w:rStyle w:val="normaltextrun"/>
          <w:rFonts w:cs="Segoe UI"/>
          <w:i/>
          <w:iCs/>
          <w:sz w:val="20"/>
          <w:szCs w:val="20"/>
          <w:lang w:val="pt-BR"/>
        </w:rPr>
        <w:t>Correo-e</w:t>
      </w:r>
      <w:proofErr w:type="spellEnd"/>
      <w:r w:rsidRPr="00B80D13">
        <w:rPr>
          <w:rStyle w:val="normaltextrun"/>
          <w:rFonts w:cs="Segoe UI"/>
          <w:i/>
          <w:iCs/>
          <w:sz w:val="20"/>
          <w:szCs w:val="20"/>
          <w:lang w:val="pt-BR"/>
        </w:rPr>
        <w:t xml:space="preserve">: </w:t>
      </w:r>
      <w:hyperlink r:id="rId7" w:history="1">
        <w:r w:rsidRPr="00B80D13">
          <w:rPr>
            <w:rStyle w:val="Hipervnculo"/>
            <w:rFonts w:cs="Segoe UI"/>
            <w:i/>
            <w:iCs/>
            <w:sz w:val="20"/>
            <w:szCs w:val="20"/>
            <w:lang w:val="pt-BR"/>
          </w:rPr>
          <w:t>dndh.mjdh.angola@gmail.com</w:t>
        </w:r>
      </w:hyperlink>
    </w:p>
    <w:p w14:paraId="07E7FC2A" w14:textId="77777777" w:rsidR="00B80D13" w:rsidRPr="00B80D13" w:rsidRDefault="00B80D13" w:rsidP="0067159F">
      <w:pPr>
        <w:spacing w:after="0" w:line="240" w:lineRule="auto"/>
        <w:ind w:left="-283"/>
        <w:jc w:val="right"/>
        <w:rPr>
          <w:rStyle w:val="normaltextrun"/>
          <w:rFonts w:cs="Segoe UI"/>
          <w:i/>
          <w:sz w:val="20"/>
          <w:szCs w:val="20"/>
          <w:lang w:val="pt-BR"/>
        </w:rPr>
      </w:pPr>
    </w:p>
    <w:p w14:paraId="33316160" w14:textId="12634E34" w:rsidR="005D2C37" w:rsidRPr="00B80D13" w:rsidRDefault="00EC2511" w:rsidP="00B80D13">
      <w:pPr>
        <w:spacing w:after="100" w:line="240" w:lineRule="auto"/>
        <w:ind w:left="-283"/>
        <w:rPr>
          <w:rFonts w:cs="Arial"/>
          <w:i/>
          <w:sz w:val="20"/>
          <w:szCs w:val="20"/>
          <w:lang w:val="pt-BR"/>
        </w:rPr>
      </w:pPr>
      <w:r w:rsidRPr="00B80D13">
        <w:rPr>
          <w:rFonts w:cs="Arial"/>
          <w:i/>
          <w:iCs/>
          <w:sz w:val="20"/>
          <w:szCs w:val="20"/>
          <w:lang w:val="pt-BR"/>
        </w:rPr>
        <w:t xml:space="preserve">   </w:t>
      </w:r>
      <w:proofErr w:type="spellStart"/>
      <w:r w:rsidRPr="00B80D13">
        <w:rPr>
          <w:rFonts w:cs="Arial"/>
          <w:i/>
          <w:iCs/>
          <w:sz w:val="20"/>
          <w:szCs w:val="20"/>
          <w:lang w:val="pt-BR"/>
        </w:rPr>
        <w:t>Señor</w:t>
      </w:r>
      <w:proofErr w:type="spellEnd"/>
      <w:r w:rsidRPr="00B80D13">
        <w:rPr>
          <w:rFonts w:cs="Arial"/>
          <w:i/>
          <w:iCs/>
          <w:sz w:val="20"/>
          <w:szCs w:val="20"/>
          <w:lang w:val="pt-BR"/>
        </w:rPr>
        <w:t xml:space="preserve"> ministro:</w:t>
      </w:r>
    </w:p>
    <w:p w14:paraId="3208A36D" w14:textId="36FC99D9" w:rsidR="00ED0958" w:rsidRPr="00B80D13" w:rsidRDefault="0067159F" w:rsidP="00B80D13">
      <w:pPr>
        <w:spacing w:after="100"/>
        <w:jc w:val="both"/>
        <w:rPr>
          <w:rFonts w:cs="Arial"/>
          <w:i/>
          <w:iCs/>
          <w:sz w:val="20"/>
          <w:szCs w:val="20"/>
          <w:lang w:val="pt-BR"/>
        </w:rPr>
      </w:pPr>
      <w:r w:rsidRPr="00B80D13">
        <w:rPr>
          <w:rFonts w:cs="Arial"/>
          <w:i/>
          <w:iCs/>
          <w:sz w:val="20"/>
          <w:szCs w:val="20"/>
          <w:lang w:val="pt-BR"/>
        </w:rPr>
        <w:t xml:space="preserve">Le </w:t>
      </w:r>
      <w:proofErr w:type="spellStart"/>
      <w:r w:rsidRPr="00B80D13">
        <w:rPr>
          <w:rFonts w:cs="Arial"/>
          <w:i/>
          <w:iCs/>
          <w:sz w:val="20"/>
          <w:szCs w:val="20"/>
          <w:lang w:val="pt-BR"/>
        </w:rPr>
        <w:t>escribo</w:t>
      </w:r>
      <w:proofErr w:type="spellEnd"/>
      <w:r w:rsidRPr="00B80D13">
        <w:rPr>
          <w:rFonts w:cs="Arial"/>
          <w:i/>
          <w:iCs/>
          <w:sz w:val="20"/>
          <w:szCs w:val="20"/>
          <w:lang w:val="pt-BR"/>
        </w:rPr>
        <w:t xml:space="preserve"> para </w:t>
      </w:r>
      <w:proofErr w:type="spellStart"/>
      <w:r w:rsidRPr="00B80D13">
        <w:rPr>
          <w:rFonts w:cs="Arial"/>
          <w:i/>
          <w:iCs/>
          <w:sz w:val="20"/>
          <w:szCs w:val="20"/>
          <w:lang w:val="pt-BR"/>
        </w:rPr>
        <w:t>expresar</w:t>
      </w:r>
      <w:proofErr w:type="spellEnd"/>
      <w:r w:rsidRPr="00B80D13">
        <w:rPr>
          <w:rFonts w:cs="Arial"/>
          <w:i/>
          <w:iCs/>
          <w:sz w:val="20"/>
          <w:szCs w:val="20"/>
          <w:lang w:val="pt-BR"/>
        </w:rPr>
        <w:t xml:space="preserve"> mi </w:t>
      </w:r>
      <w:proofErr w:type="spellStart"/>
      <w:r w:rsidRPr="00B80D13">
        <w:rPr>
          <w:rFonts w:cs="Arial"/>
          <w:i/>
          <w:iCs/>
          <w:sz w:val="20"/>
          <w:szCs w:val="20"/>
          <w:lang w:val="pt-BR"/>
        </w:rPr>
        <w:t>preocupación</w:t>
      </w:r>
      <w:proofErr w:type="spellEnd"/>
      <w:r w:rsidRPr="00B80D13">
        <w:rPr>
          <w:rFonts w:cs="Arial"/>
          <w:i/>
          <w:iCs/>
          <w:sz w:val="20"/>
          <w:szCs w:val="20"/>
          <w:lang w:val="pt-BR"/>
        </w:rPr>
        <w:t xml:space="preserve"> por la </w:t>
      </w:r>
      <w:proofErr w:type="spellStart"/>
      <w:r w:rsidRPr="00B80D13">
        <w:rPr>
          <w:rFonts w:cs="Arial"/>
          <w:i/>
          <w:iCs/>
          <w:sz w:val="20"/>
          <w:szCs w:val="20"/>
          <w:lang w:val="pt-BR"/>
        </w:rPr>
        <w:t>detención</w:t>
      </w:r>
      <w:proofErr w:type="spellEnd"/>
      <w:r w:rsidRPr="00B80D13">
        <w:rPr>
          <w:rFonts w:cs="Arial"/>
          <w:i/>
          <w:iCs/>
          <w:sz w:val="20"/>
          <w:szCs w:val="20"/>
          <w:lang w:val="pt-BR"/>
        </w:rPr>
        <w:t xml:space="preserve"> arbitraria de </w:t>
      </w:r>
      <w:proofErr w:type="spellStart"/>
      <w:r w:rsidRPr="00B80D13">
        <w:rPr>
          <w:rFonts w:cs="Arial"/>
          <w:i/>
          <w:iCs/>
          <w:sz w:val="20"/>
          <w:szCs w:val="20"/>
          <w:lang w:val="pt-BR"/>
        </w:rPr>
        <w:t>cuatro</w:t>
      </w:r>
      <w:proofErr w:type="spellEnd"/>
      <w:r w:rsidRPr="00B80D13">
        <w:rPr>
          <w:rFonts w:cs="Arial"/>
          <w:i/>
          <w:iCs/>
          <w:sz w:val="20"/>
          <w:szCs w:val="20"/>
          <w:lang w:val="pt-BR"/>
        </w:rPr>
        <w:t xml:space="preserve"> </w:t>
      </w:r>
      <w:proofErr w:type="spellStart"/>
      <w:r w:rsidRPr="00B80D13">
        <w:rPr>
          <w:rFonts w:cs="Arial"/>
          <w:i/>
          <w:iCs/>
          <w:sz w:val="20"/>
          <w:szCs w:val="20"/>
          <w:lang w:val="pt-BR"/>
        </w:rPr>
        <w:t>activistas</w:t>
      </w:r>
      <w:proofErr w:type="spellEnd"/>
      <w:r w:rsidRPr="00B80D13">
        <w:rPr>
          <w:rFonts w:cs="Arial"/>
          <w:i/>
          <w:iCs/>
          <w:sz w:val="20"/>
          <w:szCs w:val="20"/>
          <w:lang w:val="pt-BR"/>
        </w:rPr>
        <w:t xml:space="preserve"> y </w:t>
      </w:r>
      <w:proofErr w:type="spellStart"/>
      <w:r w:rsidRPr="00B80D13">
        <w:rPr>
          <w:rFonts w:cs="Arial"/>
          <w:i/>
          <w:iCs/>
          <w:sz w:val="20"/>
          <w:szCs w:val="20"/>
          <w:lang w:val="pt-BR"/>
        </w:rPr>
        <w:t>su</w:t>
      </w:r>
      <w:proofErr w:type="spellEnd"/>
      <w:r w:rsidRPr="00B80D13">
        <w:rPr>
          <w:rFonts w:cs="Arial"/>
          <w:i/>
          <w:iCs/>
          <w:sz w:val="20"/>
          <w:szCs w:val="20"/>
          <w:lang w:val="pt-BR"/>
        </w:rPr>
        <w:t xml:space="preserve"> posterior </w:t>
      </w:r>
      <w:proofErr w:type="spellStart"/>
      <w:r w:rsidRPr="00B80D13">
        <w:rPr>
          <w:rFonts w:cs="Arial"/>
          <w:i/>
          <w:iCs/>
          <w:sz w:val="20"/>
          <w:szCs w:val="20"/>
          <w:lang w:val="pt-BR"/>
        </w:rPr>
        <w:t>declaración</w:t>
      </w:r>
      <w:proofErr w:type="spellEnd"/>
      <w:r w:rsidRPr="00B80D13">
        <w:rPr>
          <w:rFonts w:cs="Arial"/>
          <w:i/>
          <w:iCs/>
          <w:sz w:val="20"/>
          <w:szCs w:val="20"/>
          <w:lang w:val="pt-BR"/>
        </w:rPr>
        <w:t xml:space="preserve"> de </w:t>
      </w:r>
      <w:proofErr w:type="spellStart"/>
      <w:r w:rsidRPr="00B80D13">
        <w:rPr>
          <w:rFonts w:cs="Arial"/>
          <w:i/>
          <w:iCs/>
          <w:sz w:val="20"/>
          <w:szCs w:val="20"/>
          <w:lang w:val="pt-BR"/>
        </w:rPr>
        <w:t>culpabilidad</w:t>
      </w:r>
      <w:proofErr w:type="spellEnd"/>
      <w:r w:rsidRPr="00B80D13">
        <w:rPr>
          <w:rFonts w:cs="Arial"/>
          <w:i/>
          <w:iCs/>
          <w:sz w:val="20"/>
          <w:szCs w:val="20"/>
          <w:lang w:val="pt-BR"/>
        </w:rPr>
        <w:t xml:space="preserve"> — </w:t>
      </w:r>
      <w:r w:rsidRPr="00B80D13">
        <w:rPr>
          <w:rFonts w:cs="Arial"/>
          <w:b/>
          <w:bCs/>
          <w:i/>
          <w:iCs/>
          <w:sz w:val="20"/>
          <w:szCs w:val="20"/>
          <w:lang w:val="pt-BR"/>
        </w:rPr>
        <w:t>Adolfo Campos</w:t>
      </w:r>
      <w:r w:rsidRPr="00B80D13">
        <w:rPr>
          <w:rFonts w:cs="Arial"/>
          <w:i/>
          <w:iCs/>
          <w:sz w:val="20"/>
          <w:szCs w:val="20"/>
          <w:lang w:val="pt-BR"/>
        </w:rPr>
        <w:t xml:space="preserve">, </w:t>
      </w:r>
      <w:r w:rsidRPr="00B80D13">
        <w:rPr>
          <w:rFonts w:cs="Arial"/>
          <w:b/>
          <w:bCs/>
          <w:i/>
          <w:iCs/>
          <w:sz w:val="20"/>
          <w:szCs w:val="20"/>
          <w:lang w:val="pt-BR"/>
        </w:rPr>
        <w:t xml:space="preserve">Gilson </w:t>
      </w:r>
      <w:proofErr w:type="spellStart"/>
      <w:r w:rsidRPr="00B80D13">
        <w:rPr>
          <w:rFonts w:cs="Arial"/>
          <w:b/>
          <w:bCs/>
          <w:i/>
          <w:iCs/>
          <w:sz w:val="20"/>
          <w:szCs w:val="20"/>
          <w:lang w:val="pt-BR"/>
        </w:rPr>
        <w:t>Morreira</w:t>
      </w:r>
      <w:proofErr w:type="spellEnd"/>
      <w:r w:rsidRPr="00B80D13">
        <w:rPr>
          <w:rFonts w:cs="Arial"/>
          <w:b/>
          <w:bCs/>
          <w:i/>
          <w:iCs/>
          <w:sz w:val="20"/>
          <w:szCs w:val="20"/>
          <w:lang w:val="pt-BR"/>
        </w:rPr>
        <w:t xml:space="preserve"> (</w:t>
      </w:r>
      <w:proofErr w:type="spellStart"/>
      <w:r w:rsidRPr="00B80D13">
        <w:rPr>
          <w:rFonts w:cs="Arial"/>
          <w:b/>
          <w:bCs/>
          <w:i/>
          <w:iCs/>
          <w:sz w:val="20"/>
          <w:szCs w:val="20"/>
          <w:lang w:val="pt-BR"/>
        </w:rPr>
        <w:t>alias</w:t>
      </w:r>
      <w:proofErr w:type="spellEnd"/>
      <w:r w:rsidRPr="00B80D13">
        <w:rPr>
          <w:rFonts w:cs="Arial"/>
          <w:b/>
          <w:bCs/>
          <w:i/>
          <w:iCs/>
          <w:sz w:val="20"/>
          <w:szCs w:val="20"/>
          <w:lang w:val="pt-BR"/>
        </w:rPr>
        <w:t xml:space="preserve"> </w:t>
      </w:r>
      <w:proofErr w:type="spellStart"/>
      <w:r w:rsidRPr="00B80D13">
        <w:rPr>
          <w:rFonts w:cs="Arial"/>
          <w:b/>
          <w:bCs/>
          <w:i/>
          <w:iCs/>
          <w:sz w:val="20"/>
          <w:szCs w:val="20"/>
          <w:lang w:val="pt-BR"/>
        </w:rPr>
        <w:t>Tanaice</w:t>
      </w:r>
      <w:proofErr w:type="spellEnd"/>
      <w:r w:rsidRPr="00B80D13">
        <w:rPr>
          <w:rFonts w:cs="Arial"/>
          <w:b/>
          <w:bCs/>
          <w:i/>
          <w:iCs/>
          <w:sz w:val="20"/>
          <w:szCs w:val="20"/>
          <w:lang w:val="pt-BR"/>
        </w:rPr>
        <w:t xml:space="preserve"> Neutro)</w:t>
      </w:r>
      <w:r w:rsidRPr="00B80D13">
        <w:rPr>
          <w:rFonts w:cs="Arial"/>
          <w:i/>
          <w:iCs/>
          <w:sz w:val="20"/>
          <w:szCs w:val="20"/>
          <w:lang w:val="pt-BR"/>
        </w:rPr>
        <w:t xml:space="preserve">, </w:t>
      </w:r>
      <w:r w:rsidRPr="00B80D13">
        <w:rPr>
          <w:rFonts w:cs="Arial"/>
          <w:b/>
          <w:bCs/>
          <w:i/>
          <w:iCs/>
          <w:sz w:val="20"/>
          <w:szCs w:val="20"/>
          <w:lang w:val="pt-BR"/>
        </w:rPr>
        <w:t>Hermenegildo Victor José (</w:t>
      </w:r>
      <w:proofErr w:type="spellStart"/>
      <w:r w:rsidRPr="00B80D13">
        <w:rPr>
          <w:rFonts w:cs="Arial"/>
          <w:b/>
          <w:bCs/>
          <w:i/>
          <w:iCs/>
          <w:sz w:val="20"/>
          <w:szCs w:val="20"/>
          <w:lang w:val="pt-BR"/>
        </w:rPr>
        <w:t>alias</w:t>
      </w:r>
      <w:proofErr w:type="spellEnd"/>
      <w:r w:rsidRPr="00B80D13">
        <w:rPr>
          <w:rFonts w:cs="Arial"/>
          <w:b/>
          <w:bCs/>
          <w:i/>
          <w:iCs/>
          <w:sz w:val="20"/>
          <w:szCs w:val="20"/>
          <w:lang w:val="pt-BR"/>
        </w:rPr>
        <w:t xml:space="preserve"> Gildo das Ruas)</w:t>
      </w:r>
      <w:r w:rsidRPr="00B80D13">
        <w:rPr>
          <w:rFonts w:cs="Arial"/>
          <w:i/>
          <w:iCs/>
          <w:sz w:val="20"/>
          <w:szCs w:val="20"/>
          <w:lang w:val="pt-BR"/>
        </w:rPr>
        <w:t xml:space="preserve"> y </w:t>
      </w:r>
      <w:r w:rsidRPr="00B80D13">
        <w:rPr>
          <w:rFonts w:cs="Arial"/>
          <w:b/>
          <w:bCs/>
          <w:i/>
          <w:iCs/>
          <w:sz w:val="20"/>
          <w:szCs w:val="20"/>
          <w:lang w:val="pt-BR"/>
        </w:rPr>
        <w:t>Abraão Pedro Santos (</w:t>
      </w:r>
      <w:proofErr w:type="spellStart"/>
      <w:r w:rsidRPr="00B80D13">
        <w:rPr>
          <w:rFonts w:cs="Arial"/>
          <w:b/>
          <w:bCs/>
          <w:i/>
          <w:iCs/>
          <w:sz w:val="20"/>
          <w:szCs w:val="20"/>
          <w:lang w:val="pt-BR"/>
        </w:rPr>
        <w:t>alias</w:t>
      </w:r>
      <w:proofErr w:type="spellEnd"/>
      <w:r w:rsidRPr="00B80D13">
        <w:rPr>
          <w:rFonts w:cs="Arial"/>
          <w:b/>
          <w:bCs/>
          <w:i/>
          <w:iCs/>
          <w:sz w:val="20"/>
          <w:szCs w:val="20"/>
          <w:lang w:val="pt-BR"/>
        </w:rPr>
        <w:t xml:space="preserve"> O filho da </w:t>
      </w:r>
      <w:proofErr w:type="spellStart"/>
      <w:r w:rsidRPr="00B80D13">
        <w:rPr>
          <w:rFonts w:cs="Arial"/>
          <w:b/>
          <w:bCs/>
          <w:i/>
          <w:iCs/>
          <w:sz w:val="20"/>
          <w:szCs w:val="20"/>
          <w:lang w:val="pt-BR"/>
        </w:rPr>
        <w:t>revolução_</w:t>
      </w:r>
      <w:proofErr w:type="gramStart"/>
      <w:r w:rsidRPr="00B80D13">
        <w:rPr>
          <w:rFonts w:cs="Arial"/>
          <w:b/>
          <w:bCs/>
          <w:i/>
          <w:iCs/>
          <w:sz w:val="20"/>
          <w:szCs w:val="20"/>
          <w:lang w:val="pt-BR"/>
        </w:rPr>
        <w:t>pensador</w:t>
      </w:r>
      <w:proofErr w:type="spellEnd"/>
      <w:r w:rsidRPr="00B80D13">
        <w:rPr>
          <w:rFonts w:cs="Arial"/>
          <w:b/>
          <w:bCs/>
          <w:i/>
          <w:iCs/>
          <w:sz w:val="20"/>
          <w:szCs w:val="20"/>
          <w:lang w:val="pt-BR"/>
        </w:rPr>
        <w:t>)</w:t>
      </w:r>
      <w:r w:rsidRPr="00B80D13">
        <w:rPr>
          <w:rFonts w:cs="Arial"/>
          <w:i/>
          <w:iCs/>
          <w:sz w:val="20"/>
          <w:szCs w:val="20"/>
          <w:lang w:val="pt-BR"/>
        </w:rPr>
        <w:t>—</w:t>
      </w:r>
      <w:proofErr w:type="gramEnd"/>
      <w:r w:rsidRPr="00B80D13">
        <w:rPr>
          <w:rFonts w:cs="Arial"/>
          <w:i/>
          <w:iCs/>
          <w:sz w:val="20"/>
          <w:szCs w:val="20"/>
          <w:lang w:val="pt-BR"/>
        </w:rPr>
        <w:t xml:space="preserve">, </w:t>
      </w:r>
      <w:proofErr w:type="spellStart"/>
      <w:r w:rsidRPr="00B80D13">
        <w:rPr>
          <w:rFonts w:cs="Arial"/>
          <w:i/>
          <w:iCs/>
          <w:sz w:val="20"/>
          <w:szCs w:val="20"/>
          <w:lang w:val="pt-BR"/>
        </w:rPr>
        <w:t>solamente</w:t>
      </w:r>
      <w:proofErr w:type="spellEnd"/>
      <w:r w:rsidRPr="00B80D13">
        <w:rPr>
          <w:rFonts w:cs="Arial"/>
          <w:i/>
          <w:iCs/>
          <w:sz w:val="20"/>
          <w:szCs w:val="20"/>
          <w:lang w:val="pt-BR"/>
        </w:rPr>
        <w:t xml:space="preserve"> por </w:t>
      </w:r>
      <w:proofErr w:type="spellStart"/>
      <w:r w:rsidRPr="00B80D13">
        <w:rPr>
          <w:rFonts w:cs="Arial"/>
          <w:i/>
          <w:iCs/>
          <w:sz w:val="20"/>
          <w:szCs w:val="20"/>
          <w:lang w:val="pt-BR"/>
        </w:rPr>
        <w:t>ejercer</w:t>
      </w:r>
      <w:proofErr w:type="spellEnd"/>
      <w:r w:rsidRPr="00B80D13">
        <w:rPr>
          <w:rFonts w:cs="Arial"/>
          <w:i/>
          <w:iCs/>
          <w:sz w:val="20"/>
          <w:szCs w:val="20"/>
          <w:lang w:val="pt-BR"/>
        </w:rPr>
        <w:t xml:space="preserve"> sus </w:t>
      </w:r>
      <w:proofErr w:type="spellStart"/>
      <w:r w:rsidRPr="00B80D13">
        <w:rPr>
          <w:rFonts w:cs="Arial"/>
          <w:i/>
          <w:iCs/>
          <w:sz w:val="20"/>
          <w:szCs w:val="20"/>
          <w:lang w:val="pt-BR"/>
        </w:rPr>
        <w:t>derechos</w:t>
      </w:r>
      <w:proofErr w:type="spellEnd"/>
      <w:r w:rsidRPr="00B80D13">
        <w:rPr>
          <w:rFonts w:cs="Arial"/>
          <w:i/>
          <w:iCs/>
          <w:sz w:val="20"/>
          <w:szCs w:val="20"/>
          <w:lang w:val="pt-BR"/>
        </w:rPr>
        <w:t xml:space="preserve"> humanos.</w:t>
      </w:r>
    </w:p>
    <w:p w14:paraId="0A3D0118" w14:textId="7610F8D4" w:rsidR="00380406" w:rsidRPr="00C57B43" w:rsidRDefault="008F5FA0" w:rsidP="00B80D13">
      <w:pPr>
        <w:spacing w:after="100"/>
        <w:jc w:val="both"/>
        <w:rPr>
          <w:rFonts w:cs="Arial"/>
          <w:i/>
          <w:iCs/>
          <w:sz w:val="20"/>
          <w:szCs w:val="20"/>
          <w:lang w:val="es-ES"/>
        </w:rPr>
      </w:pPr>
      <w:r>
        <w:rPr>
          <w:rFonts w:cs="Arial"/>
          <w:i/>
          <w:iCs/>
          <w:sz w:val="20"/>
          <w:szCs w:val="20"/>
          <w:lang w:val="es"/>
        </w:rPr>
        <w:t>El 16 de septiembre, los cuatro activistas participaron en una manifestación pacífica en solidaridad con los conductores de mototaxis en Luanda, la capital de Angola. Aunque los organizadores del evento cumplieron con todos los requisitos legales, incluida la comunicación a las autoridades de los datos de la manifestación, la policía, sin orden judicial, arrestó a los cuatro activistas horas antes de que comenzara.</w:t>
      </w:r>
    </w:p>
    <w:p w14:paraId="4AC44FB0" w14:textId="4740FBB0" w:rsidR="0067159F" w:rsidRPr="00C57B43" w:rsidRDefault="00DF5AAA" w:rsidP="00B80D13">
      <w:pPr>
        <w:spacing w:after="100"/>
        <w:jc w:val="both"/>
        <w:rPr>
          <w:rFonts w:cs="Arial"/>
          <w:i/>
          <w:iCs/>
          <w:sz w:val="20"/>
          <w:szCs w:val="20"/>
          <w:lang w:val="es-ES"/>
        </w:rPr>
      </w:pPr>
      <w:r>
        <w:rPr>
          <w:rFonts w:cs="Arial"/>
          <w:i/>
          <w:iCs/>
          <w:sz w:val="20"/>
          <w:szCs w:val="20"/>
          <w:lang w:val="es"/>
        </w:rPr>
        <w:t xml:space="preserve">El fiscal acusó inicialmente a los cuatro activistas de “ultraje e injurias al Presidente de la República”. Tras diversas incongruencias y falta de pruebas, la </w:t>
      </w:r>
      <w:r>
        <w:rPr>
          <w:rFonts w:cs="Arial"/>
          <w:i/>
          <w:iCs/>
          <w:color w:val="auto"/>
          <w:sz w:val="20"/>
          <w:szCs w:val="20"/>
          <w:lang w:val="es"/>
        </w:rPr>
        <w:t xml:space="preserve">acusación se cambió a “desobediencia y resistencia a las órdenes”. </w:t>
      </w:r>
      <w:r>
        <w:rPr>
          <w:rFonts w:cs="Arial"/>
          <w:i/>
          <w:iCs/>
          <w:sz w:val="20"/>
          <w:szCs w:val="20"/>
          <w:lang w:val="es"/>
        </w:rPr>
        <w:t xml:space="preserve">Los informes de los testigos y los videos que circularon mostraron que, al momento de su arresto, los activistas estaban tendidos en el suelo, sin oponer resistencia. </w:t>
      </w:r>
      <w:r>
        <w:rPr>
          <w:rFonts w:cs="Arial"/>
          <w:i/>
          <w:iCs/>
          <w:color w:val="auto"/>
          <w:sz w:val="20"/>
          <w:szCs w:val="20"/>
          <w:lang w:val="es"/>
        </w:rPr>
        <w:t>E</w:t>
      </w:r>
      <w:r>
        <w:rPr>
          <w:rFonts w:cs="Arial"/>
          <w:i/>
          <w:iCs/>
          <w:sz w:val="20"/>
          <w:szCs w:val="20"/>
          <w:lang w:val="es"/>
        </w:rPr>
        <w:t xml:space="preserve">l 19 de septiembre, el tribunal los condenó a 2 años y 5 meses de prisión y a cada uno le impuso una multa de 80.000 </w:t>
      </w:r>
      <w:proofErr w:type="spellStart"/>
      <w:r>
        <w:rPr>
          <w:rFonts w:cs="Arial"/>
          <w:i/>
          <w:iCs/>
          <w:sz w:val="20"/>
          <w:szCs w:val="20"/>
          <w:lang w:val="es"/>
        </w:rPr>
        <w:t>kwanzas</w:t>
      </w:r>
      <w:proofErr w:type="spellEnd"/>
      <w:r>
        <w:rPr>
          <w:rFonts w:cs="Arial"/>
          <w:i/>
          <w:iCs/>
          <w:sz w:val="20"/>
          <w:szCs w:val="20"/>
          <w:lang w:val="es"/>
        </w:rPr>
        <w:t xml:space="preserve"> (aproximadamente 100 dólares estadounidenses). Sus abogados presentaron una apelación y una demanda contra la decisión, pero ambas fueron rechazadas por el tribunal.</w:t>
      </w:r>
    </w:p>
    <w:p w14:paraId="63D52B0B" w14:textId="7FA72D65" w:rsidR="0067159F" w:rsidRPr="00C57B43" w:rsidRDefault="0067159F" w:rsidP="00B80D13">
      <w:pPr>
        <w:spacing w:after="100"/>
        <w:jc w:val="both"/>
        <w:rPr>
          <w:rFonts w:cs="Arial"/>
          <w:bCs/>
          <w:i/>
          <w:sz w:val="20"/>
          <w:szCs w:val="20"/>
          <w:lang w:val="es-ES"/>
        </w:rPr>
      </w:pPr>
      <w:r>
        <w:rPr>
          <w:rFonts w:cs="Arial"/>
          <w:i/>
          <w:iCs/>
          <w:sz w:val="20"/>
          <w:szCs w:val="20"/>
          <w:lang w:val="es"/>
        </w:rPr>
        <w:t xml:space="preserve">Desde su arresto, el servicio penitenciario ha impedido en repetidas ocasiones a las esposas de los cuatro activistas presos entregarles alimentos directamente. Como protesta, Adolfo Campos y </w:t>
      </w:r>
      <w:proofErr w:type="spellStart"/>
      <w:r>
        <w:rPr>
          <w:rFonts w:cs="Arial"/>
          <w:i/>
          <w:iCs/>
          <w:sz w:val="20"/>
          <w:szCs w:val="20"/>
          <w:lang w:val="es"/>
        </w:rPr>
        <w:t>Abraão</w:t>
      </w:r>
      <w:proofErr w:type="spellEnd"/>
      <w:r>
        <w:rPr>
          <w:rFonts w:cs="Arial"/>
          <w:i/>
          <w:iCs/>
          <w:sz w:val="20"/>
          <w:szCs w:val="20"/>
          <w:lang w:val="es"/>
        </w:rPr>
        <w:t xml:space="preserve"> hicieron una huelga de hambre en las primeras dos semanas de encarcelamiento. </w:t>
      </w:r>
      <w:r>
        <w:rPr>
          <w:rFonts w:cs="Arial"/>
          <w:i/>
          <w:iCs/>
          <w:color w:val="auto"/>
          <w:sz w:val="20"/>
          <w:szCs w:val="20"/>
          <w:lang w:val="es"/>
        </w:rPr>
        <w:t xml:space="preserve">Además, desde el 27 de octubre, tres de los cuatro activistas sólo pueden recibir visitas de sus esposas (quienes les llevan la comida) y sus abogados. Se teme también por la salud y la seguridad de los cuatro activistas mientras se encuentran privados de libertad. Adolfo Campos se encuentra recluido en una celda con más de 100 detenidos, en la que </w:t>
      </w:r>
      <w:r>
        <w:rPr>
          <w:rFonts w:cs="Arial"/>
          <w:sz w:val="20"/>
          <w:szCs w:val="20"/>
          <w:lang w:val="es"/>
        </w:rPr>
        <w:t>hay peleas constantes, incluso apuñalamientos, entre los presos.</w:t>
      </w:r>
      <w:r>
        <w:rPr>
          <w:rFonts w:cs="Arial"/>
          <w:i/>
          <w:iCs/>
          <w:sz w:val="20"/>
          <w:szCs w:val="20"/>
          <w:lang w:val="es"/>
        </w:rPr>
        <w:t xml:space="preserve"> Mientras, Adolfo Campos está perdiendo la vista gradualmente, y hasta ahora no ha recibido ningún tratamiento médico. Inicialmente, </w:t>
      </w:r>
      <w:proofErr w:type="spellStart"/>
      <w:r>
        <w:rPr>
          <w:rFonts w:cs="Arial"/>
          <w:i/>
          <w:iCs/>
          <w:sz w:val="20"/>
          <w:szCs w:val="20"/>
          <w:lang w:val="es"/>
        </w:rPr>
        <w:t>Tanaice</w:t>
      </w:r>
      <w:proofErr w:type="spellEnd"/>
      <w:r>
        <w:rPr>
          <w:rFonts w:cs="Arial"/>
          <w:i/>
          <w:iCs/>
          <w:sz w:val="20"/>
          <w:szCs w:val="20"/>
          <w:lang w:val="es"/>
        </w:rPr>
        <w:t xml:space="preserve"> Neutro estuvo recluido en régimen de aislamiento durante 36 días, sin ningún motivo claro. Tenía que haberse sometido a una intervención quirúrgica en noviembre, pero no se efectuó, lo que complica más su estado de salud.</w:t>
      </w:r>
    </w:p>
    <w:p w14:paraId="1E85A430" w14:textId="06BBDAE4" w:rsidR="000322C9" w:rsidRPr="00C57B43" w:rsidRDefault="0067159F" w:rsidP="00B80D13">
      <w:pPr>
        <w:spacing w:after="100" w:line="240" w:lineRule="auto"/>
        <w:jc w:val="both"/>
        <w:rPr>
          <w:rFonts w:cs="Arial"/>
          <w:i/>
          <w:sz w:val="20"/>
          <w:szCs w:val="20"/>
          <w:lang w:val="es-ES"/>
        </w:rPr>
      </w:pPr>
      <w:r>
        <w:rPr>
          <w:rFonts w:cs="Arial"/>
          <w:b/>
          <w:bCs/>
          <w:i/>
          <w:iCs/>
          <w:sz w:val="20"/>
          <w:szCs w:val="20"/>
          <w:lang w:val="es"/>
        </w:rPr>
        <w:t>Lo insto a garantizar que se pone a los cuatro activistas en libertad de forma inmediata, puesto que su detención arbitraria se deriva del ejercicio pacífico de sus derechos a la libertad de expresión y reunión. Mientras esperan su liberación</w:t>
      </w:r>
      <w:r>
        <w:rPr>
          <w:rFonts w:cs="Arial"/>
          <w:b/>
          <w:bCs/>
          <w:i/>
          <w:iCs/>
          <w:color w:val="auto"/>
          <w:sz w:val="20"/>
          <w:szCs w:val="20"/>
          <w:lang w:val="es"/>
        </w:rPr>
        <w:t xml:space="preserve">, deben eliminarse todas las barreras que impiden que se les entreguen alimentos directamente a los cuatro activistas y se les debe permitir recibir visitas de otros familiares y amigos. Las </w:t>
      </w:r>
      <w:r>
        <w:rPr>
          <w:rFonts w:cs="Arial"/>
          <w:b/>
          <w:bCs/>
          <w:i/>
          <w:iCs/>
          <w:sz w:val="20"/>
          <w:szCs w:val="20"/>
          <w:lang w:val="es"/>
        </w:rPr>
        <w:t>autoridades también deben garantizar que tengan acceso a la atención médica necesaria y que sus condiciones de reclusión cumplan con las Reglas Mandela.</w:t>
      </w:r>
    </w:p>
    <w:p w14:paraId="73365D26" w14:textId="2AD1F494" w:rsidR="005D2C37" w:rsidRDefault="005D2C37" w:rsidP="00350646">
      <w:pPr>
        <w:spacing w:after="0" w:line="240" w:lineRule="auto"/>
        <w:jc w:val="both"/>
        <w:rPr>
          <w:rFonts w:cs="Arial"/>
          <w:i/>
          <w:iCs/>
          <w:sz w:val="20"/>
          <w:szCs w:val="20"/>
          <w:lang w:val="es"/>
        </w:rPr>
      </w:pPr>
      <w:r>
        <w:rPr>
          <w:rFonts w:cs="Arial"/>
          <w:i/>
          <w:iCs/>
          <w:sz w:val="20"/>
          <w:szCs w:val="20"/>
          <w:lang w:val="es"/>
        </w:rPr>
        <w:t>Atentamente,</w:t>
      </w:r>
    </w:p>
    <w:p w14:paraId="53A09F77" w14:textId="77777777" w:rsidR="00C57B43" w:rsidRPr="00C57B43" w:rsidRDefault="00C57B43" w:rsidP="00350646">
      <w:pPr>
        <w:spacing w:after="0" w:line="240" w:lineRule="auto"/>
        <w:jc w:val="both"/>
        <w:rPr>
          <w:rFonts w:cs="Arial"/>
          <w:i/>
          <w:sz w:val="20"/>
          <w:szCs w:val="20"/>
          <w:lang w:val="es-ES"/>
        </w:rPr>
      </w:pPr>
    </w:p>
    <w:p w14:paraId="30BEA2F1" w14:textId="77777777" w:rsidR="0082127B" w:rsidRPr="00C57B43"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48C9219" w14:textId="77777777" w:rsidR="00EC2511" w:rsidRPr="00C57B43" w:rsidRDefault="00EC2511" w:rsidP="00EC2511">
      <w:pPr>
        <w:spacing w:after="0" w:line="240" w:lineRule="auto"/>
        <w:rPr>
          <w:rFonts w:cs="Arial"/>
          <w:bCs/>
          <w:iCs/>
          <w:sz w:val="20"/>
          <w:szCs w:val="20"/>
          <w:lang w:val="es-ES"/>
        </w:rPr>
      </w:pPr>
    </w:p>
    <w:p w14:paraId="2FA03D1B" w14:textId="786D5365" w:rsidR="00EC2511" w:rsidRPr="00C57B43" w:rsidRDefault="00EC2511" w:rsidP="00EC2511">
      <w:pPr>
        <w:spacing w:after="0" w:line="240" w:lineRule="auto"/>
        <w:jc w:val="both"/>
        <w:rPr>
          <w:rFonts w:ascii="Arial" w:hAnsi="Arial" w:cs="Arial"/>
          <w:bCs/>
          <w:iCs/>
          <w:szCs w:val="18"/>
          <w:lang w:val="es-ES"/>
        </w:rPr>
      </w:pPr>
      <w:r>
        <w:rPr>
          <w:rFonts w:ascii="Arial" w:hAnsi="Arial" w:cs="Arial"/>
          <w:szCs w:val="18"/>
          <w:lang w:val="es"/>
        </w:rPr>
        <w:t>Adolfo Miguel Campos André, de 44 años de edad, es activista y líder del Movimiento Revolucionario Angoleño. Es padre de cuatro hijos y trabaja como jefe de prensa en un periódico local en Luanda. Su activismo comenzó en 2011, cuando, junto con otros jóvenes, inició un movimiento contra el régimen del entonces presidente José Eduardo Dos Santos, quien en esa época había permanecido en el poder durante 32 años, un periodo marcado por escándalos de corrupción, desigualdad social y violaciones graves de los derechos humanos.</w:t>
      </w:r>
    </w:p>
    <w:p w14:paraId="3154FEC4" w14:textId="77777777" w:rsidR="00EC2511" w:rsidRPr="00C57B43" w:rsidRDefault="00EC2511" w:rsidP="00EC2511">
      <w:pPr>
        <w:spacing w:after="0" w:line="240" w:lineRule="auto"/>
        <w:jc w:val="both"/>
        <w:rPr>
          <w:rFonts w:ascii="Arial" w:hAnsi="Arial" w:cs="Arial"/>
          <w:bCs/>
          <w:iCs/>
          <w:szCs w:val="18"/>
          <w:lang w:val="es-ES"/>
        </w:rPr>
      </w:pPr>
    </w:p>
    <w:p w14:paraId="24BE6365" w14:textId="607EC42E" w:rsidR="00EC2511" w:rsidRPr="00C57B43" w:rsidRDefault="00EC2511" w:rsidP="06F78C05">
      <w:pPr>
        <w:spacing w:after="0" w:line="240" w:lineRule="auto"/>
        <w:jc w:val="both"/>
        <w:rPr>
          <w:rFonts w:ascii="Arial" w:hAnsi="Arial" w:cs="Arial"/>
          <w:lang w:val="es-ES"/>
        </w:rPr>
      </w:pPr>
      <w:r>
        <w:rPr>
          <w:rFonts w:ascii="Arial" w:hAnsi="Arial" w:cs="Arial"/>
          <w:lang w:val="es"/>
        </w:rPr>
        <w:t xml:space="preserve">Gildo das </w:t>
      </w:r>
      <w:proofErr w:type="spellStart"/>
      <w:r>
        <w:rPr>
          <w:rFonts w:ascii="Arial" w:hAnsi="Arial" w:cs="Arial"/>
          <w:lang w:val="es"/>
        </w:rPr>
        <w:t>Ruas</w:t>
      </w:r>
      <w:proofErr w:type="spellEnd"/>
      <w:r>
        <w:rPr>
          <w:rFonts w:ascii="Arial" w:hAnsi="Arial" w:cs="Arial"/>
          <w:lang w:val="es"/>
        </w:rPr>
        <w:t xml:space="preserve">, de 28 años de edad, es activista y miembro del Movimiento Resistencia </w:t>
      </w:r>
      <w:proofErr w:type="spellStart"/>
      <w:r>
        <w:rPr>
          <w:rFonts w:ascii="Arial" w:hAnsi="Arial" w:cs="Arial"/>
          <w:lang w:val="es"/>
        </w:rPr>
        <w:t>Malanjina</w:t>
      </w:r>
      <w:proofErr w:type="spellEnd"/>
      <w:r>
        <w:rPr>
          <w:rFonts w:ascii="Arial" w:hAnsi="Arial" w:cs="Arial"/>
          <w:lang w:val="es"/>
        </w:rPr>
        <w:t xml:space="preserve">. Padre de dos hijas pequeñas, Gildo das </w:t>
      </w:r>
      <w:proofErr w:type="spellStart"/>
      <w:r>
        <w:rPr>
          <w:rFonts w:ascii="Arial" w:hAnsi="Arial" w:cs="Arial"/>
          <w:lang w:val="es"/>
        </w:rPr>
        <w:t>Ruas</w:t>
      </w:r>
      <w:proofErr w:type="spellEnd"/>
      <w:r>
        <w:rPr>
          <w:rFonts w:ascii="Arial" w:hAnsi="Arial" w:cs="Arial"/>
          <w:lang w:val="es"/>
        </w:rPr>
        <w:t xml:space="preserve"> comenzó a asistir a manifestaciones en 2014. En 2021, estuvo detenido arbitrariamente durante 6 meses en la provincia de </w:t>
      </w:r>
      <w:proofErr w:type="spellStart"/>
      <w:r>
        <w:rPr>
          <w:rFonts w:ascii="Arial" w:hAnsi="Arial" w:cs="Arial"/>
          <w:lang w:val="es"/>
        </w:rPr>
        <w:t>Malanje</w:t>
      </w:r>
      <w:proofErr w:type="spellEnd"/>
      <w:r>
        <w:rPr>
          <w:rFonts w:ascii="Arial" w:hAnsi="Arial" w:cs="Arial"/>
          <w:lang w:val="es"/>
        </w:rPr>
        <w:t xml:space="preserve"> por causa de su activismo pacífico.</w:t>
      </w:r>
    </w:p>
    <w:p w14:paraId="36F7EA64" w14:textId="77777777" w:rsidR="00EC2511" w:rsidRPr="00C57B43" w:rsidRDefault="00EC2511" w:rsidP="00EC2511">
      <w:pPr>
        <w:spacing w:after="0" w:line="240" w:lineRule="auto"/>
        <w:jc w:val="both"/>
        <w:rPr>
          <w:rFonts w:ascii="Arial" w:hAnsi="Arial" w:cs="Arial"/>
          <w:bCs/>
          <w:iCs/>
          <w:szCs w:val="18"/>
          <w:lang w:val="es-ES"/>
        </w:rPr>
      </w:pPr>
    </w:p>
    <w:p w14:paraId="5FE7C9DB" w14:textId="6208072F" w:rsidR="00EC2511" w:rsidRPr="00C57B43" w:rsidRDefault="00EC2511" w:rsidP="00EC2511">
      <w:pPr>
        <w:spacing w:after="0" w:line="240" w:lineRule="auto"/>
        <w:jc w:val="both"/>
        <w:rPr>
          <w:rFonts w:ascii="Arial" w:hAnsi="Arial" w:cs="Arial"/>
          <w:bCs/>
          <w:iCs/>
          <w:szCs w:val="18"/>
          <w:lang w:val="es-ES"/>
        </w:rPr>
      </w:pPr>
      <w:proofErr w:type="spellStart"/>
      <w:r>
        <w:rPr>
          <w:rFonts w:ascii="Arial" w:hAnsi="Arial" w:cs="Arial"/>
          <w:szCs w:val="18"/>
          <w:lang w:val="es"/>
        </w:rPr>
        <w:t>Abraão</w:t>
      </w:r>
      <w:proofErr w:type="spellEnd"/>
      <w:r>
        <w:rPr>
          <w:rFonts w:ascii="Arial" w:hAnsi="Arial" w:cs="Arial"/>
          <w:szCs w:val="18"/>
          <w:lang w:val="es"/>
        </w:rPr>
        <w:t xml:space="preserve"> Pedro dos Santos, de 37 años de edad, es activista y miembro del Movimiento Sociedad Civil Contestataria y líder del Movimiento Revolucionario Pantera Negra. Padre de dos niños pequeños, </w:t>
      </w:r>
      <w:proofErr w:type="spellStart"/>
      <w:r>
        <w:rPr>
          <w:rFonts w:ascii="Arial" w:hAnsi="Arial" w:cs="Arial"/>
          <w:szCs w:val="18"/>
          <w:lang w:val="es"/>
        </w:rPr>
        <w:t>Abraão</w:t>
      </w:r>
      <w:proofErr w:type="spellEnd"/>
      <w:r>
        <w:rPr>
          <w:rFonts w:ascii="Arial" w:hAnsi="Arial" w:cs="Arial"/>
          <w:szCs w:val="18"/>
          <w:lang w:val="es"/>
        </w:rPr>
        <w:t xml:space="preserve"> Pedro dos Santos siempre participó en manifestaciones pacíficas, motivo por el cual fue detenido arbitrariamente en varias ocasiones, pero esta es la primera vez que ha sido declarado culpable. El día del juicio, cuando el juez pronunció los nombres de quienes habían sido condenados en el proceso, no mencionó el de </w:t>
      </w:r>
      <w:proofErr w:type="spellStart"/>
      <w:r>
        <w:rPr>
          <w:rFonts w:ascii="Arial" w:hAnsi="Arial" w:cs="Arial"/>
          <w:szCs w:val="18"/>
          <w:lang w:val="es"/>
        </w:rPr>
        <w:t>Abraão</w:t>
      </w:r>
      <w:proofErr w:type="spellEnd"/>
      <w:r>
        <w:rPr>
          <w:rFonts w:ascii="Arial" w:hAnsi="Arial" w:cs="Arial"/>
          <w:szCs w:val="18"/>
          <w:lang w:val="es"/>
        </w:rPr>
        <w:t xml:space="preserve"> Pedro dos Santos, únicamente los de Adolfo Campos, </w:t>
      </w:r>
      <w:proofErr w:type="spellStart"/>
      <w:r>
        <w:rPr>
          <w:rFonts w:ascii="Arial" w:hAnsi="Arial" w:cs="Arial"/>
          <w:szCs w:val="18"/>
          <w:lang w:val="es"/>
        </w:rPr>
        <w:t>Tanaice</w:t>
      </w:r>
      <w:proofErr w:type="spellEnd"/>
      <w:r>
        <w:rPr>
          <w:rFonts w:ascii="Arial" w:hAnsi="Arial" w:cs="Arial"/>
          <w:szCs w:val="18"/>
          <w:lang w:val="es"/>
        </w:rPr>
        <w:t xml:space="preserve"> Neutro y Gildo das </w:t>
      </w:r>
      <w:proofErr w:type="spellStart"/>
      <w:r>
        <w:rPr>
          <w:rFonts w:ascii="Arial" w:hAnsi="Arial" w:cs="Arial"/>
          <w:szCs w:val="18"/>
          <w:lang w:val="es"/>
        </w:rPr>
        <w:t>Ruas</w:t>
      </w:r>
      <w:proofErr w:type="spellEnd"/>
      <w:r>
        <w:rPr>
          <w:rFonts w:ascii="Arial" w:hAnsi="Arial" w:cs="Arial"/>
          <w:szCs w:val="18"/>
          <w:lang w:val="es"/>
        </w:rPr>
        <w:t xml:space="preserve">. Poco después, cuando el juez abandonó la sala, el secretario fue enviado de nuevo a la sala para leer el sumario del juicio. Fue entonces cuando se agregó el nombre de </w:t>
      </w:r>
      <w:proofErr w:type="spellStart"/>
      <w:r>
        <w:rPr>
          <w:rFonts w:ascii="Arial" w:hAnsi="Arial" w:cs="Arial"/>
          <w:szCs w:val="18"/>
          <w:lang w:val="es"/>
        </w:rPr>
        <w:t>Abraão</w:t>
      </w:r>
      <w:proofErr w:type="spellEnd"/>
      <w:r>
        <w:rPr>
          <w:rFonts w:ascii="Arial" w:hAnsi="Arial" w:cs="Arial"/>
          <w:szCs w:val="18"/>
          <w:lang w:val="es"/>
        </w:rPr>
        <w:t xml:space="preserve"> Pedro dos Santos al acta formal de acusación y también fue condenado.</w:t>
      </w:r>
    </w:p>
    <w:p w14:paraId="4771ED96" w14:textId="77777777" w:rsidR="009562BE" w:rsidRPr="00C57B43" w:rsidRDefault="009562BE" w:rsidP="00EC2511">
      <w:pPr>
        <w:spacing w:after="0" w:line="240" w:lineRule="auto"/>
        <w:jc w:val="both"/>
        <w:rPr>
          <w:rFonts w:ascii="Arial" w:hAnsi="Arial" w:cs="Arial"/>
          <w:bCs/>
          <w:iCs/>
          <w:szCs w:val="18"/>
          <w:lang w:val="es-ES"/>
        </w:rPr>
      </w:pPr>
    </w:p>
    <w:p w14:paraId="0A8D0E24" w14:textId="6F45FF13" w:rsidR="009C362B" w:rsidRPr="00C57B43" w:rsidRDefault="00EC2511" w:rsidP="00EC2511">
      <w:pPr>
        <w:spacing w:after="0" w:line="240" w:lineRule="auto"/>
        <w:jc w:val="both"/>
        <w:rPr>
          <w:rFonts w:ascii="Arial" w:hAnsi="Arial" w:cs="Arial"/>
          <w:bCs/>
          <w:iCs/>
          <w:szCs w:val="18"/>
          <w:lang w:val="es-ES"/>
        </w:rPr>
      </w:pPr>
      <w:proofErr w:type="spellStart"/>
      <w:r>
        <w:rPr>
          <w:rFonts w:ascii="Arial" w:hAnsi="Arial" w:cs="Arial"/>
          <w:szCs w:val="18"/>
          <w:lang w:val="es"/>
        </w:rPr>
        <w:t>Tanaice</w:t>
      </w:r>
      <w:proofErr w:type="spellEnd"/>
      <w:r>
        <w:rPr>
          <w:rFonts w:ascii="Arial" w:hAnsi="Arial" w:cs="Arial"/>
          <w:szCs w:val="18"/>
          <w:lang w:val="es"/>
        </w:rPr>
        <w:t xml:space="preserve"> Neutro, de 36 años de edad, es un activista que usa el arte para expresar sus opiniones sobre problemas sociales como la pobreza, la desigualdad y la corrupción a través del </w:t>
      </w:r>
      <w:proofErr w:type="spellStart"/>
      <w:r>
        <w:rPr>
          <w:rFonts w:ascii="Arial" w:hAnsi="Arial" w:cs="Arial"/>
          <w:szCs w:val="18"/>
          <w:lang w:val="es"/>
        </w:rPr>
        <w:t>kuduro</w:t>
      </w:r>
      <w:proofErr w:type="spellEnd"/>
      <w:r>
        <w:rPr>
          <w:rFonts w:ascii="Arial" w:hAnsi="Arial" w:cs="Arial"/>
          <w:szCs w:val="18"/>
          <w:lang w:val="es"/>
        </w:rPr>
        <w:t xml:space="preserve">, un tipo de música angoleña. En octubre de 2022, </w:t>
      </w:r>
      <w:proofErr w:type="spellStart"/>
      <w:r>
        <w:rPr>
          <w:rFonts w:ascii="Arial" w:hAnsi="Arial" w:cs="Arial"/>
          <w:szCs w:val="18"/>
          <w:lang w:val="es"/>
        </w:rPr>
        <w:t>Tanaice</w:t>
      </w:r>
      <w:proofErr w:type="spellEnd"/>
      <w:r>
        <w:rPr>
          <w:rFonts w:ascii="Arial" w:hAnsi="Arial" w:cs="Arial"/>
          <w:szCs w:val="18"/>
          <w:lang w:val="es"/>
        </w:rPr>
        <w:t xml:space="preserve"> fue condenado a una pena condicional de 15 meses por llamar payaso al presidente. Dado que rehusó disculparse con el presidente, se lo mantuvo en prisión más allá del término de su condena, incluso pese a que existía una orden de excarcelación por parte del tribunal. Finalmente fue puesto en libertad el 23 de junio de 2023. Estuvo libre solamente 2 meses antes de que lo arrestaran junto con otros tres activistas el 16 de septiembre de 2023.</w:t>
      </w:r>
    </w:p>
    <w:p w14:paraId="396C2E5E" w14:textId="2323488D" w:rsidR="009C362B" w:rsidRPr="00C57B43" w:rsidRDefault="009C362B" w:rsidP="00EC2511">
      <w:pPr>
        <w:spacing w:after="0" w:line="240" w:lineRule="auto"/>
        <w:jc w:val="both"/>
        <w:rPr>
          <w:rFonts w:ascii="Arial" w:hAnsi="Arial" w:cs="Arial"/>
          <w:bCs/>
          <w:iCs/>
          <w:szCs w:val="18"/>
          <w:lang w:val="es-ES"/>
        </w:rPr>
      </w:pPr>
      <w:r>
        <w:rPr>
          <w:rFonts w:ascii="Arial" w:hAnsi="Arial" w:cs="Arial"/>
          <w:szCs w:val="18"/>
          <w:lang w:val="es"/>
        </w:rPr>
        <w:t>Durante el juicio de los cuatro activistas, uno de los agentes de guardia el día de la manifestación de solidaridad testificó en el tribunal y dijo que los activistas obedecieron todas las órdenes de las autoridades, pero eso tampoco fue suficiente para detener su condena.</w:t>
      </w:r>
    </w:p>
    <w:p w14:paraId="5B03A06B" w14:textId="77777777" w:rsidR="009C362B" w:rsidRPr="00C57B43" w:rsidRDefault="009C362B" w:rsidP="00EC2511">
      <w:pPr>
        <w:spacing w:after="0" w:line="240" w:lineRule="auto"/>
        <w:jc w:val="both"/>
        <w:rPr>
          <w:rFonts w:ascii="Arial" w:hAnsi="Arial" w:cs="Arial"/>
          <w:bCs/>
          <w:iCs/>
          <w:szCs w:val="18"/>
          <w:lang w:val="es-ES"/>
        </w:rPr>
      </w:pPr>
    </w:p>
    <w:p w14:paraId="65746753" w14:textId="34C067F3" w:rsidR="00EC2511" w:rsidRPr="00C57B43" w:rsidRDefault="00EC2511" w:rsidP="00EC2511">
      <w:pPr>
        <w:spacing w:after="0" w:line="240" w:lineRule="auto"/>
        <w:jc w:val="both"/>
        <w:rPr>
          <w:rFonts w:ascii="Arial" w:hAnsi="Arial" w:cs="Arial"/>
          <w:bCs/>
          <w:iCs/>
          <w:szCs w:val="18"/>
          <w:lang w:val="es-ES"/>
        </w:rPr>
      </w:pPr>
      <w:r>
        <w:rPr>
          <w:rFonts w:ascii="Arial" w:hAnsi="Arial" w:cs="Arial"/>
          <w:szCs w:val="18"/>
          <w:lang w:val="es"/>
        </w:rPr>
        <w:t>Para Amnistía Internacional es motivo de preocupación el creciente número de activistas y defensores y defensoras de los derechos humanos que están en el punto de mira de las autoridades angoleñas, en clara violación de su derecho a la libertad de expresión y reunión pacífica.</w:t>
      </w:r>
    </w:p>
    <w:p w14:paraId="6383EB1F" w14:textId="77777777" w:rsidR="00D23D90" w:rsidRPr="00C57B43" w:rsidRDefault="00D23D90" w:rsidP="00980425">
      <w:pPr>
        <w:spacing w:line="240" w:lineRule="auto"/>
        <w:rPr>
          <w:rFonts w:ascii="Arial" w:hAnsi="Arial" w:cs="Arial"/>
          <w:szCs w:val="20"/>
          <w:lang w:val="es-ES"/>
        </w:rPr>
      </w:pPr>
    </w:p>
    <w:p w14:paraId="56DFFB2C" w14:textId="3C4D713E" w:rsidR="005D2C37" w:rsidRPr="00C57B43" w:rsidRDefault="005D2C37" w:rsidP="00980425">
      <w:pPr>
        <w:spacing w:after="0" w:line="240" w:lineRule="auto"/>
        <w:rPr>
          <w:rFonts w:cs="Arial"/>
          <w:bCs/>
          <w:iCs/>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portugués e inglés</w:t>
      </w:r>
    </w:p>
    <w:p w14:paraId="69B3AAF0" w14:textId="77777777" w:rsidR="005D2C37" w:rsidRPr="00C57B43"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CB19EDE" w14:textId="77777777" w:rsidR="005D2C37" w:rsidRPr="00C57B43" w:rsidRDefault="005D2C37" w:rsidP="00980425">
      <w:pPr>
        <w:spacing w:after="0" w:line="240" w:lineRule="auto"/>
        <w:rPr>
          <w:rFonts w:ascii="Arial" w:hAnsi="Arial" w:cs="Arial"/>
          <w:color w:val="0070C0"/>
          <w:sz w:val="20"/>
          <w:szCs w:val="20"/>
          <w:lang w:val="es-ES"/>
        </w:rPr>
      </w:pPr>
    </w:p>
    <w:p w14:paraId="3EA7B279" w14:textId="77777777" w:rsidR="009562BE" w:rsidRPr="00C57B43"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7 DE FEBRERO DE 2024</w:t>
      </w:r>
    </w:p>
    <w:p w14:paraId="6B7B8318" w14:textId="78B4798B" w:rsidR="005D2C37" w:rsidRPr="00C57B43"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7C6112C5" w14:textId="77777777" w:rsidR="005D2C37" w:rsidRPr="00C57B43" w:rsidRDefault="005D2C37" w:rsidP="00980425">
      <w:pPr>
        <w:spacing w:after="0" w:line="240" w:lineRule="auto"/>
        <w:rPr>
          <w:rFonts w:ascii="Arial" w:hAnsi="Arial" w:cs="Arial"/>
          <w:b/>
          <w:sz w:val="20"/>
          <w:szCs w:val="20"/>
          <w:lang w:val="es-ES"/>
        </w:rPr>
      </w:pPr>
    </w:p>
    <w:p w14:paraId="173D088A" w14:textId="06C5659C" w:rsidR="00B92AEC" w:rsidRPr="00B80D13" w:rsidRDefault="005D2C37" w:rsidP="00980425">
      <w:pPr>
        <w:spacing w:line="240" w:lineRule="auto"/>
        <w:rPr>
          <w:rFonts w:ascii="Amnesty Trade Gothic Light" w:hAnsi="Amnesty Trade Gothic Light" w:cs="Arial"/>
          <w:sz w:val="20"/>
          <w:szCs w:val="20"/>
          <w:lang w:val="pt-BR"/>
        </w:rPr>
      </w:pPr>
      <w:r w:rsidRPr="00B80D13">
        <w:rPr>
          <w:rFonts w:ascii="Arial" w:hAnsi="Arial" w:cs="Arial"/>
          <w:b/>
          <w:bCs/>
          <w:sz w:val="20"/>
          <w:szCs w:val="20"/>
          <w:lang w:val="pt-BR"/>
        </w:rPr>
        <w:t xml:space="preserve">NOMBRE Y GÉNERO GRAMATICAL PREFERIDO: </w:t>
      </w:r>
      <w:r w:rsidRPr="00B80D13">
        <w:rPr>
          <w:rFonts w:ascii="Arial" w:hAnsi="Arial" w:cs="Arial"/>
          <w:sz w:val="20"/>
          <w:szCs w:val="20"/>
          <w:lang w:val="pt-BR"/>
        </w:rPr>
        <w:t xml:space="preserve">Adolfo Campos, Gilson </w:t>
      </w:r>
      <w:proofErr w:type="spellStart"/>
      <w:r w:rsidRPr="00B80D13">
        <w:rPr>
          <w:rFonts w:ascii="Arial" w:hAnsi="Arial" w:cs="Arial"/>
          <w:sz w:val="20"/>
          <w:szCs w:val="20"/>
          <w:lang w:val="pt-BR"/>
        </w:rPr>
        <w:t>Morreira</w:t>
      </w:r>
      <w:proofErr w:type="spellEnd"/>
      <w:r w:rsidRPr="00B80D13">
        <w:rPr>
          <w:rFonts w:ascii="Arial" w:hAnsi="Arial" w:cs="Arial"/>
          <w:sz w:val="20"/>
          <w:szCs w:val="20"/>
          <w:lang w:val="pt-BR"/>
        </w:rPr>
        <w:t xml:space="preserve"> (</w:t>
      </w:r>
      <w:proofErr w:type="spellStart"/>
      <w:proofErr w:type="gramStart"/>
      <w:r w:rsidRPr="00B80D13">
        <w:rPr>
          <w:rFonts w:ascii="Arial" w:hAnsi="Arial" w:cs="Arial"/>
          <w:sz w:val="20"/>
          <w:szCs w:val="20"/>
          <w:lang w:val="pt-BR"/>
        </w:rPr>
        <w:t>alias</w:t>
      </w:r>
      <w:proofErr w:type="spellEnd"/>
      <w:proofErr w:type="gramEnd"/>
      <w:r w:rsidRPr="00B80D13">
        <w:rPr>
          <w:rFonts w:ascii="Arial" w:hAnsi="Arial" w:cs="Arial"/>
          <w:sz w:val="20"/>
          <w:szCs w:val="20"/>
          <w:lang w:val="pt-BR"/>
        </w:rPr>
        <w:t xml:space="preserve"> </w:t>
      </w:r>
      <w:proofErr w:type="spellStart"/>
      <w:r w:rsidRPr="00B80D13">
        <w:rPr>
          <w:rFonts w:ascii="Arial" w:hAnsi="Arial" w:cs="Arial"/>
          <w:sz w:val="20"/>
          <w:szCs w:val="20"/>
          <w:lang w:val="pt-BR"/>
        </w:rPr>
        <w:t>Tanaice</w:t>
      </w:r>
      <w:proofErr w:type="spellEnd"/>
      <w:r w:rsidRPr="00B80D13">
        <w:rPr>
          <w:rFonts w:ascii="Arial" w:hAnsi="Arial" w:cs="Arial"/>
          <w:sz w:val="20"/>
          <w:szCs w:val="20"/>
          <w:lang w:val="pt-BR"/>
        </w:rPr>
        <w:t xml:space="preserve"> Neutro), Hermenegildo Victor José (</w:t>
      </w:r>
      <w:proofErr w:type="spellStart"/>
      <w:r w:rsidRPr="00B80D13">
        <w:rPr>
          <w:rFonts w:ascii="Arial" w:hAnsi="Arial" w:cs="Arial"/>
          <w:sz w:val="20"/>
          <w:szCs w:val="20"/>
          <w:lang w:val="pt-BR"/>
        </w:rPr>
        <w:t>alias</w:t>
      </w:r>
      <w:proofErr w:type="spellEnd"/>
      <w:r w:rsidRPr="00B80D13">
        <w:rPr>
          <w:rFonts w:ascii="Arial" w:hAnsi="Arial" w:cs="Arial"/>
          <w:sz w:val="20"/>
          <w:szCs w:val="20"/>
          <w:lang w:val="pt-BR"/>
        </w:rPr>
        <w:t xml:space="preserve"> Gildo das Ruas) y Abraão Pedro Santos (</w:t>
      </w:r>
      <w:proofErr w:type="spellStart"/>
      <w:r w:rsidRPr="00B80D13">
        <w:rPr>
          <w:rFonts w:ascii="Arial" w:hAnsi="Arial" w:cs="Arial"/>
          <w:sz w:val="20"/>
          <w:szCs w:val="20"/>
          <w:lang w:val="pt-BR"/>
        </w:rPr>
        <w:t>alias</w:t>
      </w:r>
      <w:proofErr w:type="spellEnd"/>
      <w:r w:rsidRPr="00B80D13">
        <w:rPr>
          <w:rFonts w:ascii="Arial" w:hAnsi="Arial" w:cs="Arial"/>
          <w:sz w:val="20"/>
          <w:szCs w:val="20"/>
          <w:lang w:val="pt-BR"/>
        </w:rPr>
        <w:t xml:space="preserve"> O filho da </w:t>
      </w:r>
      <w:proofErr w:type="spellStart"/>
      <w:r w:rsidRPr="00B80D13">
        <w:rPr>
          <w:rFonts w:ascii="Arial" w:hAnsi="Arial" w:cs="Arial"/>
          <w:sz w:val="20"/>
          <w:szCs w:val="20"/>
          <w:lang w:val="pt-BR"/>
        </w:rPr>
        <w:t>revolução_pensador</w:t>
      </w:r>
      <w:proofErr w:type="spellEnd"/>
      <w:r w:rsidRPr="00B80D13">
        <w:rPr>
          <w:rFonts w:ascii="Arial" w:hAnsi="Arial" w:cs="Arial"/>
          <w:sz w:val="20"/>
          <w:szCs w:val="20"/>
          <w:lang w:val="pt-BR"/>
        </w:rPr>
        <w:t xml:space="preserve">) [Todos </w:t>
      </w:r>
      <w:proofErr w:type="spellStart"/>
      <w:r w:rsidRPr="00B80D13">
        <w:rPr>
          <w:rFonts w:ascii="Arial" w:hAnsi="Arial" w:cs="Arial"/>
          <w:sz w:val="20"/>
          <w:szCs w:val="20"/>
          <w:lang w:val="pt-BR"/>
        </w:rPr>
        <w:t>ellos</w:t>
      </w:r>
      <w:proofErr w:type="spellEnd"/>
      <w:r w:rsidRPr="00B80D13">
        <w:rPr>
          <w:rFonts w:ascii="Arial" w:hAnsi="Arial" w:cs="Arial"/>
          <w:sz w:val="20"/>
          <w:szCs w:val="20"/>
          <w:lang w:val="pt-BR"/>
        </w:rPr>
        <w:t>, masculino]</w:t>
      </w:r>
    </w:p>
    <w:sectPr w:rsidR="00B92AEC" w:rsidRPr="00B80D13" w:rsidSect="00B80D13">
      <w:headerReference w:type="default" r:id="rId8"/>
      <w:headerReference w:type="first" r:id="rId9"/>
      <w:footnotePr>
        <w:pos w:val="beneathText"/>
      </w:footnotePr>
      <w:endnotePr>
        <w:numFmt w:val="decimal"/>
      </w:endnotePr>
      <w:type w:val="continuous"/>
      <w:pgSz w:w="11900" w:h="16837" w:code="9"/>
      <w:pgMar w:top="1134"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83B6" w14:textId="77777777" w:rsidR="004F5D23" w:rsidRDefault="004F5D23">
      <w:r>
        <w:separator/>
      </w:r>
    </w:p>
  </w:endnote>
  <w:endnote w:type="continuationSeparator" w:id="0">
    <w:p w14:paraId="7C798EC3" w14:textId="77777777" w:rsidR="004F5D23" w:rsidRDefault="004F5D23">
      <w:r>
        <w:continuationSeparator/>
      </w:r>
    </w:p>
  </w:endnote>
  <w:endnote w:type="continuationNotice" w:id="1">
    <w:p w14:paraId="2ACB179B" w14:textId="77777777" w:rsidR="004F5D23" w:rsidRDefault="004F5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6AA2" w14:textId="77777777" w:rsidR="004F5D23" w:rsidRDefault="004F5D23">
      <w:r>
        <w:separator/>
      </w:r>
    </w:p>
  </w:footnote>
  <w:footnote w:type="continuationSeparator" w:id="0">
    <w:p w14:paraId="3B3DC940" w14:textId="77777777" w:rsidR="004F5D23" w:rsidRDefault="004F5D23">
      <w:r>
        <w:continuationSeparator/>
      </w:r>
    </w:p>
  </w:footnote>
  <w:footnote w:type="continuationNotice" w:id="1">
    <w:p w14:paraId="60C24C8F" w14:textId="77777777" w:rsidR="004F5D23" w:rsidRDefault="004F5D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531C" w14:textId="3F524D4C" w:rsidR="00355617" w:rsidRPr="00C57B43" w:rsidRDefault="002079C5" w:rsidP="0082127B">
    <w:pPr>
      <w:tabs>
        <w:tab w:val="left" w:pos="6060"/>
        <w:tab w:val="right" w:pos="10203"/>
      </w:tabs>
      <w:spacing w:after="0"/>
      <w:rPr>
        <w:sz w:val="16"/>
        <w:szCs w:val="16"/>
        <w:lang w:val="es-ES"/>
      </w:rPr>
    </w:pPr>
    <w:r>
      <w:rPr>
        <w:sz w:val="16"/>
        <w:szCs w:val="16"/>
        <w:lang w:val="es"/>
      </w:rPr>
      <w:t>Primera AU: 115/23 Índice: AFR 12/7522/2023 Angola</w:t>
    </w:r>
    <w:r>
      <w:rPr>
        <w:sz w:val="16"/>
        <w:szCs w:val="16"/>
        <w:lang w:val="es"/>
      </w:rPr>
      <w:tab/>
    </w:r>
    <w:r>
      <w:rPr>
        <w:sz w:val="16"/>
        <w:szCs w:val="16"/>
        <w:lang w:val="es"/>
      </w:rPr>
      <w:tab/>
      <w:t>Fecha: 13 de diciembre de 2023</w:t>
    </w:r>
  </w:p>
  <w:p w14:paraId="564F2E70" w14:textId="77777777" w:rsidR="007A3AEA" w:rsidRPr="00C57B43"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95E6" w14:textId="77777777" w:rsidR="00E45B15" w:rsidRDefault="00E45B15" w:rsidP="00D35879">
    <w:pPr>
      <w:pStyle w:val="Encabezado"/>
    </w:pPr>
  </w:p>
  <w:p w14:paraId="4BDD764A"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91353C8"/>
    <w:multiLevelType w:val="hybridMultilevel"/>
    <w:tmpl w:val="C9FC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B2935"/>
    <w:multiLevelType w:val="hybridMultilevel"/>
    <w:tmpl w:val="22E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0355C"/>
    <w:multiLevelType w:val="hybridMultilevel"/>
    <w:tmpl w:val="9BD2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DE0E86"/>
    <w:multiLevelType w:val="hybridMultilevel"/>
    <w:tmpl w:val="6700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E071762"/>
    <w:multiLevelType w:val="hybridMultilevel"/>
    <w:tmpl w:val="5D0A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354838">
    <w:abstractNumId w:val="0"/>
  </w:num>
  <w:num w:numId="2" w16cid:durableId="1914657737">
    <w:abstractNumId w:val="24"/>
  </w:num>
  <w:num w:numId="3" w16cid:durableId="1528178649">
    <w:abstractNumId w:val="23"/>
  </w:num>
  <w:num w:numId="4" w16cid:durableId="97871642">
    <w:abstractNumId w:val="12"/>
  </w:num>
  <w:num w:numId="5" w16cid:durableId="2044669756">
    <w:abstractNumId w:val="3"/>
  </w:num>
  <w:num w:numId="6" w16cid:durableId="433290085">
    <w:abstractNumId w:val="22"/>
  </w:num>
  <w:num w:numId="7" w16cid:durableId="63378076">
    <w:abstractNumId w:val="20"/>
  </w:num>
  <w:num w:numId="8" w16cid:durableId="529801614">
    <w:abstractNumId w:val="11"/>
  </w:num>
  <w:num w:numId="9" w16cid:durableId="900748135">
    <w:abstractNumId w:val="7"/>
  </w:num>
  <w:num w:numId="10" w16cid:durableId="2128160278">
    <w:abstractNumId w:val="16"/>
  </w:num>
  <w:num w:numId="11" w16cid:durableId="2082212196">
    <w:abstractNumId w:val="5"/>
  </w:num>
  <w:num w:numId="12" w16cid:durableId="879320392">
    <w:abstractNumId w:val="17"/>
  </w:num>
  <w:num w:numId="13" w16cid:durableId="2124181496">
    <w:abstractNumId w:val="18"/>
  </w:num>
  <w:num w:numId="14" w16cid:durableId="900364429">
    <w:abstractNumId w:val="1"/>
  </w:num>
  <w:num w:numId="15" w16cid:durableId="1575703249">
    <w:abstractNumId w:val="21"/>
  </w:num>
  <w:num w:numId="16" w16cid:durableId="459342740">
    <w:abstractNumId w:val="13"/>
  </w:num>
  <w:num w:numId="17" w16cid:durableId="825975707">
    <w:abstractNumId w:val="15"/>
  </w:num>
  <w:num w:numId="18" w16cid:durableId="68815465">
    <w:abstractNumId w:val="4"/>
  </w:num>
  <w:num w:numId="19" w16cid:durableId="1374647613">
    <w:abstractNumId w:val="6"/>
  </w:num>
  <w:num w:numId="20" w16cid:durableId="1622882783">
    <w:abstractNumId w:val="19"/>
  </w:num>
  <w:num w:numId="21" w16cid:durableId="38674394">
    <w:abstractNumId w:val="2"/>
  </w:num>
  <w:num w:numId="22" w16cid:durableId="763645972">
    <w:abstractNumId w:val="26"/>
  </w:num>
  <w:num w:numId="23" w16cid:durableId="1379355920">
    <w:abstractNumId w:val="9"/>
  </w:num>
  <w:num w:numId="24" w16cid:durableId="317345632">
    <w:abstractNumId w:val="14"/>
  </w:num>
  <w:num w:numId="25" w16cid:durableId="1848132276">
    <w:abstractNumId w:val="8"/>
  </w:num>
  <w:num w:numId="26" w16cid:durableId="671758876">
    <w:abstractNumId w:val="10"/>
  </w:num>
  <w:num w:numId="27" w16cid:durableId="452537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331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56"/>
    <w:rsid w:val="00001383"/>
    <w:rsid w:val="00001BBC"/>
    <w:rsid w:val="000020F4"/>
    <w:rsid w:val="00004D79"/>
    <w:rsid w:val="000058B2"/>
    <w:rsid w:val="00006629"/>
    <w:rsid w:val="00010E1E"/>
    <w:rsid w:val="00015C98"/>
    <w:rsid w:val="000207F6"/>
    <w:rsid w:val="000210E4"/>
    <w:rsid w:val="0002386F"/>
    <w:rsid w:val="00024A45"/>
    <w:rsid w:val="00025E0C"/>
    <w:rsid w:val="00027F3B"/>
    <w:rsid w:val="000322C9"/>
    <w:rsid w:val="00034D5A"/>
    <w:rsid w:val="000443B1"/>
    <w:rsid w:val="00045D9D"/>
    <w:rsid w:val="000467D3"/>
    <w:rsid w:val="0005087D"/>
    <w:rsid w:val="00050A83"/>
    <w:rsid w:val="0005113D"/>
    <w:rsid w:val="00057A7E"/>
    <w:rsid w:val="0006021A"/>
    <w:rsid w:val="00061A1D"/>
    <w:rsid w:val="00076037"/>
    <w:rsid w:val="000777C2"/>
    <w:rsid w:val="00083462"/>
    <w:rsid w:val="00084C4D"/>
    <w:rsid w:val="00087E2B"/>
    <w:rsid w:val="000906BB"/>
    <w:rsid w:val="0009130D"/>
    <w:rsid w:val="00092DFA"/>
    <w:rsid w:val="000957C5"/>
    <w:rsid w:val="000A1F14"/>
    <w:rsid w:val="000A3187"/>
    <w:rsid w:val="000A4D2A"/>
    <w:rsid w:val="000A5252"/>
    <w:rsid w:val="000B02B4"/>
    <w:rsid w:val="000B4A38"/>
    <w:rsid w:val="000C05E1"/>
    <w:rsid w:val="000C2517"/>
    <w:rsid w:val="000C2A0D"/>
    <w:rsid w:val="000C2A8C"/>
    <w:rsid w:val="000C6196"/>
    <w:rsid w:val="000D0ABB"/>
    <w:rsid w:val="000D70C1"/>
    <w:rsid w:val="000E0D61"/>
    <w:rsid w:val="000E2D69"/>
    <w:rsid w:val="000E57D4"/>
    <w:rsid w:val="000F117D"/>
    <w:rsid w:val="000F3012"/>
    <w:rsid w:val="000F56D0"/>
    <w:rsid w:val="00100FE4"/>
    <w:rsid w:val="0010425E"/>
    <w:rsid w:val="00105E4D"/>
    <w:rsid w:val="00106837"/>
    <w:rsid w:val="00106D61"/>
    <w:rsid w:val="00111138"/>
    <w:rsid w:val="00114556"/>
    <w:rsid w:val="001209C8"/>
    <w:rsid w:val="0012544D"/>
    <w:rsid w:val="00127B63"/>
    <w:rsid w:val="001300C3"/>
    <w:rsid w:val="00130B8A"/>
    <w:rsid w:val="001348C8"/>
    <w:rsid w:val="00136C74"/>
    <w:rsid w:val="0014617E"/>
    <w:rsid w:val="001526C3"/>
    <w:rsid w:val="00152768"/>
    <w:rsid w:val="001561F4"/>
    <w:rsid w:val="0016118D"/>
    <w:rsid w:val="00163F98"/>
    <w:rsid w:val="001641E0"/>
    <w:rsid w:val="001648DB"/>
    <w:rsid w:val="00165028"/>
    <w:rsid w:val="00174398"/>
    <w:rsid w:val="00176438"/>
    <w:rsid w:val="00176678"/>
    <w:rsid w:val="001773D1"/>
    <w:rsid w:val="00177779"/>
    <w:rsid w:val="00180C93"/>
    <w:rsid w:val="001824B1"/>
    <w:rsid w:val="0019118D"/>
    <w:rsid w:val="00194CD5"/>
    <w:rsid w:val="001A635D"/>
    <w:rsid w:val="001A6AC9"/>
    <w:rsid w:val="001C0793"/>
    <w:rsid w:val="001D52A5"/>
    <w:rsid w:val="001D7848"/>
    <w:rsid w:val="001E2045"/>
    <w:rsid w:val="001E62EE"/>
    <w:rsid w:val="001F1A05"/>
    <w:rsid w:val="001F25AF"/>
    <w:rsid w:val="00201189"/>
    <w:rsid w:val="002036C0"/>
    <w:rsid w:val="002043ED"/>
    <w:rsid w:val="002079C5"/>
    <w:rsid w:val="00210A4E"/>
    <w:rsid w:val="002133DC"/>
    <w:rsid w:val="002140AA"/>
    <w:rsid w:val="00215C3E"/>
    <w:rsid w:val="00215E33"/>
    <w:rsid w:val="0022208C"/>
    <w:rsid w:val="00225A11"/>
    <w:rsid w:val="00232729"/>
    <w:rsid w:val="0023529B"/>
    <w:rsid w:val="0023773A"/>
    <w:rsid w:val="00245264"/>
    <w:rsid w:val="00250220"/>
    <w:rsid w:val="002558D7"/>
    <w:rsid w:val="0025792F"/>
    <w:rsid w:val="00261CC7"/>
    <w:rsid w:val="002665C3"/>
    <w:rsid w:val="00267383"/>
    <w:rsid w:val="0026768B"/>
    <w:rsid w:val="002703E7"/>
    <w:rsid w:val="002709C3"/>
    <w:rsid w:val="002739C9"/>
    <w:rsid w:val="00273E9A"/>
    <w:rsid w:val="00281565"/>
    <w:rsid w:val="00285986"/>
    <w:rsid w:val="00285BA6"/>
    <w:rsid w:val="00290874"/>
    <w:rsid w:val="002956A4"/>
    <w:rsid w:val="00297D42"/>
    <w:rsid w:val="002A2EB3"/>
    <w:rsid w:val="002A2F36"/>
    <w:rsid w:val="002A691C"/>
    <w:rsid w:val="002A6E05"/>
    <w:rsid w:val="002B2E9B"/>
    <w:rsid w:val="002C06A6"/>
    <w:rsid w:val="002C5FE4"/>
    <w:rsid w:val="002C7F1F"/>
    <w:rsid w:val="002D05EF"/>
    <w:rsid w:val="002D48CD"/>
    <w:rsid w:val="002D5454"/>
    <w:rsid w:val="002E3195"/>
    <w:rsid w:val="002E32A0"/>
    <w:rsid w:val="002E32D6"/>
    <w:rsid w:val="002E3658"/>
    <w:rsid w:val="002E72ED"/>
    <w:rsid w:val="002F1493"/>
    <w:rsid w:val="002F16A5"/>
    <w:rsid w:val="002F3C80"/>
    <w:rsid w:val="002F42D9"/>
    <w:rsid w:val="00301159"/>
    <w:rsid w:val="0031230A"/>
    <w:rsid w:val="00313E8B"/>
    <w:rsid w:val="0031646C"/>
    <w:rsid w:val="003172CF"/>
    <w:rsid w:val="00320461"/>
    <w:rsid w:val="003207EE"/>
    <w:rsid w:val="003246BB"/>
    <w:rsid w:val="0032523C"/>
    <w:rsid w:val="0033624A"/>
    <w:rsid w:val="003373A5"/>
    <w:rsid w:val="0033781F"/>
    <w:rsid w:val="00337826"/>
    <w:rsid w:val="0034128A"/>
    <w:rsid w:val="00342685"/>
    <w:rsid w:val="00342798"/>
    <w:rsid w:val="0034324D"/>
    <w:rsid w:val="00344944"/>
    <w:rsid w:val="00344AD0"/>
    <w:rsid w:val="00350056"/>
    <w:rsid w:val="00350646"/>
    <w:rsid w:val="0035329F"/>
    <w:rsid w:val="00355617"/>
    <w:rsid w:val="00364685"/>
    <w:rsid w:val="00364E62"/>
    <w:rsid w:val="00371A7F"/>
    <w:rsid w:val="00372D2D"/>
    <w:rsid w:val="00374144"/>
    <w:rsid w:val="00376EF4"/>
    <w:rsid w:val="00377A56"/>
    <w:rsid w:val="00380406"/>
    <w:rsid w:val="003814B9"/>
    <w:rsid w:val="00384B4C"/>
    <w:rsid w:val="003870A0"/>
    <w:rsid w:val="003904F0"/>
    <w:rsid w:val="003926F1"/>
    <w:rsid w:val="003975C9"/>
    <w:rsid w:val="003A1B96"/>
    <w:rsid w:val="003A3D05"/>
    <w:rsid w:val="003A671C"/>
    <w:rsid w:val="003B294A"/>
    <w:rsid w:val="003B3B22"/>
    <w:rsid w:val="003B5483"/>
    <w:rsid w:val="003C14AB"/>
    <w:rsid w:val="003C2D0F"/>
    <w:rsid w:val="003C3210"/>
    <w:rsid w:val="003C5EEA"/>
    <w:rsid w:val="003C7C9D"/>
    <w:rsid w:val="003C7CB6"/>
    <w:rsid w:val="003D0329"/>
    <w:rsid w:val="003D4F5D"/>
    <w:rsid w:val="003E2D04"/>
    <w:rsid w:val="003F1144"/>
    <w:rsid w:val="003F3D5D"/>
    <w:rsid w:val="003F5B56"/>
    <w:rsid w:val="003F6C76"/>
    <w:rsid w:val="00406269"/>
    <w:rsid w:val="00413CB4"/>
    <w:rsid w:val="00415833"/>
    <w:rsid w:val="00416B73"/>
    <w:rsid w:val="0042210F"/>
    <w:rsid w:val="00431EC6"/>
    <w:rsid w:val="004334BF"/>
    <w:rsid w:val="004358EB"/>
    <w:rsid w:val="0043734E"/>
    <w:rsid w:val="004376F3"/>
    <w:rsid w:val="004408A1"/>
    <w:rsid w:val="004423B4"/>
    <w:rsid w:val="004425D1"/>
    <w:rsid w:val="00442E5B"/>
    <w:rsid w:val="0044379B"/>
    <w:rsid w:val="00443ABB"/>
    <w:rsid w:val="00445D50"/>
    <w:rsid w:val="00447D7A"/>
    <w:rsid w:val="0045204D"/>
    <w:rsid w:val="00453538"/>
    <w:rsid w:val="004603A2"/>
    <w:rsid w:val="004620AA"/>
    <w:rsid w:val="004700F3"/>
    <w:rsid w:val="004748D2"/>
    <w:rsid w:val="00482D61"/>
    <w:rsid w:val="0048324E"/>
    <w:rsid w:val="0048561F"/>
    <w:rsid w:val="00486088"/>
    <w:rsid w:val="0049146F"/>
    <w:rsid w:val="00492FA8"/>
    <w:rsid w:val="0049435E"/>
    <w:rsid w:val="004950B5"/>
    <w:rsid w:val="00496F80"/>
    <w:rsid w:val="004A0CE2"/>
    <w:rsid w:val="004A1BDD"/>
    <w:rsid w:val="004A6C55"/>
    <w:rsid w:val="004A6F44"/>
    <w:rsid w:val="004B1E15"/>
    <w:rsid w:val="004B2367"/>
    <w:rsid w:val="004B381D"/>
    <w:rsid w:val="004C265C"/>
    <w:rsid w:val="004C5566"/>
    <w:rsid w:val="004C71F5"/>
    <w:rsid w:val="004D0CC7"/>
    <w:rsid w:val="004D41DC"/>
    <w:rsid w:val="004E044F"/>
    <w:rsid w:val="004E27E9"/>
    <w:rsid w:val="004F040A"/>
    <w:rsid w:val="004F5D23"/>
    <w:rsid w:val="004F7725"/>
    <w:rsid w:val="00504FBC"/>
    <w:rsid w:val="005124DD"/>
    <w:rsid w:val="005173CC"/>
    <w:rsid w:val="00517843"/>
    <w:rsid w:val="00517E88"/>
    <w:rsid w:val="005363CA"/>
    <w:rsid w:val="0054169E"/>
    <w:rsid w:val="00542102"/>
    <w:rsid w:val="00542F58"/>
    <w:rsid w:val="00545423"/>
    <w:rsid w:val="00545992"/>
    <w:rsid w:val="00546302"/>
    <w:rsid w:val="00547E71"/>
    <w:rsid w:val="005544EC"/>
    <w:rsid w:val="005565E1"/>
    <w:rsid w:val="00565462"/>
    <w:rsid w:val="005668D0"/>
    <w:rsid w:val="00571C05"/>
    <w:rsid w:val="00572CCD"/>
    <w:rsid w:val="0057440A"/>
    <w:rsid w:val="00581A12"/>
    <w:rsid w:val="00582C60"/>
    <w:rsid w:val="005849D8"/>
    <w:rsid w:val="005878E8"/>
    <w:rsid w:val="00592C3E"/>
    <w:rsid w:val="00594584"/>
    <w:rsid w:val="00596449"/>
    <w:rsid w:val="005A3E28"/>
    <w:rsid w:val="005A71AD"/>
    <w:rsid w:val="005A7F1B"/>
    <w:rsid w:val="005B227F"/>
    <w:rsid w:val="005B59ED"/>
    <w:rsid w:val="005B5C5A"/>
    <w:rsid w:val="005C22B4"/>
    <w:rsid w:val="005C40A4"/>
    <w:rsid w:val="005C751F"/>
    <w:rsid w:val="005D0DB8"/>
    <w:rsid w:val="005D14AA"/>
    <w:rsid w:val="005D2C37"/>
    <w:rsid w:val="005D7287"/>
    <w:rsid w:val="005D7D1C"/>
    <w:rsid w:val="005E27D2"/>
    <w:rsid w:val="005E7F17"/>
    <w:rsid w:val="005F0355"/>
    <w:rsid w:val="005F5B20"/>
    <w:rsid w:val="005F5E43"/>
    <w:rsid w:val="005F69F6"/>
    <w:rsid w:val="005F7B00"/>
    <w:rsid w:val="00602AC5"/>
    <w:rsid w:val="00606108"/>
    <w:rsid w:val="00612C09"/>
    <w:rsid w:val="00613A77"/>
    <w:rsid w:val="00613B02"/>
    <w:rsid w:val="006201FC"/>
    <w:rsid w:val="00620ADD"/>
    <w:rsid w:val="006213A0"/>
    <w:rsid w:val="00627406"/>
    <w:rsid w:val="00633596"/>
    <w:rsid w:val="00637686"/>
    <w:rsid w:val="00640BF0"/>
    <w:rsid w:val="00640EF2"/>
    <w:rsid w:val="006464E3"/>
    <w:rsid w:val="00646FF6"/>
    <w:rsid w:val="0064718C"/>
    <w:rsid w:val="00647AF2"/>
    <w:rsid w:val="0065049B"/>
    <w:rsid w:val="0065083A"/>
    <w:rsid w:val="00650D73"/>
    <w:rsid w:val="00653E40"/>
    <w:rsid w:val="0065552A"/>
    <w:rsid w:val="006558EE"/>
    <w:rsid w:val="00657231"/>
    <w:rsid w:val="00667FBC"/>
    <w:rsid w:val="006706FB"/>
    <w:rsid w:val="0067159F"/>
    <w:rsid w:val="00684627"/>
    <w:rsid w:val="006851F5"/>
    <w:rsid w:val="00687E55"/>
    <w:rsid w:val="0069571A"/>
    <w:rsid w:val="00696D62"/>
    <w:rsid w:val="006A0BB9"/>
    <w:rsid w:val="006A16F9"/>
    <w:rsid w:val="006B0EF3"/>
    <w:rsid w:val="006B11FB"/>
    <w:rsid w:val="006B12FA"/>
    <w:rsid w:val="006B4151"/>
    <w:rsid w:val="006B461E"/>
    <w:rsid w:val="006B5DC7"/>
    <w:rsid w:val="006B7F30"/>
    <w:rsid w:val="006C1258"/>
    <w:rsid w:val="006C3C21"/>
    <w:rsid w:val="006C7A31"/>
    <w:rsid w:val="006D46D9"/>
    <w:rsid w:val="006D4A99"/>
    <w:rsid w:val="006D5B1B"/>
    <w:rsid w:val="006E465F"/>
    <w:rsid w:val="006F498D"/>
    <w:rsid w:val="006F4C28"/>
    <w:rsid w:val="006F6B0B"/>
    <w:rsid w:val="006F7F62"/>
    <w:rsid w:val="007011CC"/>
    <w:rsid w:val="0070190B"/>
    <w:rsid w:val="0070364E"/>
    <w:rsid w:val="00703A06"/>
    <w:rsid w:val="00703F9A"/>
    <w:rsid w:val="0071043A"/>
    <w:rsid w:val="007104E8"/>
    <w:rsid w:val="007156FC"/>
    <w:rsid w:val="00716942"/>
    <w:rsid w:val="007173E9"/>
    <w:rsid w:val="00723ABC"/>
    <w:rsid w:val="00727519"/>
    <w:rsid w:val="00727CA7"/>
    <w:rsid w:val="0073431C"/>
    <w:rsid w:val="00751184"/>
    <w:rsid w:val="00751CF2"/>
    <w:rsid w:val="00754A94"/>
    <w:rsid w:val="0075645C"/>
    <w:rsid w:val="0075754A"/>
    <w:rsid w:val="007656E7"/>
    <w:rsid w:val="007666A4"/>
    <w:rsid w:val="00771489"/>
    <w:rsid w:val="00773365"/>
    <w:rsid w:val="0078067E"/>
    <w:rsid w:val="00781263"/>
    <w:rsid w:val="00781624"/>
    <w:rsid w:val="00781B34"/>
    <w:rsid w:val="00781E3C"/>
    <w:rsid w:val="007858BA"/>
    <w:rsid w:val="00787031"/>
    <w:rsid w:val="0078727D"/>
    <w:rsid w:val="00790DA0"/>
    <w:rsid w:val="00791380"/>
    <w:rsid w:val="00794881"/>
    <w:rsid w:val="00797F38"/>
    <w:rsid w:val="007A2535"/>
    <w:rsid w:val="007A2A4D"/>
    <w:rsid w:val="007A2ABA"/>
    <w:rsid w:val="007A3AEA"/>
    <w:rsid w:val="007A7F97"/>
    <w:rsid w:val="007B4F3E"/>
    <w:rsid w:val="007B5FE4"/>
    <w:rsid w:val="007B7197"/>
    <w:rsid w:val="007C6CD0"/>
    <w:rsid w:val="007D0658"/>
    <w:rsid w:val="007F55DD"/>
    <w:rsid w:val="007F72FF"/>
    <w:rsid w:val="007F7B5E"/>
    <w:rsid w:val="0080029E"/>
    <w:rsid w:val="00802130"/>
    <w:rsid w:val="00802B71"/>
    <w:rsid w:val="00802DF6"/>
    <w:rsid w:val="008056E9"/>
    <w:rsid w:val="0081049F"/>
    <w:rsid w:val="00810A4F"/>
    <w:rsid w:val="00812CC0"/>
    <w:rsid w:val="00814632"/>
    <w:rsid w:val="0082127B"/>
    <w:rsid w:val="00827A40"/>
    <w:rsid w:val="00835A7A"/>
    <w:rsid w:val="008408D2"/>
    <w:rsid w:val="00844F48"/>
    <w:rsid w:val="008455C2"/>
    <w:rsid w:val="00846E45"/>
    <w:rsid w:val="0085240B"/>
    <w:rsid w:val="00855A8A"/>
    <w:rsid w:val="00857A82"/>
    <w:rsid w:val="00864035"/>
    <w:rsid w:val="00864C25"/>
    <w:rsid w:val="00865EE4"/>
    <w:rsid w:val="00866526"/>
    <w:rsid w:val="00866873"/>
    <w:rsid w:val="00867778"/>
    <w:rsid w:val="0087312A"/>
    <w:rsid w:val="008763F4"/>
    <w:rsid w:val="00876B07"/>
    <w:rsid w:val="0087730D"/>
    <w:rsid w:val="00883454"/>
    <w:rsid w:val="008849EA"/>
    <w:rsid w:val="00891FE8"/>
    <w:rsid w:val="008A6B79"/>
    <w:rsid w:val="008B1A29"/>
    <w:rsid w:val="008B66EE"/>
    <w:rsid w:val="008B6E2F"/>
    <w:rsid w:val="008C1BC9"/>
    <w:rsid w:val="008D16ED"/>
    <w:rsid w:val="008D2A6B"/>
    <w:rsid w:val="008D33DD"/>
    <w:rsid w:val="008D4136"/>
    <w:rsid w:val="008D49A5"/>
    <w:rsid w:val="008E0B66"/>
    <w:rsid w:val="008E172D"/>
    <w:rsid w:val="008E252B"/>
    <w:rsid w:val="008E39EA"/>
    <w:rsid w:val="008F19DA"/>
    <w:rsid w:val="008F1B2A"/>
    <w:rsid w:val="008F4920"/>
    <w:rsid w:val="008F4FFC"/>
    <w:rsid w:val="008F5FA0"/>
    <w:rsid w:val="008F6976"/>
    <w:rsid w:val="0090069B"/>
    <w:rsid w:val="009025D8"/>
    <w:rsid w:val="00902730"/>
    <w:rsid w:val="00906C9F"/>
    <w:rsid w:val="009117E2"/>
    <w:rsid w:val="009205AF"/>
    <w:rsid w:val="00921577"/>
    <w:rsid w:val="009240BF"/>
    <w:rsid w:val="009259E1"/>
    <w:rsid w:val="009261C6"/>
    <w:rsid w:val="00946F72"/>
    <w:rsid w:val="0095188F"/>
    <w:rsid w:val="009550A0"/>
    <w:rsid w:val="009562BE"/>
    <w:rsid w:val="00960C64"/>
    <w:rsid w:val="00963D4F"/>
    <w:rsid w:val="00964607"/>
    <w:rsid w:val="0097218E"/>
    <w:rsid w:val="00973177"/>
    <w:rsid w:val="00973E5D"/>
    <w:rsid w:val="00980425"/>
    <w:rsid w:val="009849CB"/>
    <w:rsid w:val="00990925"/>
    <w:rsid w:val="00991C69"/>
    <w:rsid w:val="009923C0"/>
    <w:rsid w:val="00992E60"/>
    <w:rsid w:val="00997D4F"/>
    <w:rsid w:val="009A2306"/>
    <w:rsid w:val="009A3702"/>
    <w:rsid w:val="009A3E3A"/>
    <w:rsid w:val="009A738C"/>
    <w:rsid w:val="009B299C"/>
    <w:rsid w:val="009B54A4"/>
    <w:rsid w:val="009B6A65"/>
    <w:rsid w:val="009B78FE"/>
    <w:rsid w:val="009C0BD1"/>
    <w:rsid w:val="009C297D"/>
    <w:rsid w:val="009C3521"/>
    <w:rsid w:val="009C362B"/>
    <w:rsid w:val="009C3DA5"/>
    <w:rsid w:val="009C4461"/>
    <w:rsid w:val="009C6B5A"/>
    <w:rsid w:val="009D60D2"/>
    <w:rsid w:val="009D7C1E"/>
    <w:rsid w:val="009E00F4"/>
    <w:rsid w:val="009E097D"/>
    <w:rsid w:val="009E0AFC"/>
    <w:rsid w:val="009E41D3"/>
    <w:rsid w:val="009E7E6E"/>
    <w:rsid w:val="009F18C1"/>
    <w:rsid w:val="00A0409D"/>
    <w:rsid w:val="00A07E67"/>
    <w:rsid w:val="00A11F79"/>
    <w:rsid w:val="00A1220A"/>
    <w:rsid w:val="00A2140B"/>
    <w:rsid w:val="00A23D47"/>
    <w:rsid w:val="00A249D8"/>
    <w:rsid w:val="00A25D0E"/>
    <w:rsid w:val="00A26EB5"/>
    <w:rsid w:val="00A3128B"/>
    <w:rsid w:val="00A31F72"/>
    <w:rsid w:val="00A322E3"/>
    <w:rsid w:val="00A41FC6"/>
    <w:rsid w:val="00A43FCF"/>
    <w:rsid w:val="00A44B1B"/>
    <w:rsid w:val="00A4583A"/>
    <w:rsid w:val="00A45ACE"/>
    <w:rsid w:val="00A529DA"/>
    <w:rsid w:val="00A66A4D"/>
    <w:rsid w:val="00A70D9D"/>
    <w:rsid w:val="00A7548F"/>
    <w:rsid w:val="00A81673"/>
    <w:rsid w:val="00A856BD"/>
    <w:rsid w:val="00A90EA6"/>
    <w:rsid w:val="00AA0929"/>
    <w:rsid w:val="00AA1696"/>
    <w:rsid w:val="00AA6461"/>
    <w:rsid w:val="00AB5744"/>
    <w:rsid w:val="00AB5C6E"/>
    <w:rsid w:val="00AB7E5D"/>
    <w:rsid w:val="00AC15B7"/>
    <w:rsid w:val="00AC367F"/>
    <w:rsid w:val="00AC4166"/>
    <w:rsid w:val="00AC6A81"/>
    <w:rsid w:val="00AE3DED"/>
    <w:rsid w:val="00AE4214"/>
    <w:rsid w:val="00AE6550"/>
    <w:rsid w:val="00AF0FCD"/>
    <w:rsid w:val="00AF3A8A"/>
    <w:rsid w:val="00AF5FF0"/>
    <w:rsid w:val="00B02F42"/>
    <w:rsid w:val="00B206A8"/>
    <w:rsid w:val="00B26F1F"/>
    <w:rsid w:val="00B27341"/>
    <w:rsid w:val="00B32D16"/>
    <w:rsid w:val="00B33A71"/>
    <w:rsid w:val="00B34C3C"/>
    <w:rsid w:val="00B408D4"/>
    <w:rsid w:val="00B41D34"/>
    <w:rsid w:val="00B52B01"/>
    <w:rsid w:val="00B55AAF"/>
    <w:rsid w:val="00B6690B"/>
    <w:rsid w:val="00B66A18"/>
    <w:rsid w:val="00B714BC"/>
    <w:rsid w:val="00B73137"/>
    <w:rsid w:val="00B7545C"/>
    <w:rsid w:val="00B80D13"/>
    <w:rsid w:val="00B92AEC"/>
    <w:rsid w:val="00B957E6"/>
    <w:rsid w:val="00B97626"/>
    <w:rsid w:val="00BA0E81"/>
    <w:rsid w:val="00BA6913"/>
    <w:rsid w:val="00BB0B3B"/>
    <w:rsid w:val="00BC7111"/>
    <w:rsid w:val="00BD0B43"/>
    <w:rsid w:val="00BD51F6"/>
    <w:rsid w:val="00BE0D92"/>
    <w:rsid w:val="00BE4685"/>
    <w:rsid w:val="00BE6035"/>
    <w:rsid w:val="00BF2EA0"/>
    <w:rsid w:val="00BF4778"/>
    <w:rsid w:val="00BF7136"/>
    <w:rsid w:val="00C03561"/>
    <w:rsid w:val="00C03D6E"/>
    <w:rsid w:val="00C076FA"/>
    <w:rsid w:val="00C15623"/>
    <w:rsid w:val="00C162AD"/>
    <w:rsid w:val="00C17D6F"/>
    <w:rsid w:val="00C21FB8"/>
    <w:rsid w:val="00C2590F"/>
    <w:rsid w:val="00C359CF"/>
    <w:rsid w:val="00C370BB"/>
    <w:rsid w:val="00C415B8"/>
    <w:rsid w:val="00C460DB"/>
    <w:rsid w:val="00C50CEC"/>
    <w:rsid w:val="00C538D1"/>
    <w:rsid w:val="00C56001"/>
    <w:rsid w:val="00C57B43"/>
    <w:rsid w:val="00C607FB"/>
    <w:rsid w:val="00C65560"/>
    <w:rsid w:val="00C70ADA"/>
    <w:rsid w:val="00C73055"/>
    <w:rsid w:val="00C76EE0"/>
    <w:rsid w:val="00C820CB"/>
    <w:rsid w:val="00C8330C"/>
    <w:rsid w:val="00C85BFA"/>
    <w:rsid w:val="00C85EFE"/>
    <w:rsid w:val="00C934DE"/>
    <w:rsid w:val="00C93CB2"/>
    <w:rsid w:val="00C95BD5"/>
    <w:rsid w:val="00C978E7"/>
    <w:rsid w:val="00CA082C"/>
    <w:rsid w:val="00CA13A3"/>
    <w:rsid w:val="00CA3361"/>
    <w:rsid w:val="00CA4D36"/>
    <w:rsid w:val="00CA51AF"/>
    <w:rsid w:val="00CA5CB1"/>
    <w:rsid w:val="00CA6297"/>
    <w:rsid w:val="00CB7007"/>
    <w:rsid w:val="00CC4FD9"/>
    <w:rsid w:val="00CC6300"/>
    <w:rsid w:val="00CC72FE"/>
    <w:rsid w:val="00CD2995"/>
    <w:rsid w:val="00CD5CBB"/>
    <w:rsid w:val="00CE36CC"/>
    <w:rsid w:val="00CE4BA9"/>
    <w:rsid w:val="00CE4FC2"/>
    <w:rsid w:val="00CF1A17"/>
    <w:rsid w:val="00CF7805"/>
    <w:rsid w:val="00CF79E6"/>
    <w:rsid w:val="00D007F8"/>
    <w:rsid w:val="00D02E22"/>
    <w:rsid w:val="00D030C9"/>
    <w:rsid w:val="00D056F7"/>
    <w:rsid w:val="00D05A52"/>
    <w:rsid w:val="00D06B40"/>
    <w:rsid w:val="00D114C6"/>
    <w:rsid w:val="00D142D0"/>
    <w:rsid w:val="00D15084"/>
    <w:rsid w:val="00D16C22"/>
    <w:rsid w:val="00D17B23"/>
    <w:rsid w:val="00D23D90"/>
    <w:rsid w:val="00D24AD9"/>
    <w:rsid w:val="00D26BF9"/>
    <w:rsid w:val="00D27F20"/>
    <w:rsid w:val="00D32FF8"/>
    <w:rsid w:val="00D35879"/>
    <w:rsid w:val="00D437D4"/>
    <w:rsid w:val="00D4570D"/>
    <w:rsid w:val="00D47210"/>
    <w:rsid w:val="00D52512"/>
    <w:rsid w:val="00D54217"/>
    <w:rsid w:val="00D62977"/>
    <w:rsid w:val="00D635A1"/>
    <w:rsid w:val="00D6411A"/>
    <w:rsid w:val="00D67ABF"/>
    <w:rsid w:val="00D749E6"/>
    <w:rsid w:val="00D765C6"/>
    <w:rsid w:val="00D80655"/>
    <w:rsid w:val="00D834E2"/>
    <w:rsid w:val="00D839E9"/>
    <w:rsid w:val="00D844EE"/>
    <w:rsid w:val="00D847F8"/>
    <w:rsid w:val="00D85DD9"/>
    <w:rsid w:val="00D866C8"/>
    <w:rsid w:val="00D90465"/>
    <w:rsid w:val="00D9598E"/>
    <w:rsid w:val="00D960CD"/>
    <w:rsid w:val="00D97A11"/>
    <w:rsid w:val="00D97D8A"/>
    <w:rsid w:val="00DA1B0C"/>
    <w:rsid w:val="00DB5E46"/>
    <w:rsid w:val="00DB7D74"/>
    <w:rsid w:val="00DC0683"/>
    <w:rsid w:val="00DC3A07"/>
    <w:rsid w:val="00DC4BEC"/>
    <w:rsid w:val="00DC65A4"/>
    <w:rsid w:val="00DD346F"/>
    <w:rsid w:val="00DD6453"/>
    <w:rsid w:val="00DE6FC8"/>
    <w:rsid w:val="00DF1141"/>
    <w:rsid w:val="00DF3644"/>
    <w:rsid w:val="00DF3DF5"/>
    <w:rsid w:val="00DF434B"/>
    <w:rsid w:val="00DF5AAA"/>
    <w:rsid w:val="00DF63A6"/>
    <w:rsid w:val="00E028CA"/>
    <w:rsid w:val="00E04AF0"/>
    <w:rsid w:val="00E12FD3"/>
    <w:rsid w:val="00E14678"/>
    <w:rsid w:val="00E15A77"/>
    <w:rsid w:val="00E17469"/>
    <w:rsid w:val="00E22AAE"/>
    <w:rsid w:val="00E275B3"/>
    <w:rsid w:val="00E304DA"/>
    <w:rsid w:val="00E33241"/>
    <w:rsid w:val="00E364C6"/>
    <w:rsid w:val="00E37B98"/>
    <w:rsid w:val="00E406B4"/>
    <w:rsid w:val="00E40EAA"/>
    <w:rsid w:val="00E4231C"/>
    <w:rsid w:val="00E43F3A"/>
    <w:rsid w:val="00E45B15"/>
    <w:rsid w:val="00E63CEF"/>
    <w:rsid w:val="00E65D5E"/>
    <w:rsid w:val="00E6792B"/>
    <w:rsid w:val="00E67C6B"/>
    <w:rsid w:val="00E707D9"/>
    <w:rsid w:val="00E7569C"/>
    <w:rsid w:val="00E76516"/>
    <w:rsid w:val="00E778FE"/>
    <w:rsid w:val="00E8148D"/>
    <w:rsid w:val="00E85771"/>
    <w:rsid w:val="00E9050F"/>
    <w:rsid w:val="00E918CD"/>
    <w:rsid w:val="00E977F0"/>
    <w:rsid w:val="00EA1562"/>
    <w:rsid w:val="00EA68CE"/>
    <w:rsid w:val="00EB110A"/>
    <w:rsid w:val="00EB1C45"/>
    <w:rsid w:val="00EB51EB"/>
    <w:rsid w:val="00EB7D57"/>
    <w:rsid w:val="00EC0C21"/>
    <w:rsid w:val="00EC2511"/>
    <w:rsid w:val="00EC677A"/>
    <w:rsid w:val="00EC75F4"/>
    <w:rsid w:val="00ED0958"/>
    <w:rsid w:val="00ED3A1B"/>
    <w:rsid w:val="00EE433F"/>
    <w:rsid w:val="00EF1099"/>
    <w:rsid w:val="00EF1B0D"/>
    <w:rsid w:val="00EF284E"/>
    <w:rsid w:val="00F041CB"/>
    <w:rsid w:val="00F141ED"/>
    <w:rsid w:val="00F23649"/>
    <w:rsid w:val="00F238EB"/>
    <w:rsid w:val="00F25445"/>
    <w:rsid w:val="00F30A52"/>
    <w:rsid w:val="00F30C5E"/>
    <w:rsid w:val="00F322A8"/>
    <w:rsid w:val="00F3436F"/>
    <w:rsid w:val="00F45927"/>
    <w:rsid w:val="00F65D4B"/>
    <w:rsid w:val="00F67E3C"/>
    <w:rsid w:val="00F70C97"/>
    <w:rsid w:val="00F71579"/>
    <w:rsid w:val="00F75014"/>
    <w:rsid w:val="00F7577A"/>
    <w:rsid w:val="00F771BD"/>
    <w:rsid w:val="00F802F8"/>
    <w:rsid w:val="00F83EDB"/>
    <w:rsid w:val="00F859F1"/>
    <w:rsid w:val="00F91619"/>
    <w:rsid w:val="00F93094"/>
    <w:rsid w:val="00F9400E"/>
    <w:rsid w:val="00FA0AFC"/>
    <w:rsid w:val="00FA176B"/>
    <w:rsid w:val="00FA1C07"/>
    <w:rsid w:val="00FA48E3"/>
    <w:rsid w:val="00FA4E88"/>
    <w:rsid w:val="00FA7368"/>
    <w:rsid w:val="00FB13F0"/>
    <w:rsid w:val="00FB205F"/>
    <w:rsid w:val="00FB2CBD"/>
    <w:rsid w:val="00FB54DD"/>
    <w:rsid w:val="00FB6A97"/>
    <w:rsid w:val="00FC01A6"/>
    <w:rsid w:val="00FC4570"/>
    <w:rsid w:val="00FC62C5"/>
    <w:rsid w:val="00FC638F"/>
    <w:rsid w:val="00FD5DBE"/>
    <w:rsid w:val="00FF1D81"/>
    <w:rsid w:val="00FF4725"/>
    <w:rsid w:val="00FF799B"/>
    <w:rsid w:val="00FF7A94"/>
    <w:rsid w:val="022CDC4E"/>
    <w:rsid w:val="06F78C05"/>
    <w:rsid w:val="11A044E7"/>
    <w:rsid w:val="140EC258"/>
    <w:rsid w:val="195589AD"/>
    <w:rsid w:val="1C271E98"/>
    <w:rsid w:val="1DCC6F1B"/>
    <w:rsid w:val="1FE55339"/>
    <w:rsid w:val="23BC0E27"/>
    <w:rsid w:val="26ECFAEB"/>
    <w:rsid w:val="2E33747F"/>
    <w:rsid w:val="3C18C440"/>
    <w:rsid w:val="3DB494A1"/>
    <w:rsid w:val="498CDE3F"/>
    <w:rsid w:val="49B780F4"/>
    <w:rsid w:val="51FED1FE"/>
    <w:rsid w:val="531A9828"/>
    <w:rsid w:val="576E68EB"/>
    <w:rsid w:val="59E3404B"/>
    <w:rsid w:val="5EA2DC49"/>
    <w:rsid w:val="686A4697"/>
    <w:rsid w:val="6D040755"/>
    <w:rsid w:val="6FE709E8"/>
    <w:rsid w:val="79065C3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331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8F1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377A5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Fuentedeprrafopredeter"/>
    <w:rsid w:val="00377A56"/>
  </w:style>
  <w:style w:type="character" w:customStyle="1" w:styleId="eop">
    <w:name w:val="eop"/>
    <w:basedOn w:val="Fuentedeprrafopredeter"/>
    <w:rsid w:val="00377A56"/>
  </w:style>
  <w:style w:type="paragraph" w:styleId="Revisin">
    <w:name w:val="Revision"/>
    <w:hidden/>
    <w:uiPriority w:val="99"/>
    <w:semiHidden/>
    <w:rsid w:val="000906BB"/>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8E252B"/>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ndh.mjdh.ango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1183</Words>
  <Characters>6510</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7678</CharactersWithSpaces>
  <SharedDoc>false</SharedDoc>
  <HLinks>
    <vt:vector size="78" baseType="variant">
      <vt:variant>
        <vt:i4>2162690</vt:i4>
      </vt:variant>
      <vt:variant>
        <vt:i4>42</vt:i4>
      </vt:variant>
      <vt:variant>
        <vt:i4>0</vt:i4>
      </vt:variant>
      <vt:variant>
        <vt:i4>5</vt:i4>
      </vt:variant>
      <vt:variant>
        <vt:lpwstr>mailto:dndh.mjdh.angola@gmail.com</vt:lpwstr>
      </vt:variant>
      <vt:variant>
        <vt:lpwstr/>
      </vt:variant>
      <vt:variant>
        <vt:i4>8126490</vt:i4>
      </vt:variant>
      <vt:variant>
        <vt:i4>39</vt:i4>
      </vt:variant>
      <vt:variant>
        <vt:i4>0</vt:i4>
      </vt:variant>
      <vt:variant>
        <vt:i4>5</vt:i4>
      </vt:variant>
      <vt:variant>
        <vt:lpwstr>mailto:annakarin.holmlund@amnesty.org</vt:lpwstr>
      </vt:variant>
      <vt:variant>
        <vt:lpwstr/>
      </vt:variant>
      <vt:variant>
        <vt:i4>1966095</vt:i4>
      </vt:variant>
      <vt:variant>
        <vt:i4>30</vt:i4>
      </vt:variant>
      <vt:variant>
        <vt:i4>0</vt:i4>
      </vt:variant>
      <vt:variant>
        <vt:i4>5</vt:i4>
      </vt:variant>
      <vt:variant>
        <vt:lpwstr>https://www.facebook.com/cdajoaolourenco?mibextid=ZbWKwL</vt:lpwstr>
      </vt:variant>
      <vt:variant>
        <vt:lpwstr/>
      </vt:variant>
      <vt:variant>
        <vt:i4>1179663</vt:i4>
      </vt:variant>
      <vt:variant>
        <vt:i4>27</vt:i4>
      </vt:variant>
      <vt:variant>
        <vt:i4>0</vt:i4>
      </vt:variant>
      <vt:variant>
        <vt:i4>5</vt:i4>
      </vt:variant>
      <vt:variant>
        <vt:lpwstr>https://www.facebook.com/Minjusd?mibextid=ZbWKwL</vt:lpwstr>
      </vt:variant>
      <vt:variant>
        <vt:lpwstr/>
      </vt:variant>
      <vt:variant>
        <vt:i4>8192026</vt:i4>
      </vt:variant>
      <vt:variant>
        <vt:i4>24</vt:i4>
      </vt:variant>
      <vt:variant>
        <vt:i4>0</vt:i4>
      </vt:variant>
      <vt:variant>
        <vt:i4>5</vt:i4>
      </vt:variant>
      <vt:variant>
        <vt:lpwstr>mailto:celestejanuario5@yahoo.com</vt:lpwstr>
      </vt:variant>
      <vt:variant>
        <vt:lpwstr/>
      </vt:variant>
      <vt:variant>
        <vt:i4>2293785</vt:i4>
      </vt:variant>
      <vt:variant>
        <vt:i4>21</vt:i4>
      </vt:variant>
      <vt:variant>
        <vt:i4>0</vt:i4>
      </vt:variant>
      <vt:variant>
        <vt:i4>5</vt:i4>
      </vt:variant>
      <vt:variant>
        <vt:lpwstr>mailto:anaceleste.januario@minjusdh.gov.ao</vt:lpwstr>
      </vt:variant>
      <vt:variant>
        <vt:lpwstr/>
      </vt:variant>
      <vt:variant>
        <vt:i4>7209037</vt:i4>
      </vt:variant>
      <vt:variant>
        <vt:i4>18</vt:i4>
      </vt:variant>
      <vt:variant>
        <vt:i4>0</vt:i4>
      </vt:variant>
      <vt:variant>
        <vt:i4>5</vt:i4>
      </vt:variant>
      <vt:variant>
        <vt:lpwstr>mailto:ivanlevita@hotmail.com</vt:lpwstr>
      </vt:variant>
      <vt:variant>
        <vt:lpwstr/>
      </vt:variant>
      <vt:variant>
        <vt:i4>2162690</vt:i4>
      </vt:variant>
      <vt:variant>
        <vt:i4>15</vt:i4>
      </vt:variant>
      <vt:variant>
        <vt:i4>0</vt:i4>
      </vt:variant>
      <vt:variant>
        <vt:i4>5</vt:i4>
      </vt:variant>
      <vt:variant>
        <vt:lpwstr>mailto:dndh.mjdh.angola@gmail.com</vt:lpwstr>
      </vt:variant>
      <vt:variant>
        <vt:lpwstr/>
      </vt:variant>
      <vt:variant>
        <vt:i4>458833</vt:i4>
      </vt:variant>
      <vt:variant>
        <vt:i4>12</vt:i4>
      </vt:variant>
      <vt:variant>
        <vt:i4>0</vt:i4>
      </vt:variant>
      <vt:variant>
        <vt:i4>5</vt:i4>
      </vt:variant>
      <vt:variant>
        <vt:lpwstr>https://oneamnesty.sharepoint.com/sites/iar/Pages/Adolfo Campos.aspx</vt:lpwstr>
      </vt:variant>
      <vt:variant>
        <vt:lpwstr/>
      </vt:variant>
      <vt:variant>
        <vt:i4>3145791</vt:i4>
      </vt:variant>
      <vt:variant>
        <vt:i4>9</vt:i4>
      </vt:variant>
      <vt:variant>
        <vt:i4>0</vt:i4>
      </vt:variant>
      <vt:variant>
        <vt:i4>5</vt:i4>
      </vt:variant>
      <vt:variant>
        <vt:lpwstr>https://oneamnesty.sharepoint.com/sites/iar/Pages/Hermenegildo Jose Gomes.aspx</vt:lpwstr>
      </vt:variant>
      <vt:variant>
        <vt:lpwstr/>
      </vt:variant>
      <vt:variant>
        <vt:i4>8192034</vt:i4>
      </vt:variant>
      <vt:variant>
        <vt:i4>6</vt:i4>
      </vt:variant>
      <vt:variant>
        <vt:i4>0</vt:i4>
      </vt:variant>
      <vt:variant>
        <vt:i4>5</vt:i4>
      </vt:variant>
      <vt:variant>
        <vt:lpwstr>https://oneamnesty.sharepoint.com/sites/iar/Pages/Abra%C3%A3o Pedro dos Santos.aspx</vt:lpwstr>
      </vt:variant>
      <vt:variant>
        <vt:lpwstr/>
      </vt:variant>
      <vt:variant>
        <vt:i4>5832729</vt:i4>
      </vt:variant>
      <vt:variant>
        <vt:i4>3</vt:i4>
      </vt:variant>
      <vt:variant>
        <vt:i4>0</vt:i4>
      </vt:variant>
      <vt:variant>
        <vt:i4>5</vt:i4>
      </vt:variant>
      <vt:variant>
        <vt:lpwstr>https://oneamnesty.sharepoint.com/sites/iar/Pages/Gilson Morreira-Tanaice Neutro.aspx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2023-12-18T08:39:00Z</dcterms:created>
  <dcterms:modified xsi:type="dcterms:W3CDTF">2023-12-18T08:39:00Z</dcterms:modified>
</cp:coreProperties>
</file>