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712DB3" w:rsidRDefault="0034128A" w:rsidP="00903A62">
      <w:pPr>
        <w:pStyle w:val="AIUrgentActionTopHeading"/>
        <w:tabs>
          <w:tab w:val="clear" w:pos="567"/>
        </w:tabs>
        <w:ind w:left="-284"/>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712DB3" w:rsidRDefault="005D2C37" w:rsidP="00980425">
      <w:pPr>
        <w:pStyle w:val="Default"/>
        <w:ind w:left="-283"/>
        <w:rPr>
          <w:b/>
          <w:sz w:val="28"/>
          <w:szCs w:val="28"/>
          <w:lang w:val="es-ES"/>
        </w:rPr>
      </w:pPr>
    </w:p>
    <w:p w14:paraId="48ED1961" w14:textId="2DEF4F47" w:rsidR="0034128A" w:rsidRPr="00712DB3" w:rsidRDefault="00801E81" w:rsidP="00EA68CE">
      <w:pPr>
        <w:spacing w:after="0"/>
        <w:ind w:left="-283"/>
        <w:rPr>
          <w:rFonts w:ascii="Arial" w:hAnsi="Arial" w:cs="Arial"/>
          <w:b/>
          <w:i/>
          <w:sz w:val="34"/>
          <w:szCs w:val="34"/>
          <w:lang w:val="es-ES"/>
        </w:rPr>
      </w:pPr>
      <w:r w:rsidRPr="00712DB3">
        <w:rPr>
          <w:rFonts w:ascii="Arial" w:hAnsi="Arial" w:cs="Arial"/>
          <w:b/>
          <w:bCs/>
          <w:sz w:val="34"/>
          <w:szCs w:val="34"/>
          <w:lang w:val="es"/>
        </w:rPr>
        <w:t>DEJEN DE CASTIGAR A LAS MUJERES QUE PROTESTAN</w:t>
      </w:r>
    </w:p>
    <w:p w14:paraId="1078B276" w14:textId="3399BE3C" w:rsidR="00D23D90" w:rsidRPr="00712DB3" w:rsidRDefault="00855A18" w:rsidP="00EA68CE">
      <w:pPr>
        <w:spacing w:after="0"/>
        <w:ind w:left="-283"/>
        <w:rPr>
          <w:rFonts w:ascii="Arial" w:hAnsi="Arial" w:cs="Arial"/>
          <w:b/>
          <w:lang w:val="es-ES"/>
        </w:rPr>
      </w:pPr>
      <w:r>
        <w:rPr>
          <w:rFonts w:ascii="Arial" w:hAnsi="Arial" w:cs="Arial"/>
          <w:b/>
          <w:bCs/>
          <w:lang w:val="es"/>
        </w:rPr>
        <w:t xml:space="preserve">Desde la vuelta al poder de los talibanes, en agosto de 2021, las mujeres que protestan contra sus draconianas políticas han sido sometidas a desaparición forzada, arrestadas arbitrariamente y recluidas y sometidas a tortura y otros malos tratos. Así, entre septiembre y noviembre de 2023, cuatro destacadas defensoras de los derechos humanos, Parisa Azada, Neda Parwani, Zholia Parsi y Manizha Seddiqi, fueron arrestadas arbitrariamente y recluidas. Estas cuatro defensoras de los derechos humanos, que no han sido acusadas de ningún delito, no han tenido acceso a asistencia letrada ni visitas regulares de sus familias desde que están detenidas, y corren peligro de ser torturadas y sufrir otros malos tratos bajo custodia. Además, también se ha detenido a familiares de Neda y Zholia. Estas defensoras de los derechos humanos y sus familiares deben quedar en libertad de inmediato y sin condiciones.  </w:t>
      </w:r>
    </w:p>
    <w:p w14:paraId="5217CC85" w14:textId="77777777" w:rsidR="005D2C37" w:rsidRPr="00712DB3" w:rsidRDefault="005D2C37" w:rsidP="00980425">
      <w:pPr>
        <w:spacing w:after="0" w:line="240" w:lineRule="auto"/>
        <w:ind w:left="-283"/>
        <w:rPr>
          <w:rFonts w:ascii="Arial" w:hAnsi="Arial" w:cs="Arial"/>
          <w:b/>
          <w:lang w:val="es-ES"/>
        </w:rPr>
      </w:pPr>
    </w:p>
    <w:p w14:paraId="0D166E4B" w14:textId="083FCFEF" w:rsidR="005D2C37" w:rsidRPr="00712DB3" w:rsidRDefault="005D2C37" w:rsidP="00712DB3">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3091F4CF" w14:textId="77777777" w:rsidR="005D2C37" w:rsidRPr="00712DB3" w:rsidRDefault="005D2C37" w:rsidP="00980425">
      <w:pPr>
        <w:autoSpaceDE w:val="0"/>
        <w:autoSpaceDN w:val="0"/>
        <w:adjustRightInd w:val="0"/>
        <w:spacing w:after="0" w:line="240" w:lineRule="auto"/>
        <w:ind w:left="-283"/>
        <w:rPr>
          <w:rFonts w:ascii="Arial" w:hAnsi="Arial" w:cs="Arial"/>
          <w:lang w:val="es-ES"/>
        </w:rPr>
      </w:pPr>
    </w:p>
    <w:p w14:paraId="576FA970" w14:textId="77777777" w:rsidR="008B37CA" w:rsidRPr="00712DB3" w:rsidRDefault="008B37CA" w:rsidP="008B37CA">
      <w:pPr>
        <w:spacing w:after="0" w:line="240" w:lineRule="auto"/>
        <w:ind w:left="-283"/>
        <w:jc w:val="right"/>
        <w:rPr>
          <w:rFonts w:cs="Arial"/>
          <w:b/>
          <w:i/>
          <w:sz w:val="20"/>
          <w:szCs w:val="20"/>
          <w:lang w:val="es-ES"/>
        </w:rPr>
      </w:pPr>
      <w:r>
        <w:rPr>
          <w:rFonts w:cs="Arial"/>
          <w:b/>
          <w:bCs/>
          <w:i/>
          <w:iCs/>
          <w:sz w:val="20"/>
          <w:szCs w:val="20"/>
          <w:lang w:val="es"/>
        </w:rPr>
        <w:t xml:space="preserve">Sr. Abdul </w:t>
      </w:r>
      <w:proofErr w:type="spellStart"/>
      <w:r>
        <w:rPr>
          <w:rFonts w:cs="Arial"/>
          <w:b/>
          <w:bCs/>
          <w:i/>
          <w:iCs/>
          <w:sz w:val="20"/>
          <w:szCs w:val="20"/>
          <w:lang w:val="es"/>
        </w:rPr>
        <w:t>Haq</w:t>
      </w:r>
      <w:proofErr w:type="spellEnd"/>
      <w:r>
        <w:rPr>
          <w:rFonts w:cs="Arial"/>
          <w:b/>
          <w:bCs/>
          <w:i/>
          <w:iCs/>
          <w:sz w:val="20"/>
          <w:szCs w:val="20"/>
          <w:lang w:val="es"/>
        </w:rPr>
        <w:t xml:space="preserve"> </w:t>
      </w:r>
      <w:proofErr w:type="spellStart"/>
      <w:r>
        <w:rPr>
          <w:rFonts w:cs="Arial"/>
          <w:b/>
          <w:bCs/>
          <w:i/>
          <w:iCs/>
          <w:sz w:val="20"/>
          <w:szCs w:val="20"/>
          <w:lang w:val="es"/>
        </w:rPr>
        <w:t>Wasiq</w:t>
      </w:r>
      <w:proofErr w:type="spellEnd"/>
      <w:r>
        <w:rPr>
          <w:rFonts w:cs="Arial"/>
          <w:b/>
          <w:bCs/>
          <w:i/>
          <w:iCs/>
          <w:sz w:val="20"/>
          <w:szCs w:val="20"/>
          <w:lang w:val="es"/>
        </w:rPr>
        <w:t xml:space="preserve"> /Mr. Abdul </w:t>
      </w:r>
      <w:proofErr w:type="spellStart"/>
      <w:r>
        <w:rPr>
          <w:rFonts w:cs="Arial"/>
          <w:b/>
          <w:bCs/>
          <w:i/>
          <w:iCs/>
          <w:sz w:val="20"/>
          <w:szCs w:val="20"/>
          <w:lang w:val="es"/>
        </w:rPr>
        <w:t>Haq</w:t>
      </w:r>
      <w:proofErr w:type="spellEnd"/>
      <w:r>
        <w:rPr>
          <w:rFonts w:cs="Arial"/>
          <w:b/>
          <w:bCs/>
          <w:i/>
          <w:iCs/>
          <w:sz w:val="20"/>
          <w:szCs w:val="20"/>
          <w:lang w:val="es"/>
        </w:rPr>
        <w:t xml:space="preserve"> </w:t>
      </w:r>
      <w:proofErr w:type="spellStart"/>
      <w:r>
        <w:rPr>
          <w:rFonts w:cs="Arial"/>
          <w:b/>
          <w:bCs/>
          <w:i/>
          <w:iCs/>
          <w:sz w:val="20"/>
          <w:szCs w:val="20"/>
          <w:lang w:val="es"/>
        </w:rPr>
        <w:t>Wasiq</w:t>
      </w:r>
      <w:proofErr w:type="spellEnd"/>
    </w:p>
    <w:p w14:paraId="71C416BC" w14:textId="77777777" w:rsidR="008B37CA" w:rsidRPr="008B37CA" w:rsidRDefault="008B37CA" w:rsidP="008B37CA">
      <w:pPr>
        <w:spacing w:after="0" w:line="240" w:lineRule="auto"/>
        <w:ind w:left="-283"/>
        <w:jc w:val="right"/>
        <w:rPr>
          <w:rFonts w:cs="Arial"/>
          <w:bCs/>
          <w:i/>
          <w:sz w:val="20"/>
          <w:szCs w:val="20"/>
        </w:rPr>
      </w:pPr>
      <w:r w:rsidRPr="00712DB3">
        <w:rPr>
          <w:rFonts w:cs="Arial"/>
          <w:i/>
          <w:iCs/>
          <w:sz w:val="20"/>
          <w:szCs w:val="20"/>
          <w:lang w:val="en-US"/>
        </w:rPr>
        <w:t>Director of Intelligence</w:t>
      </w:r>
    </w:p>
    <w:p w14:paraId="0AA91D77" w14:textId="77777777" w:rsidR="008B37CA" w:rsidRPr="008B37CA" w:rsidRDefault="008B37CA" w:rsidP="008B37CA">
      <w:pPr>
        <w:spacing w:after="0" w:line="240" w:lineRule="auto"/>
        <w:ind w:left="-283"/>
        <w:jc w:val="right"/>
        <w:rPr>
          <w:rFonts w:cs="Arial"/>
          <w:bCs/>
          <w:i/>
          <w:sz w:val="20"/>
          <w:szCs w:val="20"/>
        </w:rPr>
      </w:pPr>
      <w:r w:rsidRPr="00712DB3">
        <w:rPr>
          <w:rFonts w:cs="Arial"/>
          <w:i/>
          <w:iCs/>
          <w:sz w:val="20"/>
          <w:szCs w:val="20"/>
          <w:lang w:val="en-US"/>
        </w:rPr>
        <w:t>General Directorate of Intelligence</w:t>
      </w:r>
    </w:p>
    <w:p w14:paraId="14DC18C1" w14:textId="77777777" w:rsidR="008B37CA" w:rsidRPr="008B37CA" w:rsidRDefault="008B37CA" w:rsidP="008B37CA">
      <w:pPr>
        <w:spacing w:after="0" w:line="240" w:lineRule="auto"/>
        <w:ind w:left="-283"/>
        <w:jc w:val="right"/>
        <w:rPr>
          <w:rFonts w:cs="Arial"/>
          <w:bCs/>
          <w:i/>
          <w:sz w:val="20"/>
          <w:szCs w:val="20"/>
        </w:rPr>
      </w:pPr>
      <w:proofErr w:type="spellStart"/>
      <w:r w:rsidRPr="00712DB3">
        <w:rPr>
          <w:rFonts w:cs="Arial"/>
          <w:i/>
          <w:iCs/>
          <w:sz w:val="20"/>
          <w:szCs w:val="20"/>
        </w:rPr>
        <w:t>Chaharahi</w:t>
      </w:r>
      <w:proofErr w:type="spellEnd"/>
      <w:r w:rsidRPr="00712DB3">
        <w:rPr>
          <w:rFonts w:cs="Arial"/>
          <w:i/>
          <w:iCs/>
          <w:sz w:val="20"/>
          <w:szCs w:val="20"/>
        </w:rPr>
        <w:t xml:space="preserve"> </w:t>
      </w:r>
      <w:proofErr w:type="spellStart"/>
      <w:r w:rsidRPr="00712DB3">
        <w:rPr>
          <w:rFonts w:cs="Arial"/>
          <w:i/>
          <w:iCs/>
          <w:sz w:val="20"/>
          <w:szCs w:val="20"/>
        </w:rPr>
        <w:t>Zanbaq</w:t>
      </w:r>
      <w:proofErr w:type="spellEnd"/>
      <w:r w:rsidRPr="00712DB3">
        <w:rPr>
          <w:rFonts w:cs="Arial"/>
          <w:i/>
          <w:iCs/>
          <w:sz w:val="20"/>
          <w:szCs w:val="20"/>
        </w:rPr>
        <w:t xml:space="preserve"> </w:t>
      </w:r>
    </w:p>
    <w:p w14:paraId="22E2FD5A" w14:textId="5AAE5245" w:rsidR="005D2C37" w:rsidRPr="008B37CA" w:rsidRDefault="008B37CA" w:rsidP="008B37CA">
      <w:pPr>
        <w:spacing w:after="0" w:line="240" w:lineRule="auto"/>
        <w:ind w:left="-283"/>
        <w:jc w:val="right"/>
        <w:rPr>
          <w:rFonts w:ascii="Arial" w:hAnsi="Arial" w:cs="Arial"/>
          <w:bCs/>
          <w:sz w:val="20"/>
          <w:szCs w:val="20"/>
        </w:rPr>
      </w:pPr>
      <w:r w:rsidRPr="00712DB3">
        <w:rPr>
          <w:rFonts w:cs="Arial"/>
          <w:i/>
          <w:iCs/>
          <w:sz w:val="20"/>
          <w:szCs w:val="20"/>
        </w:rPr>
        <w:t xml:space="preserve">Kabul, </w:t>
      </w:r>
      <w:proofErr w:type="spellStart"/>
      <w:r w:rsidRPr="00712DB3">
        <w:rPr>
          <w:rFonts w:cs="Arial"/>
          <w:i/>
          <w:iCs/>
          <w:sz w:val="20"/>
          <w:szCs w:val="20"/>
        </w:rPr>
        <w:t>Afganistán</w:t>
      </w:r>
      <w:proofErr w:type="spellEnd"/>
      <w:r w:rsidRPr="00712DB3">
        <w:rPr>
          <w:rFonts w:cs="Arial"/>
          <w:i/>
          <w:iCs/>
          <w:sz w:val="20"/>
          <w:szCs w:val="20"/>
        </w:rPr>
        <w:t xml:space="preserve"> </w:t>
      </w:r>
    </w:p>
    <w:p w14:paraId="6BC15E19" w14:textId="77777777" w:rsidR="00F64A6F" w:rsidRPr="002B00D0" w:rsidRDefault="00F64A6F" w:rsidP="00F64A6F">
      <w:pPr>
        <w:spacing w:after="0" w:line="240" w:lineRule="auto"/>
        <w:ind w:left="-283"/>
        <w:rPr>
          <w:rFonts w:cs="Arial"/>
          <w:i/>
          <w:szCs w:val="18"/>
        </w:rPr>
      </w:pPr>
      <w:r w:rsidRPr="00712DB3">
        <w:rPr>
          <w:rFonts w:cs="Arial"/>
          <w:i/>
          <w:iCs/>
          <w:szCs w:val="18"/>
        </w:rPr>
        <w:t xml:space="preserve">Sr. Abdul Haq </w:t>
      </w:r>
      <w:proofErr w:type="spellStart"/>
      <w:r w:rsidRPr="00712DB3">
        <w:rPr>
          <w:rFonts w:cs="Arial"/>
          <w:i/>
          <w:iCs/>
          <w:szCs w:val="18"/>
        </w:rPr>
        <w:t>Wasiq</w:t>
      </w:r>
      <w:proofErr w:type="spellEnd"/>
      <w:r w:rsidRPr="00712DB3">
        <w:rPr>
          <w:rFonts w:cs="Arial"/>
          <w:i/>
          <w:iCs/>
          <w:szCs w:val="18"/>
        </w:rPr>
        <w:t>:</w:t>
      </w:r>
    </w:p>
    <w:p w14:paraId="7443D180" w14:textId="77777777" w:rsidR="00F64A6F" w:rsidRPr="002B00D0" w:rsidRDefault="00F64A6F" w:rsidP="00F64A6F">
      <w:pPr>
        <w:spacing w:after="0" w:line="240" w:lineRule="auto"/>
        <w:ind w:left="-283"/>
        <w:rPr>
          <w:rFonts w:cs="Arial"/>
          <w:i/>
          <w:szCs w:val="18"/>
        </w:rPr>
      </w:pPr>
    </w:p>
    <w:p w14:paraId="68C91568" w14:textId="77777777" w:rsidR="00F64A6F" w:rsidRPr="002B00D0" w:rsidRDefault="00F64A6F" w:rsidP="00F64A6F">
      <w:pPr>
        <w:spacing w:after="0" w:line="240" w:lineRule="auto"/>
        <w:ind w:left="-283"/>
        <w:rPr>
          <w:rFonts w:cs="Arial"/>
          <w:i/>
          <w:szCs w:val="18"/>
        </w:rPr>
      </w:pPr>
    </w:p>
    <w:p w14:paraId="05472501" w14:textId="77777777" w:rsidR="00F64A6F" w:rsidRPr="00712DB3" w:rsidRDefault="00F64A6F" w:rsidP="00F64A6F">
      <w:pPr>
        <w:spacing w:after="0" w:line="240" w:lineRule="auto"/>
        <w:ind w:left="-283"/>
        <w:jc w:val="both"/>
        <w:rPr>
          <w:rFonts w:cs="Arial"/>
          <w:i/>
          <w:szCs w:val="18"/>
          <w:lang w:val="es-ES"/>
        </w:rPr>
      </w:pPr>
      <w:r>
        <w:rPr>
          <w:rFonts w:cs="Arial"/>
          <w:i/>
          <w:iCs/>
          <w:szCs w:val="18"/>
          <w:lang w:val="es"/>
        </w:rPr>
        <w:t xml:space="preserve">Le escribo para expresarle mi honda preocupación por el arresto arbitrario y la reclusión de las destacadas defensoras de los derechos humanos </w:t>
      </w:r>
      <w:bookmarkStart w:id="0" w:name="_Hlk152852436"/>
      <w:r>
        <w:rPr>
          <w:rFonts w:cs="Arial"/>
          <w:i/>
          <w:iCs/>
          <w:szCs w:val="18"/>
          <w:lang w:val="es"/>
        </w:rPr>
        <w:t xml:space="preserve">Parisa Azada, Neda Parwani, Zholia Parsi y Manizha Seddiqi </w:t>
      </w:r>
      <w:bookmarkEnd w:id="0"/>
      <w:r>
        <w:rPr>
          <w:rFonts w:cs="Arial"/>
          <w:i/>
          <w:iCs/>
          <w:szCs w:val="18"/>
          <w:lang w:val="es"/>
        </w:rPr>
        <w:t xml:space="preserve">en Afganistán. Estas mujeres han sido detenidas arbitrariamente sólo por ejercer sus derechos a la libertad de expresión y de reunión pacífica. Neda y Zholia fueron arrestadas junto con algunos familiares. </w:t>
      </w:r>
    </w:p>
    <w:p w14:paraId="15635243" w14:textId="77777777" w:rsidR="00F64A6F" w:rsidRPr="00712DB3" w:rsidRDefault="00F64A6F" w:rsidP="00F64A6F">
      <w:pPr>
        <w:spacing w:after="0" w:line="240" w:lineRule="auto"/>
        <w:ind w:left="-283"/>
        <w:jc w:val="both"/>
        <w:rPr>
          <w:rFonts w:cs="Arial"/>
          <w:i/>
          <w:szCs w:val="18"/>
          <w:lang w:val="es-ES"/>
        </w:rPr>
      </w:pPr>
    </w:p>
    <w:p w14:paraId="1E577EFA" w14:textId="77777777" w:rsidR="00F64A6F" w:rsidRPr="00712DB3" w:rsidRDefault="00F64A6F" w:rsidP="00F64A6F">
      <w:pPr>
        <w:spacing w:after="0" w:line="240" w:lineRule="auto"/>
        <w:ind w:left="-270"/>
        <w:jc w:val="both"/>
        <w:rPr>
          <w:rFonts w:cs="Arial"/>
          <w:i/>
          <w:szCs w:val="18"/>
          <w:lang w:val="es-ES"/>
        </w:rPr>
      </w:pPr>
      <w:proofErr w:type="spellStart"/>
      <w:r>
        <w:rPr>
          <w:rFonts w:cs="Arial"/>
          <w:i/>
          <w:iCs/>
          <w:szCs w:val="18"/>
          <w:lang w:val="es"/>
        </w:rPr>
        <w:t>Zholia</w:t>
      </w:r>
      <w:proofErr w:type="spellEnd"/>
      <w:r>
        <w:rPr>
          <w:rFonts w:cs="Arial"/>
          <w:i/>
          <w:iCs/>
          <w:szCs w:val="18"/>
          <w:lang w:val="es"/>
        </w:rPr>
        <w:t xml:space="preserve"> Parsi, destacada activista en favor de los derechos de mujeres y niñas y fundadora del Movimiento Espontáneo de Mujeres Afganas, fue arrestada y detenida junto con su hijo. Neda Parwani, defensora de los derechos humanos y popular youtuber, fue detenida junto con su esposo y su hijo de cuatro años. Manizha Seddiqi, defensora de los derechos humanos y miembro del Movimiento Espontáneo de Mujeres Afganas, fue sometida a desaparición forzada y localizada cuatro semanas después bajo la custodia de los talibanes. Parisa Azada, del Movimiento de Mujeres de Afganistán por la Justicia y la Libertad, también fue arrestada arbitrariamente y recluida en un lugar desconocido. </w:t>
      </w:r>
    </w:p>
    <w:p w14:paraId="1DAEFDDC" w14:textId="77777777" w:rsidR="00F64A6F" w:rsidRPr="00712DB3" w:rsidRDefault="00F64A6F" w:rsidP="00F64A6F">
      <w:pPr>
        <w:spacing w:after="0" w:line="240" w:lineRule="auto"/>
        <w:ind w:left="-283"/>
        <w:jc w:val="both"/>
        <w:rPr>
          <w:rFonts w:cs="Arial"/>
          <w:i/>
          <w:szCs w:val="18"/>
          <w:lang w:val="es-ES"/>
        </w:rPr>
      </w:pPr>
    </w:p>
    <w:p w14:paraId="5D4DADDF" w14:textId="4BC7A2E8" w:rsidR="00F64A6F" w:rsidRPr="00712DB3" w:rsidRDefault="00F64A6F" w:rsidP="00F64A6F">
      <w:pPr>
        <w:spacing w:after="0" w:line="240" w:lineRule="auto"/>
        <w:ind w:left="-283"/>
        <w:jc w:val="both"/>
        <w:rPr>
          <w:rFonts w:cs="Arial"/>
          <w:i/>
          <w:szCs w:val="18"/>
          <w:lang w:val="es-ES"/>
        </w:rPr>
      </w:pPr>
      <w:r>
        <w:rPr>
          <w:rFonts w:cs="Arial"/>
          <w:i/>
          <w:iCs/>
          <w:szCs w:val="18"/>
          <w:lang w:val="es"/>
        </w:rPr>
        <w:t>Las indagaciones de Amnistía Internacional indican que a estas mujeres activistas que protestan se les niega el derecho a recibir visitas de su familia, acceder a asistencia letrada y cubrir sus necesidades médicas.</w:t>
      </w:r>
    </w:p>
    <w:p w14:paraId="081432C2" w14:textId="77777777" w:rsidR="00F64A6F" w:rsidRPr="00712DB3" w:rsidRDefault="00F64A6F" w:rsidP="00F64A6F">
      <w:pPr>
        <w:spacing w:after="0" w:line="240" w:lineRule="auto"/>
        <w:jc w:val="both"/>
        <w:rPr>
          <w:rFonts w:cs="Arial"/>
          <w:i/>
          <w:szCs w:val="18"/>
          <w:lang w:val="es-ES"/>
        </w:rPr>
      </w:pPr>
    </w:p>
    <w:p w14:paraId="09EC01CA" w14:textId="4A980832" w:rsidR="00F64A6F" w:rsidRPr="00712DB3" w:rsidRDefault="00F64A6F" w:rsidP="00F64A6F">
      <w:pPr>
        <w:spacing w:after="0" w:line="240" w:lineRule="auto"/>
        <w:ind w:left="-270"/>
        <w:jc w:val="both"/>
        <w:rPr>
          <w:rFonts w:cs="Arial"/>
          <w:i/>
          <w:szCs w:val="18"/>
          <w:lang w:val="es-ES"/>
        </w:rPr>
      </w:pPr>
      <w:r>
        <w:rPr>
          <w:rFonts w:cs="Arial"/>
          <w:i/>
          <w:iCs/>
          <w:szCs w:val="18"/>
          <w:lang w:val="es"/>
        </w:rPr>
        <w:t xml:space="preserve">También me preocupa mucho el peligro que corren de sufrir tortura y otros malos tratos, un temor que se acrecienta ante los casos documentados por Amnistía Internacional de personas privadas de libertad en los centros de detención y prisiones de los talibanes. Entre enero de 2022 y julio de 2023, la Misión de Asistencia de las Naciones Unidas en Afganistán (UNAMA) denunció que la mitad de las 1.600 violaciones de los derechos humanos que se cometieron en las cárceles de los talibanes implicaron tortura y otros tratos crueles, inhumanos y degradantes. Además, las personas suelen estar detenidas en condiciones indignas y sin acceso a la atención médica que necesitan. </w:t>
      </w:r>
    </w:p>
    <w:p w14:paraId="3E0D5689" w14:textId="77777777" w:rsidR="00F64A6F" w:rsidRPr="00712DB3" w:rsidRDefault="00F64A6F" w:rsidP="00F64A6F">
      <w:pPr>
        <w:spacing w:after="0" w:line="240" w:lineRule="auto"/>
        <w:ind w:left="-283"/>
        <w:jc w:val="both"/>
        <w:rPr>
          <w:rFonts w:cs="Arial"/>
          <w:i/>
          <w:szCs w:val="18"/>
          <w:lang w:val="es-ES"/>
        </w:rPr>
      </w:pPr>
    </w:p>
    <w:p w14:paraId="20BD896F" w14:textId="77777777" w:rsidR="00F64A6F" w:rsidRPr="000104E5" w:rsidRDefault="00F64A6F" w:rsidP="00F64A6F">
      <w:pPr>
        <w:spacing w:after="0" w:line="240" w:lineRule="auto"/>
        <w:ind w:left="-283"/>
        <w:jc w:val="both"/>
        <w:rPr>
          <w:rFonts w:cs="Arial"/>
          <w:i/>
          <w:szCs w:val="18"/>
        </w:rPr>
      </w:pPr>
      <w:r>
        <w:rPr>
          <w:rFonts w:cs="Arial"/>
          <w:i/>
          <w:iCs/>
          <w:szCs w:val="18"/>
          <w:lang w:val="es"/>
        </w:rPr>
        <w:t>Estas detenciones son una violación del derecho internacional de los derechos humanos, incluido el Pacto Internacional de Derechos Civiles y Políticos, en el que Afganistán es Estado Parte. Además, violan claramente el derecho a la libertad de expresión y de reunión pacífica. Por tanto, le pido que:</w:t>
      </w:r>
    </w:p>
    <w:p w14:paraId="224E1BA0" w14:textId="77777777" w:rsidR="00F64A6F" w:rsidRPr="000104E5" w:rsidRDefault="00F64A6F" w:rsidP="00F64A6F">
      <w:pPr>
        <w:spacing w:after="0" w:line="240" w:lineRule="auto"/>
        <w:ind w:left="-283"/>
        <w:rPr>
          <w:rFonts w:cs="Arial"/>
          <w:i/>
          <w:szCs w:val="18"/>
        </w:rPr>
      </w:pPr>
    </w:p>
    <w:p w14:paraId="29869AB9" w14:textId="6056DC5C" w:rsidR="00F64A6F" w:rsidRPr="00712DB3" w:rsidRDefault="00F64A6F" w:rsidP="00F64A6F">
      <w:pPr>
        <w:pStyle w:val="Prrafodelista"/>
        <w:numPr>
          <w:ilvl w:val="0"/>
          <w:numId w:val="17"/>
        </w:numPr>
        <w:spacing w:after="0" w:line="240" w:lineRule="auto"/>
        <w:ind w:left="90" w:hanging="270"/>
        <w:rPr>
          <w:rFonts w:cs="Arial"/>
          <w:i/>
          <w:szCs w:val="18"/>
          <w:lang w:val="es-ES"/>
        </w:rPr>
      </w:pPr>
      <w:r>
        <w:rPr>
          <w:rFonts w:cs="Arial"/>
          <w:i/>
          <w:iCs/>
          <w:szCs w:val="18"/>
          <w:lang w:val="es"/>
        </w:rPr>
        <w:t>pongan en libertad inmediata e incondicional a Parisa Azada, Manizha Seddiqi, Zholia Parsi y Neda Parwani, y a cualquier familiar suyo que también esté en detención;</w:t>
      </w:r>
    </w:p>
    <w:p w14:paraId="2BEA7DA1" w14:textId="77777777" w:rsidR="00F64A6F" w:rsidRPr="00712DB3" w:rsidRDefault="00F64A6F" w:rsidP="00F64A6F">
      <w:pPr>
        <w:pStyle w:val="Prrafodelista"/>
        <w:numPr>
          <w:ilvl w:val="0"/>
          <w:numId w:val="17"/>
        </w:numPr>
        <w:spacing w:after="0" w:line="240" w:lineRule="auto"/>
        <w:ind w:left="90" w:hanging="270"/>
        <w:rPr>
          <w:rFonts w:cs="Arial"/>
          <w:i/>
          <w:color w:val="000000" w:themeColor="text1"/>
          <w:szCs w:val="18"/>
          <w:lang w:val="es-ES"/>
        </w:rPr>
      </w:pPr>
      <w:r>
        <w:rPr>
          <w:rFonts w:cs="Arial"/>
          <w:i/>
          <w:iCs/>
          <w:szCs w:val="18"/>
          <w:lang w:val="es"/>
        </w:rPr>
        <w:t>hasta que queden en libertad, le insto a que se asegure de que sus condiciones de detención cumplen las normas internacionales, se les proporciona acceso a asistencia letrada y pueden recibir visitas de sus familiares;</w:t>
      </w:r>
    </w:p>
    <w:p w14:paraId="5DE25BD5" w14:textId="0740D2DB" w:rsidR="00F64A6F" w:rsidRPr="00712DB3" w:rsidRDefault="00F64A6F" w:rsidP="00F64A6F">
      <w:pPr>
        <w:pStyle w:val="Prrafodelista"/>
        <w:numPr>
          <w:ilvl w:val="0"/>
          <w:numId w:val="17"/>
        </w:numPr>
        <w:spacing w:after="0" w:line="240" w:lineRule="auto"/>
        <w:ind w:left="90" w:hanging="270"/>
        <w:rPr>
          <w:rFonts w:cs="Arial"/>
          <w:i/>
          <w:color w:val="000000" w:themeColor="text1"/>
          <w:szCs w:val="18"/>
          <w:lang w:val="es-ES"/>
        </w:rPr>
      </w:pPr>
      <w:r>
        <w:rPr>
          <w:rFonts w:cs="Arial"/>
          <w:i/>
          <w:iCs/>
          <w:szCs w:val="18"/>
          <w:lang w:val="es"/>
        </w:rPr>
        <w:t>dejen inmediatamente de someter a las mujeres y sus familias a arresto arbitrario y reclusión, desaparición forzada y otras graves violaciones de los derechos humanos por el mero hecho de ejercer sus derechos.</w:t>
      </w:r>
    </w:p>
    <w:p w14:paraId="5C1430C2" w14:textId="77777777" w:rsidR="00F64A6F" w:rsidRPr="00712DB3" w:rsidRDefault="00F64A6F" w:rsidP="00903A62">
      <w:pPr>
        <w:spacing w:after="0" w:line="240" w:lineRule="auto"/>
        <w:rPr>
          <w:rFonts w:cs="Arial"/>
          <w:i/>
          <w:szCs w:val="18"/>
          <w:lang w:val="es-ES"/>
        </w:rPr>
      </w:pPr>
      <w:r>
        <w:rPr>
          <w:rFonts w:cs="Arial"/>
          <w:i/>
          <w:iCs/>
          <w:szCs w:val="18"/>
          <w:lang w:val="es"/>
        </w:rPr>
        <w:t xml:space="preserve">Atentamente, [NOMBRE]  </w:t>
      </w:r>
    </w:p>
    <w:p w14:paraId="15D754DB" w14:textId="77777777" w:rsidR="0082127B" w:rsidRPr="00712DB3" w:rsidRDefault="0082127B" w:rsidP="001803EF">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115BB598" w14:textId="77777777" w:rsidR="005D2C37" w:rsidRPr="00712DB3" w:rsidRDefault="005D2C37" w:rsidP="00980425">
      <w:pPr>
        <w:spacing w:line="240" w:lineRule="auto"/>
        <w:jc w:val="both"/>
        <w:rPr>
          <w:rFonts w:ascii="Arial" w:hAnsi="Arial" w:cs="Arial"/>
          <w:lang w:val="es-ES"/>
        </w:rPr>
      </w:pPr>
    </w:p>
    <w:p w14:paraId="5DC8B422" w14:textId="71B65BF5" w:rsidR="001D3D15" w:rsidRPr="00712DB3" w:rsidRDefault="001D3D15" w:rsidP="001D3D15">
      <w:pPr>
        <w:spacing w:line="240" w:lineRule="auto"/>
        <w:jc w:val="both"/>
        <w:rPr>
          <w:rFonts w:ascii="Arial" w:hAnsi="Arial" w:cs="Arial"/>
          <w:lang w:val="es-ES"/>
        </w:rPr>
      </w:pPr>
      <w:r>
        <w:rPr>
          <w:rFonts w:ascii="Arial" w:hAnsi="Arial" w:cs="Arial"/>
          <w:lang w:val="es"/>
        </w:rPr>
        <w:t xml:space="preserve">Neda </w:t>
      </w:r>
      <w:proofErr w:type="spellStart"/>
      <w:r>
        <w:rPr>
          <w:rFonts w:ascii="Arial" w:hAnsi="Arial" w:cs="Arial"/>
          <w:lang w:val="es"/>
        </w:rPr>
        <w:t>Parwani</w:t>
      </w:r>
      <w:proofErr w:type="spellEnd"/>
      <w:r>
        <w:rPr>
          <w:rFonts w:ascii="Arial" w:hAnsi="Arial" w:cs="Arial"/>
          <w:lang w:val="es"/>
        </w:rPr>
        <w:t xml:space="preserve">, </w:t>
      </w:r>
      <w:proofErr w:type="spellStart"/>
      <w:r>
        <w:rPr>
          <w:rFonts w:ascii="Arial" w:hAnsi="Arial" w:cs="Arial"/>
          <w:lang w:val="es"/>
        </w:rPr>
        <w:t>Parisa</w:t>
      </w:r>
      <w:proofErr w:type="spellEnd"/>
      <w:r>
        <w:rPr>
          <w:rFonts w:ascii="Arial" w:hAnsi="Arial" w:cs="Arial"/>
          <w:lang w:val="es"/>
        </w:rPr>
        <w:t xml:space="preserve"> Azada, </w:t>
      </w:r>
      <w:proofErr w:type="spellStart"/>
      <w:r>
        <w:rPr>
          <w:rFonts w:ascii="Arial" w:hAnsi="Arial" w:cs="Arial"/>
          <w:lang w:val="es"/>
        </w:rPr>
        <w:t>Manizha</w:t>
      </w:r>
      <w:proofErr w:type="spellEnd"/>
      <w:r>
        <w:rPr>
          <w:rFonts w:ascii="Arial" w:hAnsi="Arial" w:cs="Arial"/>
          <w:lang w:val="es"/>
        </w:rPr>
        <w:t xml:space="preserve"> </w:t>
      </w:r>
      <w:proofErr w:type="spellStart"/>
      <w:r>
        <w:rPr>
          <w:rFonts w:ascii="Arial" w:hAnsi="Arial" w:cs="Arial"/>
          <w:lang w:val="es"/>
        </w:rPr>
        <w:t>Seddiqi</w:t>
      </w:r>
      <w:proofErr w:type="spellEnd"/>
      <w:r>
        <w:rPr>
          <w:rFonts w:ascii="Arial" w:hAnsi="Arial" w:cs="Arial"/>
          <w:lang w:val="es"/>
        </w:rPr>
        <w:t xml:space="preserve"> y </w:t>
      </w:r>
      <w:proofErr w:type="spellStart"/>
      <w:r>
        <w:rPr>
          <w:rFonts w:ascii="Arial" w:hAnsi="Arial" w:cs="Arial"/>
          <w:lang w:val="es"/>
        </w:rPr>
        <w:t>Zholia</w:t>
      </w:r>
      <w:proofErr w:type="spellEnd"/>
      <w:r>
        <w:rPr>
          <w:rFonts w:ascii="Arial" w:hAnsi="Arial" w:cs="Arial"/>
          <w:lang w:val="es"/>
        </w:rPr>
        <w:t xml:space="preserve"> Parsi fueron arrestadas arbitrariamente en sus domicilios el 9 de septiembre, el 27 de septiembre y el 9 de octubre, respectivamente. Según informes, Zholia Parsi, Neda Parwani y Parisa Azada están en el centro de detención talibán del distrito 40, mientras que Manizha Seddiqi fue enviada a la cárcel de Pol Charkhi el 5 de diciembre de 2023. Según informes, el 4 de diciembre Zholia Parsi fue trasladada al hospital debido al deterioro de su estado de salud —algo que podría ser consecuencia de haber sido sometida a tortura y otros malos tratos— y posteriormente devuelta a la cárcel.</w:t>
      </w:r>
    </w:p>
    <w:p w14:paraId="77B373A2" w14:textId="77777777" w:rsidR="001D3D15" w:rsidRPr="00712DB3" w:rsidRDefault="001D3D15" w:rsidP="001D3D15">
      <w:pPr>
        <w:spacing w:line="240" w:lineRule="auto"/>
        <w:jc w:val="both"/>
        <w:rPr>
          <w:rFonts w:ascii="Arial" w:hAnsi="Arial" w:cs="Arial"/>
          <w:lang w:val="es-ES"/>
        </w:rPr>
      </w:pPr>
      <w:r>
        <w:rPr>
          <w:rFonts w:ascii="Arial" w:hAnsi="Arial" w:cs="Arial"/>
          <w:lang w:val="es"/>
        </w:rPr>
        <w:t xml:space="preserve">Desde que tomaron el control de Kabul, en agosto de 2021, </w:t>
      </w:r>
      <w:hyperlink r:id="rId7" w:history="1">
        <w:r>
          <w:rPr>
            <w:rStyle w:val="Hipervnculo"/>
            <w:rFonts w:ascii="Arial" w:hAnsi="Arial" w:cs="Arial"/>
            <w:lang w:val="es"/>
          </w:rPr>
          <w:t xml:space="preserve">los talibanes, autoridades </w:t>
        </w:r>
        <w:r>
          <w:rPr>
            <w:rStyle w:val="Hipervnculo"/>
            <w:rFonts w:ascii="Arial" w:hAnsi="Arial" w:cs="Arial"/>
            <w:i/>
            <w:iCs/>
            <w:lang w:val="es"/>
          </w:rPr>
          <w:t>de facto</w:t>
        </w:r>
        <w:r>
          <w:rPr>
            <w:rStyle w:val="Hipervnculo"/>
            <w:rFonts w:ascii="Arial" w:hAnsi="Arial" w:cs="Arial"/>
            <w:lang w:val="es"/>
          </w:rPr>
          <w:t>,</w:t>
        </w:r>
        <w:r>
          <w:rPr>
            <w:rStyle w:val="Hipervnculo"/>
            <w:rFonts w:ascii="Arial" w:hAnsi="Arial" w:cs="Arial"/>
            <w:i/>
            <w:iCs/>
            <w:lang w:val="es"/>
          </w:rPr>
          <w:t xml:space="preserve"> </w:t>
        </w:r>
        <w:r>
          <w:rPr>
            <w:rStyle w:val="Hipervnculo"/>
            <w:rFonts w:ascii="Arial" w:hAnsi="Arial" w:cs="Arial"/>
            <w:lang w:val="es"/>
          </w:rPr>
          <w:t>han ido incrementando las violaciones de los derechos de las mujeres y las niñas</w:t>
        </w:r>
      </w:hyperlink>
      <w:r>
        <w:rPr>
          <w:rFonts w:ascii="Arial" w:hAnsi="Arial" w:cs="Arial"/>
          <w:lang w:val="es"/>
        </w:rPr>
        <w:t xml:space="preserve">, prohibiéndoles que participen en política y en la vida pública, y han adoptado políticas que han recortado los derechos a la libertad de expresión, asociación y reunión pacífica, así como a la igualdad y a no sufrir discriminación. A pesar de ello, las mujeres han liderado protestas pacíficas contra los talibanes en varias ciudades afganas, como Kabul, Faizabad, Herat y Mazar-e-Sharif.  </w:t>
      </w:r>
    </w:p>
    <w:p w14:paraId="3A6814A6" w14:textId="77777777" w:rsidR="001D3D15" w:rsidRPr="00712DB3" w:rsidRDefault="001D3D15" w:rsidP="001D3D15">
      <w:pPr>
        <w:spacing w:line="240" w:lineRule="auto"/>
        <w:jc w:val="both"/>
        <w:rPr>
          <w:rFonts w:ascii="Arial" w:hAnsi="Arial" w:cs="Arial"/>
          <w:lang w:val="es-ES"/>
        </w:rPr>
      </w:pPr>
      <w:r>
        <w:rPr>
          <w:rFonts w:ascii="Arial" w:hAnsi="Arial" w:cs="Arial"/>
          <w:lang w:val="es"/>
        </w:rPr>
        <w:t xml:space="preserve">Las mujeres que se organizan o que participan en estas protestas han sido sometidas a uso ilegítimo de la fuerza, arresto arbitrario, reclusión, desaparición forzada, tortura y otras formas de trato cruel, inhumano o degradante. En agosto de 2023, al menos ocho integrantes del Movimiento Nacional de Unidad y Solidaridad de las Mujeres fueron arrestadas y permanecieron detenidas varias horas por organizar protestas. Durante las protestas, las mujeres son insultadas, hostigadas, intimidadas y amenazadas por agentes armados talibanes, que superan con creces a las manifestantes en número y habitualmente destruyen o confiscan sus pancartas, folletos y demás materiales informativos. También se ha arrestado arbitrariamente y se ha sometido a malos tratos a periodistas que cubren estas protestas. </w:t>
      </w:r>
    </w:p>
    <w:p w14:paraId="45ECF574" w14:textId="1CAF8B4C" w:rsidR="001D3D15" w:rsidRPr="00712DB3" w:rsidRDefault="001D3D15" w:rsidP="001D3D15">
      <w:pPr>
        <w:spacing w:line="240" w:lineRule="auto"/>
        <w:jc w:val="both"/>
        <w:rPr>
          <w:rFonts w:ascii="Arial" w:hAnsi="Arial" w:cs="Arial"/>
          <w:lang w:val="es-ES"/>
        </w:rPr>
      </w:pPr>
      <w:r>
        <w:rPr>
          <w:rFonts w:ascii="Arial" w:hAnsi="Arial" w:cs="Arial"/>
          <w:lang w:val="es"/>
        </w:rPr>
        <w:t xml:space="preserve">Además, al acabar las protestas, las autoridades </w:t>
      </w:r>
      <w:r>
        <w:rPr>
          <w:rFonts w:ascii="Arial" w:hAnsi="Arial" w:cs="Arial"/>
          <w:i/>
          <w:iCs/>
          <w:lang w:val="es"/>
        </w:rPr>
        <w:t>de facto</w:t>
      </w:r>
      <w:r>
        <w:rPr>
          <w:rFonts w:ascii="Arial" w:hAnsi="Arial" w:cs="Arial"/>
          <w:lang w:val="es"/>
        </w:rPr>
        <w:t xml:space="preserve"> talibanas han seguido a mujeres que habían asistido a ellas para arrestarlas. Varias mujeres han sido arrestadas a punta de pistola, y a menudo con violencia, en sus casas o en casas de seguridad, y en algunos casos los agentes talibanes también han golpeado brutalmente a familiares varones en el momento del arresto. Las mujeres arrestadas han quedado en detención incomunicada y, según los informes, han sido sometidas a tortura y otros malos tratos.  </w:t>
      </w:r>
    </w:p>
    <w:p w14:paraId="2605B17E" w14:textId="6C23B858" w:rsidR="005D2C37" w:rsidRPr="00712DB3" w:rsidRDefault="005D2C37" w:rsidP="00980425">
      <w:pPr>
        <w:spacing w:line="240" w:lineRule="auto"/>
        <w:rPr>
          <w:rFonts w:ascii="Arial" w:hAnsi="Arial" w:cs="Arial"/>
          <w:szCs w:val="20"/>
          <w:lang w:val="es-ES"/>
        </w:rPr>
      </w:pPr>
    </w:p>
    <w:p w14:paraId="3164064D" w14:textId="6552750A" w:rsidR="00D23D90" w:rsidRPr="00712DB3" w:rsidRDefault="00D23D90" w:rsidP="00980425">
      <w:pPr>
        <w:spacing w:line="240" w:lineRule="auto"/>
        <w:rPr>
          <w:rFonts w:ascii="Arial" w:hAnsi="Arial" w:cs="Arial"/>
          <w:szCs w:val="20"/>
          <w:lang w:val="es-ES"/>
        </w:rPr>
      </w:pPr>
    </w:p>
    <w:p w14:paraId="2760DBE6" w14:textId="49E0C32C" w:rsidR="00D23D90" w:rsidRPr="00712DB3" w:rsidRDefault="00D23D90" w:rsidP="00980425">
      <w:pPr>
        <w:spacing w:line="240" w:lineRule="auto"/>
        <w:rPr>
          <w:rFonts w:ascii="Arial" w:hAnsi="Arial" w:cs="Arial"/>
          <w:szCs w:val="20"/>
          <w:lang w:val="es-ES"/>
        </w:rPr>
      </w:pPr>
    </w:p>
    <w:p w14:paraId="12655C96" w14:textId="559D9ADE" w:rsidR="00D23D90" w:rsidRPr="00712DB3" w:rsidRDefault="00D23D90" w:rsidP="00980425">
      <w:pPr>
        <w:spacing w:line="240" w:lineRule="auto"/>
        <w:rPr>
          <w:rFonts w:ascii="Arial" w:hAnsi="Arial" w:cs="Arial"/>
          <w:szCs w:val="20"/>
          <w:lang w:val="es-ES"/>
        </w:rPr>
      </w:pPr>
    </w:p>
    <w:p w14:paraId="1A4B0F37" w14:textId="4C937F48" w:rsidR="00D23D90" w:rsidRPr="00712DB3" w:rsidRDefault="00D23D90" w:rsidP="00980425">
      <w:pPr>
        <w:spacing w:line="240" w:lineRule="auto"/>
        <w:rPr>
          <w:rFonts w:ascii="Arial" w:hAnsi="Arial" w:cs="Arial"/>
          <w:szCs w:val="20"/>
          <w:lang w:val="es-ES"/>
        </w:rPr>
      </w:pPr>
    </w:p>
    <w:p w14:paraId="5186BFE0" w14:textId="397BE298" w:rsidR="00D23D90" w:rsidRPr="00712DB3" w:rsidRDefault="00D23D90" w:rsidP="00980425">
      <w:pPr>
        <w:spacing w:line="240" w:lineRule="auto"/>
        <w:rPr>
          <w:rFonts w:ascii="Arial" w:hAnsi="Arial" w:cs="Arial"/>
          <w:szCs w:val="20"/>
          <w:lang w:val="es-ES"/>
        </w:rPr>
      </w:pPr>
    </w:p>
    <w:p w14:paraId="60B0C279" w14:textId="78219351" w:rsidR="00D23D90" w:rsidRPr="00712DB3" w:rsidRDefault="00D23D90" w:rsidP="00980425">
      <w:pPr>
        <w:spacing w:line="240" w:lineRule="auto"/>
        <w:rPr>
          <w:rFonts w:ascii="Arial" w:hAnsi="Arial" w:cs="Arial"/>
          <w:szCs w:val="20"/>
          <w:lang w:val="es-ES"/>
        </w:rPr>
      </w:pPr>
    </w:p>
    <w:p w14:paraId="3B1D71D4" w14:textId="73A49EF7" w:rsidR="00D23D90" w:rsidRPr="00712DB3" w:rsidRDefault="00D23D90" w:rsidP="00980425">
      <w:pPr>
        <w:spacing w:line="240" w:lineRule="auto"/>
        <w:rPr>
          <w:rFonts w:ascii="Arial" w:hAnsi="Arial" w:cs="Arial"/>
          <w:szCs w:val="20"/>
          <w:lang w:val="es-ES"/>
        </w:rPr>
      </w:pPr>
    </w:p>
    <w:p w14:paraId="44F78A38" w14:textId="6EBC0A6A" w:rsidR="005D2C37" w:rsidRPr="00712DB3"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 xml:space="preserve">Inglés, </w:t>
      </w:r>
      <w:proofErr w:type="spellStart"/>
      <w:r>
        <w:rPr>
          <w:rFonts w:ascii="Arial" w:hAnsi="Arial" w:cs="Arial"/>
          <w:sz w:val="20"/>
          <w:szCs w:val="20"/>
          <w:lang w:val="es"/>
        </w:rPr>
        <w:t>dari</w:t>
      </w:r>
      <w:proofErr w:type="spellEnd"/>
      <w:r>
        <w:rPr>
          <w:rFonts w:ascii="Arial" w:hAnsi="Arial" w:cs="Arial"/>
          <w:sz w:val="20"/>
          <w:szCs w:val="20"/>
          <w:lang w:val="es"/>
        </w:rPr>
        <w:t>, farsi, pastún</w:t>
      </w:r>
    </w:p>
    <w:p w14:paraId="677E723D" w14:textId="77777777" w:rsidR="005D2C37" w:rsidRPr="00712DB3"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712DB3" w:rsidRDefault="005D2C37" w:rsidP="00980425">
      <w:pPr>
        <w:spacing w:after="0" w:line="240" w:lineRule="auto"/>
        <w:rPr>
          <w:rFonts w:ascii="Arial" w:hAnsi="Arial" w:cs="Arial"/>
          <w:color w:val="0070C0"/>
          <w:sz w:val="20"/>
          <w:szCs w:val="20"/>
          <w:lang w:val="es-ES"/>
        </w:rPr>
      </w:pPr>
    </w:p>
    <w:p w14:paraId="636B746D" w14:textId="6A693305" w:rsidR="005D2C37" w:rsidRPr="00712DB3"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 xml:space="preserve">1 de febrero de 2024 </w:t>
      </w:r>
    </w:p>
    <w:p w14:paraId="2C5E5589" w14:textId="77777777" w:rsidR="005D2C37" w:rsidRPr="00712DB3"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712DB3" w:rsidRDefault="005D2C37" w:rsidP="00980425">
      <w:pPr>
        <w:spacing w:after="0" w:line="240" w:lineRule="auto"/>
        <w:rPr>
          <w:rFonts w:ascii="Arial" w:hAnsi="Arial" w:cs="Arial"/>
          <w:b/>
          <w:sz w:val="20"/>
          <w:szCs w:val="20"/>
          <w:lang w:val="es-ES"/>
        </w:rPr>
      </w:pPr>
    </w:p>
    <w:p w14:paraId="4744C513" w14:textId="25555468" w:rsidR="005D2C37" w:rsidRPr="00712DB3" w:rsidRDefault="005D2C37" w:rsidP="00435A9A">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Parisa</w:t>
      </w:r>
      <w:proofErr w:type="spellEnd"/>
      <w:r>
        <w:rPr>
          <w:rFonts w:ascii="Arial" w:hAnsi="Arial" w:cs="Arial"/>
          <w:b/>
          <w:bCs/>
          <w:sz w:val="20"/>
          <w:szCs w:val="20"/>
          <w:lang w:val="es"/>
        </w:rPr>
        <w:t xml:space="preserve"> Azada, </w:t>
      </w:r>
      <w:proofErr w:type="spellStart"/>
      <w:r>
        <w:rPr>
          <w:rFonts w:ascii="Arial" w:hAnsi="Arial" w:cs="Arial"/>
          <w:b/>
          <w:bCs/>
          <w:sz w:val="20"/>
          <w:szCs w:val="20"/>
          <w:lang w:val="es"/>
        </w:rPr>
        <w:t>Manizha</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Seddiqi</w:t>
      </w:r>
      <w:proofErr w:type="spellEnd"/>
      <w:r>
        <w:rPr>
          <w:rFonts w:ascii="Arial" w:hAnsi="Arial" w:cs="Arial"/>
          <w:b/>
          <w:bCs/>
          <w:sz w:val="20"/>
          <w:szCs w:val="20"/>
          <w:lang w:val="es"/>
        </w:rPr>
        <w:t xml:space="preserve">, Zholia Parsi, and Neda Parwani </w:t>
      </w:r>
      <w:r>
        <w:rPr>
          <w:rFonts w:ascii="Arial" w:hAnsi="Arial" w:cs="Arial"/>
          <w:sz w:val="20"/>
          <w:szCs w:val="20"/>
          <w:lang w:val="es"/>
        </w:rPr>
        <w:t>(femenino)</w:t>
      </w:r>
    </w:p>
    <w:sectPr w:rsidR="005D2C37" w:rsidRPr="00712DB3" w:rsidSect="00712DB3">
      <w:headerReference w:type="default" r:id="rId8"/>
      <w:headerReference w:type="first" r:id="rId9"/>
      <w:footnotePr>
        <w:pos w:val="beneathText"/>
      </w:footnotePr>
      <w:endnotePr>
        <w:numFmt w:val="decimal"/>
      </w:endnotePr>
      <w:type w:val="continuous"/>
      <w:pgSz w:w="11900" w:h="16837" w:code="9"/>
      <w:pgMar w:top="964" w:right="1127"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7170" w14:textId="77777777" w:rsidR="000F5F76" w:rsidRDefault="000F5F76">
      <w:r>
        <w:separator/>
      </w:r>
    </w:p>
  </w:endnote>
  <w:endnote w:type="continuationSeparator" w:id="0">
    <w:p w14:paraId="72B85404" w14:textId="77777777" w:rsidR="000F5F76" w:rsidRDefault="000F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2A19E" w14:textId="77777777" w:rsidR="000F5F76" w:rsidRDefault="000F5F76">
      <w:r>
        <w:separator/>
      </w:r>
    </w:p>
  </w:footnote>
  <w:footnote w:type="continuationSeparator" w:id="0">
    <w:p w14:paraId="6C01AD23" w14:textId="77777777" w:rsidR="000F5F76" w:rsidRDefault="000F5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135FB1C3" w:rsidR="00355617" w:rsidRPr="00712DB3" w:rsidRDefault="00434763" w:rsidP="001803EF">
    <w:pPr>
      <w:tabs>
        <w:tab w:val="left" w:pos="6060"/>
        <w:tab w:val="right" w:pos="10203"/>
      </w:tabs>
      <w:spacing w:after="0"/>
      <w:rPr>
        <w:sz w:val="16"/>
        <w:szCs w:val="16"/>
        <w:lang w:val="es-ES"/>
      </w:rPr>
    </w:pPr>
    <w:r>
      <w:rPr>
        <w:sz w:val="16"/>
        <w:szCs w:val="16"/>
        <w:lang w:val="es"/>
      </w:rPr>
      <w:t>Primera AU: 112/23 Índice: ASA 11/7509/2023 Afganistán</w:t>
    </w:r>
    <w:r>
      <w:rPr>
        <w:sz w:val="16"/>
        <w:szCs w:val="16"/>
        <w:lang w:val="es"/>
      </w:rPr>
      <w:tab/>
    </w:r>
    <w:r>
      <w:rPr>
        <w:sz w:val="16"/>
        <w:szCs w:val="16"/>
        <w:lang w:val="es"/>
      </w:rPr>
      <w:tab/>
      <w:t>Fecha: 07 de diciembre de 2023</w:t>
    </w:r>
  </w:p>
  <w:p w14:paraId="76F9B49C" w14:textId="77777777" w:rsidR="007A3AEA" w:rsidRPr="00712DB3"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186843">
    <w:abstractNumId w:val="0"/>
  </w:num>
  <w:num w:numId="2" w16cid:durableId="335112261">
    <w:abstractNumId w:val="20"/>
  </w:num>
  <w:num w:numId="3" w16cid:durableId="1415476438">
    <w:abstractNumId w:val="19"/>
  </w:num>
  <w:num w:numId="4" w16cid:durableId="1581327858">
    <w:abstractNumId w:val="9"/>
  </w:num>
  <w:num w:numId="5" w16cid:durableId="2055884947">
    <w:abstractNumId w:val="3"/>
  </w:num>
  <w:num w:numId="6" w16cid:durableId="737484990">
    <w:abstractNumId w:val="18"/>
  </w:num>
  <w:num w:numId="7" w16cid:durableId="1107197083">
    <w:abstractNumId w:val="16"/>
  </w:num>
  <w:num w:numId="8" w16cid:durableId="155849849">
    <w:abstractNumId w:val="8"/>
  </w:num>
  <w:num w:numId="9" w16cid:durableId="1286622631">
    <w:abstractNumId w:val="7"/>
  </w:num>
  <w:num w:numId="10" w16cid:durableId="1333872944">
    <w:abstractNumId w:val="12"/>
  </w:num>
  <w:num w:numId="11" w16cid:durableId="221720889">
    <w:abstractNumId w:val="5"/>
  </w:num>
  <w:num w:numId="12" w16cid:durableId="422841109">
    <w:abstractNumId w:val="13"/>
  </w:num>
  <w:num w:numId="13" w16cid:durableId="788355406">
    <w:abstractNumId w:val="14"/>
  </w:num>
  <w:num w:numId="14" w16cid:durableId="992103920">
    <w:abstractNumId w:val="1"/>
  </w:num>
  <w:num w:numId="15" w16cid:durableId="1854491797">
    <w:abstractNumId w:val="17"/>
  </w:num>
  <w:num w:numId="16" w16cid:durableId="1473062943">
    <w:abstractNumId w:val="10"/>
  </w:num>
  <w:num w:numId="17" w16cid:durableId="1478767206">
    <w:abstractNumId w:val="11"/>
  </w:num>
  <w:num w:numId="18" w16cid:durableId="399594869">
    <w:abstractNumId w:val="4"/>
  </w:num>
  <w:num w:numId="19" w16cid:durableId="376395614">
    <w:abstractNumId w:val="6"/>
  </w:num>
  <w:num w:numId="20" w16cid:durableId="357198530">
    <w:abstractNumId w:val="15"/>
  </w:num>
  <w:num w:numId="21" w16cid:durableId="598564868">
    <w:abstractNumId w:val="2"/>
  </w:num>
  <w:num w:numId="22" w16cid:durableId="180553928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0F5F76"/>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803EF"/>
    <w:rsid w:val="0019118D"/>
    <w:rsid w:val="00194CD5"/>
    <w:rsid w:val="001A635D"/>
    <w:rsid w:val="001A6AC9"/>
    <w:rsid w:val="001D3D15"/>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E59F7"/>
    <w:rsid w:val="003F3D5D"/>
    <w:rsid w:val="0042210F"/>
    <w:rsid w:val="004334BF"/>
    <w:rsid w:val="00434763"/>
    <w:rsid w:val="00435A9A"/>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4F389C"/>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E63A8"/>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D5135"/>
    <w:rsid w:val="006F4C28"/>
    <w:rsid w:val="0070364E"/>
    <w:rsid w:val="007104E8"/>
    <w:rsid w:val="00712DB3"/>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C6D67"/>
    <w:rsid w:val="007F72FF"/>
    <w:rsid w:val="007F7B5E"/>
    <w:rsid w:val="00801E81"/>
    <w:rsid w:val="008056E9"/>
    <w:rsid w:val="0081049F"/>
    <w:rsid w:val="00814632"/>
    <w:rsid w:val="0082127B"/>
    <w:rsid w:val="00821EC7"/>
    <w:rsid w:val="00827A40"/>
    <w:rsid w:val="00844F48"/>
    <w:rsid w:val="008455C2"/>
    <w:rsid w:val="00846E45"/>
    <w:rsid w:val="00855A18"/>
    <w:rsid w:val="00864035"/>
    <w:rsid w:val="00866873"/>
    <w:rsid w:val="00872EE4"/>
    <w:rsid w:val="008763F4"/>
    <w:rsid w:val="008849EA"/>
    <w:rsid w:val="00891FE8"/>
    <w:rsid w:val="008B37CA"/>
    <w:rsid w:val="008B7355"/>
    <w:rsid w:val="008D16ED"/>
    <w:rsid w:val="008D2A6B"/>
    <w:rsid w:val="008D49A5"/>
    <w:rsid w:val="008E0B66"/>
    <w:rsid w:val="008E172D"/>
    <w:rsid w:val="00902730"/>
    <w:rsid w:val="00903A62"/>
    <w:rsid w:val="00906C9F"/>
    <w:rsid w:val="00921577"/>
    <w:rsid w:val="009259E1"/>
    <w:rsid w:val="00937A38"/>
    <w:rsid w:val="0095188F"/>
    <w:rsid w:val="009550A0"/>
    <w:rsid w:val="00960C64"/>
    <w:rsid w:val="00963D4F"/>
    <w:rsid w:val="0097218E"/>
    <w:rsid w:val="00980425"/>
    <w:rsid w:val="00991C69"/>
    <w:rsid w:val="009923C0"/>
    <w:rsid w:val="009B78FE"/>
    <w:rsid w:val="009C3521"/>
    <w:rsid w:val="009C4461"/>
    <w:rsid w:val="009C6B5A"/>
    <w:rsid w:val="009E097D"/>
    <w:rsid w:val="009E7E6E"/>
    <w:rsid w:val="009F14C7"/>
    <w:rsid w:val="00A07E67"/>
    <w:rsid w:val="00A31F72"/>
    <w:rsid w:val="00A41F55"/>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346C5"/>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01F08"/>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1C43"/>
    <w:rsid w:val="00CA51AF"/>
    <w:rsid w:val="00CA5CB1"/>
    <w:rsid w:val="00CD2995"/>
    <w:rsid w:val="00CD69F6"/>
    <w:rsid w:val="00CE5C3F"/>
    <w:rsid w:val="00CF7805"/>
    <w:rsid w:val="00D007F8"/>
    <w:rsid w:val="00D030C9"/>
    <w:rsid w:val="00D05A52"/>
    <w:rsid w:val="00D114C6"/>
    <w:rsid w:val="00D142D0"/>
    <w:rsid w:val="00D2192F"/>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5557"/>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86CB7"/>
    <w:rsid w:val="00EA1562"/>
    <w:rsid w:val="00EA68CE"/>
    <w:rsid w:val="00EB1C45"/>
    <w:rsid w:val="00EB51EB"/>
    <w:rsid w:val="00EC677A"/>
    <w:rsid w:val="00EF284E"/>
    <w:rsid w:val="00F25445"/>
    <w:rsid w:val="00F322A8"/>
    <w:rsid w:val="00F3436F"/>
    <w:rsid w:val="00F45927"/>
    <w:rsid w:val="00F64A6F"/>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asa11/6789/2023/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1101</Words>
  <Characters>6057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2023-12-13T08:32:00Z</dcterms:created>
  <dcterms:modified xsi:type="dcterms:W3CDTF">2023-12-13T08:32:00Z</dcterms:modified>
</cp:coreProperties>
</file>