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D11AF" w14:textId="77777777" w:rsidR="00D17B82" w:rsidRPr="002A5CCB" w:rsidRDefault="00D17B82" w:rsidP="00C151B0">
      <w:pPr>
        <w:pStyle w:val="AIUrgentActionTopHeading"/>
        <w:tabs>
          <w:tab w:val="clear" w:pos="567"/>
        </w:tabs>
        <w:ind w:left="-284"/>
        <w:rPr>
          <w:rFonts w:cs="Arial"/>
          <w:sz w:val="100"/>
          <w:szCs w:val="100"/>
          <w:lang w:val="es-ES"/>
        </w:rPr>
      </w:pPr>
      <w:r w:rsidRPr="002A5CCB">
        <w:rPr>
          <w:rFonts w:cs="Arial"/>
          <w:bCs/>
          <w:sz w:val="100"/>
          <w:szCs w:val="100"/>
          <w:highlight w:val="yellow"/>
          <w:lang w:val="es"/>
        </w:rPr>
        <w:t>ACCIÓN URGENTE</w:t>
      </w:r>
    </w:p>
    <w:p w14:paraId="23AC339A" w14:textId="77777777" w:rsidR="00D17B82" w:rsidRPr="002A5CCB" w:rsidRDefault="00D17B82" w:rsidP="00D17B82">
      <w:pPr>
        <w:pStyle w:val="Default"/>
        <w:ind w:left="-283"/>
        <w:rPr>
          <w:b/>
          <w:sz w:val="28"/>
          <w:szCs w:val="28"/>
          <w:lang w:val="es-ES"/>
        </w:rPr>
      </w:pPr>
    </w:p>
    <w:p w14:paraId="7BAEA6CB" w14:textId="48405234" w:rsidR="00D17B82" w:rsidRPr="002A5CCB" w:rsidRDefault="00FA77A8" w:rsidP="00D17B82">
      <w:pPr>
        <w:spacing w:after="0"/>
        <w:ind w:left="-283"/>
        <w:rPr>
          <w:rFonts w:ascii="Arial" w:hAnsi="Arial" w:cs="Arial"/>
          <w:b/>
          <w:sz w:val="32"/>
          <w:szCs w:val="36"/>
          <w:lang w:val="es-ES"/>
        </w:rPr>
      </w:pPr>
      <w:r w:rsidRPr="002A5CCB">
        <w:rPr>
          <w:rFonts w:ascii="Arial" w:hAnsi="Arial" w:cs="Arial"/>
          <w:b/>
          <w:bCs/>
          <w:sz w:val="32"/>
          <w:szCs w:val="36"/>
          <w:lang w:val="es"/>
        </w:rPr>
        <w:t>NEGACIÓN DE ALOJAMIENTO A SOLICITANTES DE ASILO</w:t>
      </w:r>
    </w:p>
    <w:p w14:paraId="6C0C6457" w14:textId="35768FE1" w:rsidR="00D17B82" w:rsidRPr="002A5CCB" w:rsidRDefault="003B4C4A" w:rsidP="007D1175">
      <w:pPr>
        <w:spacing w:after="0"/>
        <w:ind w:left="-283"/>
        <w:jc w:val="both"/>
        <w:rPr>
          <w:rFonts w:ascii="Arial" w:hAnsi="Arial" w:cs="Arial"/>
          <w:b/>
          <w:sz w:val="22"/>
          <w:szCs w:val="22"/>
          <w:lang w:val="es-ES"/>
        </w:rPr>
      </w:pPr>
      <w:r w:rsidRPr="002A5CCB">
        <w:rPr>
          <w:rFonts w:ascii="Arial" w:hAnsi="Arial" w:cs="Arial"/>
          <w:b/>
          <w:bCs/>
          <w:sz w:val="22"/>
          <w:szCs w:val="22"/>
          <w:lang w:val="es"/>
        </w:rPr>
        <w:t>En Bélgica, al menos 2.600 personas solicitantes de asilo viven en la indigencia porque el gobierno belga no les proporciona alojamiento refugio y otros bienes y servicios esenciales. Muchas de ellas no tienen otra opción que dormir en la calle o en tiendas de campaña improvisadas. Cuando se acerca el invierno y las temperaturas descienden por debajo de cero grados, el gobierno federal debe activar con carácter inmediato un “plan de dispersión” para proporcionar alojamiento adecuado a las personas que buscan protección y cumplir las obligaciones internacionales de Bélgica en materia de derechos humanos.</w:t>
      </w:r>
    </w:p>
    <w:p w14:paraId="32725F3C" w14:textId="77777777" w:rsidR="00D17B82" w:rsidRPr="002A5CCB" w:rsidRDefault="00D17B82" w:rsidP="00D17B82">
      <w:pPr>
        <w:spacing w:after="0" w:line="240" w:lineRule="auto"/>
        <w:ind w:left="-283"/>
        <w:rPr>
          <w:rFonts w:ascii="Arial" w:hAnsi="Arial" w:cs="Arial"/>
          <w:b/>
          <w:lang w:val="es-ES"/>
        </w:rPr>
      </w:pPr>
    </w:p>
    <w:p w14:paraId="68BC3D90" w14:textId="3FA3E2A5" w:rsidR="00D17B82" w:rsidRDefault="00D17B82" w:rsidP="00D17B82">
      <w:pPr>
        <w:spacing w:after="0" w:line="240" w:lineRule="auto"/>
        <w:ind w:left="-283"/>
        <w:rPr>
          <w:rFonts w:ascii="Arial" w:hAnsi="Arial" w:cs="Arial"/>
          <w:b/>
          <w:bCs/>
          <w:color w:val="FF0000"/>
          <w:sz w:val="20"/>
          <w:szCs w:val="20"/>
          <w:lang w:val="es"/>
        </w:rPr>
      </w:pPr>
      <w:r w:rsidRPr="002A5CCB">
        <w:rPr>
          <w:rFonts w:ascii="Arial" w:hAnsi="Arial" w:cs="Arial"/>
          <w:b/>
          <w:bCs/>
          <w:color w:val="FF0000"/>
          <w:sz w:val="20"/>
          <w:szCs w:val="20"/>
          <w:lang w:val="es"/>
        </w:rPr>
        <w:t>ACTÚEN: REDACTEN SU PROPIO LLAMAMIENTO O UTILICEN LA SIGUIENTE CARTA MODELO</w:t>
      </w:r>
    </w:p>
    <w:p w14:paraId="0D3AA77D" w14:textId="77777777" w:rsidR="004C31FF" w:rsidRPr="002A5CCB" w:rsidRDefault="004C31FF" w:rsidP="00D17B82">
      <w:pPr>
        <w:spacing w:after="0" w:line="240" w:lineRule="auto"/>
        <w:ind w:left="-283"/>
        <w:rPr>
          <w:rFonts w:ascii="Arial" w:hAnsi="Arial" w:cs="Arial"/>
          <w:b/>
          <w:color w:val="FF0000"/>
          <w:sz w:val="20"/>
          <w:szCs w:val="20"/>
          <w:lang w:val="es-ES"/>
        </w:rPr>
      </w:pPr>
    </w:p>
    <w:p w14:paraId="3FFC3F51" w14:textId="77777777" w:rsidR="000F7F64" w:rsidRPr="002A5CCB" w:rsidRDefault="00D17B82" w:rsidP="00D17B82">
      <w:pPr>
        <w:spacing w:after="0" w:line="240" w:lineRule="auto"/>
        <w:ind w:left="-283"/>
        <w:jc w:val="right"/>
        <w:rPr>
          <w:rFonts w:ascii="Arial" w:hAnsi="Arial" w:cs="Arial"/>
          <w:b/>
          <w:bCs/>
          <w:i/>
          <w:iCs/>
          <w:sz w:val="20"/>
          <w:szCs w:val="20"/>
          <w:u w:val="single"/>
          <w:lang w:val="it-IT"/>
        </w:rPr>
      </w:pPr>
      <w:r w:rsidRPr="002A5CCB">
        <w:rPr>
          <w:rFonts w:ascii="Arial" w:hAnsi="Arial" w:cs="Arial"/>
          <w:b/>
          <w:bCs/>
          <w:i/>
          <w:iCs/>
          <w:sz w:val="20"/>
          <w:szCs w:val="20"/>
          <w:u w:val="single"/>
          <w:lang w:val="it-IT"/>
        </w:rPr>
        <w:t>Primer Ministro</w:t>
      </w:r>
    </w:p>
    <w:p w14:paraId="6159CA1C" w14:textId="5E24AC8B" w:rsidR="00D17B82" w:rsidRPr="002A5CCB" w:rsidRDefault="00D17B82" w:rsidP="00D17B82">
      <w:pPr>
        <w:spacing w:after="0" w:line="240" w:lineRule="auto"/>
        <w:ind w:left="-283"/>
        <w:jc w:val="right"/>
        <w:rPr>
          <w:rFonts w:ascii="Arial" w:hAnsi="Arial" w:cs="Arial"/>
          <w:b/>
          <w:i/>
          <w:sz w:val="20"/>
          <w:szCs w:val="20"/>
          <w:lang w:val="it-IT"/>
        </w:rPr>
      </w:pPr>
      <w:r w:rsidRPr="002A5CCB">
        <w:rPr>
          <w:rFonts w:ascii="Arial" w:hAnsi="Arial" w:cs="Arial"/>
          <w:b/>
          <w:bCs/>
          <w:i/>
          <w:iCs/>
          <w:sz w:val="20"/>
          <w:szCs w:val="20"/>
          <w:lang w:val="it-IT"/>
        </w:rPr>
        <w:t>Prime Minister Alexander De Croo</w:t>
      </w:r>
    </w:p>
    <w:p w14:paraId="4CAB779A" w14:textId="77777777" w:rsidR="00D17B82" w:rsidRPr="002A5CCB" w:rsidRDefault="00D17B82" w:rsidP="00D17B82">
      <w:pPr>
        <w:spacing w:after="0" w:line="240" w:lineRule="auto"/>
        <w:ind w:left="-283"/>
        <w:jc w:val="right"/>
        <w:rPr>
          <w:rFonts w:ascii="Arial" w:hAnsi="Arial" w:cs="Arial"/>
          <w:i/>
          <w:sz w:val="20"/>
          <w:szCs w:val="20"/>
          <w:lang w:val="it-IT"/>
        </w:rPr>
      </w:pPr>
      <w:r w:rsidRPr="002A5CCB">
        <w:rPr>
          <w:rFonts w:ascii="Arial" w:hAnsi="Arial" w:cs="Arial"/>
          <w:i/>
          <w:iCs/>
          <w:sz w:val="20"/>
          <w:szCs w:val="20"/>
          <w:lang w:val="it-IT"/>
        </w:rPr>
        <w:t>Wetstraat 16</w:t>
      </w:r>
    </w:p>
    <w:p w14:paraId="69182A35" w14:textId="77777777" w:rsidR="00D17B82" w:rsidRPr="002A5CCB" w:rsidRDefault="00D17B82" w:rsidP="00D17B82">
      <w:pPr>
        <w:spacing w:after="0" w:line="240" w:lineRule="auto"/>
        <w:ind w:left="-283"/>
        <w:jc w:val="right"/>
        <w:rPr>
          <w:rFonts w:ascii="Arial" w:hAnsi="Arial" w:cs="Arial"/>
          <w:i/>
          <w:sz w:val="20"/>
          <w:szCs w:val="20"/>
          <w:lang w:val="it-IT"/>
        </w:rPr>
      </w:pPr>
      <w:r w:rsidRPr="002A5CCB">
        <w:rPr>
          <w:rFonts w:ascii="Arial" w:hAnsi="Arial" w:cs="Arial"/>
          <w:i/>
          <w:iCs/>
          <w:sz w:val="20"/>
          <w:szCs w:val="20"/>
          <w:lang w:val="it-IT"/>
        </w:rPr>
        <w:t>1000 Brussels</w:t>
      </w:r>
    </w:p>
    <w:p w14:paraId="5F18163C" w14:textId="77777777" w:rsidR="00D17B82" w:rsidRPr="002A5CCB" w:rsidRDefault="00D17B82" w:rsidP="00D17B82">
      <w:pPr>
        <w:spacing w:after="0" w:line="240" w:lineRule="auto"/>
        <w:ind w:left="-283"/>
        <w:jc w:val="right"/>
        <w:rPr>
          <w:rFonts w:ascii="Arial" w:hAnsi="Arial" w:cs="Arial"/>
          <w:i/>
          <w:sz w:val="20"/>
          <w:szCs w:val="20"/>
          <w:lang w:val="it-IT"/>
        </w:rPr>
      </w:pPr>
      <w:r w:rsidRPr="002A5CCB">
        <w:rPr>
          <w:rFonts w:ascii="Arial" w:hAnsi="Arial" w:cs="Arial"/>
          <w:i/>
          <w:iCs/>
          <w:sz w:val="20"/>
          <w:szCs w:val="20"/>
          <w:lang w:val="it-IT"/>
        </w:rPr>
        <w:t>Bélgica</w:t>
      </w:r>
    </w:p>
    <w:p w14:paraId="59A871C6" w14:textId="0E66E1D4" w:rsidR="00FA77A8" w:rsidRPr="002A5CCB" w:rsidRDefault="00D17B82" w:rsidP="006B6463">
      <w:pPr>
        <w:spacing w:after="0" w:line="240" w:lineRule="auto"/>
        <w:ind w:left="-283"/>
        <w:jc w:val="right"/>
        <w:rPr>
          <w:rFonts w:ascii="Arial" w:hAnsi="Arial" w:cs="Arial"/>
          <w:i/>
          <w:sz w:val="20"/>
          <w:szCs w:val="20"/>
          <w:lang w:val="it-IT"/>
        </w:rPr>
      </w:pPr>
      <w:r w:rsidRPr="002A5CCB">
        <w:rPr>
          <w:rFonts w:ascii="Arial" w:hAnsi="Arial" w:cs="Arial"/>
          <w:i/>
          <w:iCs/>
          <w:sz w:val="20"/>
          <w:szCs w:val="20"/>
          <w:lang w:val="it-IT"/>
        </w:rPr>
        <w:t xml:space="preserve">Correo-e: </w:t>
      </w:r>
      <w:r w:rsidR="004C31FF" w:rsidRPr="002A5CCB">
        <w:rPr>
          <w:rFonts w:ascii="Arial" w:hAnsi="Arial" w:cs="Arial"/>
        </w:rPr>
        <w:fldChar w:fldCharType="begin"/>
      </w:r>
      <w:r w:rsidR="004C31FF" w:rsidRPr="002A5CCB">
        <w:rPr>
          <w:rFonts w:ascii="Arial" w:hAnsi="Arial" w:cs="Arial"/>
          <w:lang w:val="es-ES"/>
        </w:rPr>
        <w:instrText>HYPERLINK "mailto:contact@premier.be"</w:instrText>
      </w:r>
      <w:r w:rsidR="004C31FF" w:rsidRPr="002A5CCB">
        <w:rPr>
          <w:rFonts w:ascii="Arial" w:hAnsi="Arial" w:cs="Arial"/>
        </w:rPr>
      </w:r>
      <w:r w:rsidR="004C31FF" w:rsidRPr="002A5CCB">
        <w:rPr>
          <w:rFonts w:ascii="Arial" w:hAnsi="Arial" w:cs="Arial"/>
        </w:rPr>
        <w:fldChar w:fldCharType="separate"/>
      </w:r>
      <w:r w:rsidRPr="002A5CCB">
        <w:rPr>
          <w:rStyle w:val="Hipervnculo"/>
          <w:rFonts w:ascii="Arial" w:hAnsi="Arial" w:cs="Arial"/>
          <w:i/>
          <w:iCs/>
          <w:sz w:val="20"/>
          <w:szCs w:val="20"/>
          <w:lang w:val="it-IT"/>
        </w:rPr>
        <w:t>contact@premier.be</w:t>
      </w:r>
      <w:r w:rsidR="004C31FF" w:rsidRPr="002A5CCB">
        <w:rPr>
          <w:rStyle w:val="Hipervnculo"/>
          <w:rFonts w:ascii="Arial" w:hAnsi="Arial" w:cs="Arial"/>
          <w:i/>
          <w:iCs/>
          <w:sz w:val="20"/>
          <w:szCs w:val="20"/>
          <w:lang w:val="it-IT"/>
        </w:rPr>
        <w:fldChar w:fldCharType="end"/>
      </w:r>
      <w:r w:rsidRPr="002A5CCB">
        <w:rPr>
          <w:rFonts w:ascii="Arial" w:hAnsi="Arial" w:cs="Arial"/>
          <w:i/>
          <w:iCs/>
          <w:sz w:val="20"/>
          <w:szCs w:val="20"/>
          <w:lang w:val="it-IT"/>
        </w:rPr>
        <w:t xml:space="preserve"> </w:t>
      </w:r>
    </w:p>
    <w:p w14:paraId="58506984" w14:textId="77777777" w:rsidR="00FA77A8" w:rsidRPr="002A5CCB" w:rsidRDefault="00D17B82" w:rsidP="006B6463">
      <w:pPr>
        <w:spacing w:after="0" w:line="240" w:lineRule="auto"/>
        <w:ind w:left="-283"/>
        <w:jc w:val="right"/>
        <w:rPr>
          <w:rFonts w:ascii="Arial" w:hAnsi="Arial" w:cs="Arial"/>
          <w:i/>
          <w:sz w:val="20"/>
          <w:szCs w:val="20"/>
          <w:lang w:val="it-IT"/>
        </w:rPr>
      </w:pPr>
      <w:r w:rsidRPr="002A5CCB">
        <w:rPr>
          <w:rFonts w:ascii="Arial" w:hAnsi="Arial" w:cs="Arial"/>
          <w:i/>
          <w:iCs/>
          <w:sz w:val="20"/>
          <w:szCs w:val="20"/>
          <w:lang w:val="it-IT"/>
        </w:rPr>
        <w:t>Twitter / X:</w:t>
      </w:r>
      <w:r w:rsidRPr="002A5CCB">
        <w:rPr>
          <w:rFonts w:ascii="Arial" w:hAnsi="Arial" w:cs="Arial"/>
          <w:lang w:val="it-IT"/>
        </w:rPr>
        <w:t xml:space="preserve"> </w:t>
      </w:r>
      <w:r w:rsidRPr="002A5CCB">
        <w:rPr>
          <w:rFonts w:ascii="Arial" w:hAnsi="Arial" w:cs="Arial"/>
          <w:i/>
          <w:iCs/>
          <w:sz w:val="20"/>
          <w:szCs w:val="20"/>
          <w:lang w:val="it-IT"/>
        </w:rPr>
        <w:t>@alexanderdecroo</w:t>
      </w:r>
    </w:p>
    <w:p w14:paraId="0BD80362" w14:textId="2E218DFA" w:rsidR="00D17B82" w:rsidRPr="002A5CCB" w:rsidRDefault="00D17B82" w:rsidP="006B6463">
      <w:pPr>
        <w:spacing w:after="0" w:line="240" w:lineRule="auto"/>
        <w:ind w:left="-283"/>
        <w:jc w:val="right"/>
        <w:rPr>
          <w:rFonts w:ascii="Arial" w:hAnsi="Arial" w:cs="Arial"/>
          <w:b/>
          <w:sz w:val="20"/>
          <w:szCs w:val="20"/>
          <w:lang w:val="it-IT"/>
        </w:rPr>
      </w:pPr>
    </w:p>
    <w:p w14:paraId="790675CE" w14:textId="77777777" w:rsidR="00D17B82" w:rsidRPr="002A5CCB" w:rsidRDefault="00D17B82" w:rsidP="00E244CC">
      <w:pPr>
        <w:spacing w:after="0" w:line="240" w:lineRule="auto"/>
        <w:ind w:left="-283"/>
        <w:jc w:val="both"/>
        <w:rPr>
          <w:rFonts w:ascii="Arial" w:hAnsi="Arial" w:cs="Arial"/>
          <w:i/>
          <w:sz w:val="20"/>
          <w:szCs w:val="20"/>
          <w:lang w:val="it-IT"/>
        </w:rPr>
      </w:pPr>
      <w:r w:rsidRPr="002A5CCB">
        <w:rPr>
          <w:rFonts w:ascii="Arial" w:hAnsi="Arial" w:cs="Arial"/>
          <w:i/>
          <w:iCs/>
          <w:sz w:val="20"/>
          <w:szCs w:val="20"/>
          <w:lang w:val="it-IT"/>
        </w:rPr>
        <w:t>Señor Primer Ministro:</w:t>
      </w:r>
    </w:p>
    <w:p w14:paraId="07E24A50" w14:textId="77777777" w:rsidR="00D17B82" w:rsidRPr="002A5CCB" w:rsidRDefault="00D17B82" w:rsidP="00E244CC">
      <w:pPr>
        <w:spacing w:after="0" w:line="240" w:lineRule="auto"/>
        <w:ind w:left="-283"/>
        <w:jc w:val="both"/>
        <w:rPr>
          <w:rFonts w:ascii="Arial" w:hAnsi="Arial" w:cs="Arial"/>
          <w:i/>
          <w:sz w:val="20"/>
          <w:szCs w:val="20"/>
          <w:lang w:val="it-IT"/>
        </w:rPr>
      </w:pPr>
    </w:p>
    <w:p w14:paraId="58C9F478" w14:textId="77777777" w:rsidR="00FA77A8" w:rsidRPr="002A5CCB" w:rsidRDefault="00D17B82" w:rsidP="00E244CC">
      <w:pPr>
        <w:spacing w:after="0" w:line="240" w:lineRule="auto"/>
        <w:ind w:left="-283"/>
        <w:jc w:val="both"/>
        <w:rPr>
          <w:rFonts w:ascii="Arial" w:hAnsi="Arial" w:cs="Arial"/>
          <w:i/>
          <w:sz w:val="20"/>
          <w:szCs w:val="20"/>
          <w:lang w:val="es-ES"/>
        </w:rPr>
      </w:pPr>
      <w:r w:rsidRPr="002A5CCB">
        <w:rPr>
          <w:rFonts w:ascii="Arial" w:hAnsi="Arial" w:cs="Arial"/>
          <w:i/>
          <w:iCs/>
          <w:sz w:val="20"/>
          <w:szCs w:val="20"/>
          <w:lang w:val="es"/>
        </w:rPr>
        <w:t>Le escribo para expresar mi preocupación por la inacción del gobierno belga en lo relativo a proporcionar alojamiento y otros bienes y servicios esenciales a personas que solicitan asilo en Bélgica, lo que viola las obligaciones internacionales del país en materia de derechos humanos.</w:t>
      </w:r>
    </w:p>
    <w:p w14:paraId="4F0D337A" w14:textId="1FECC18D" w:rsidR="00837ADC" w:rsidRPr="002A5CCB" w:rsidRDefault="00837ADC" w:rsidP="00E244CC">
      <w:pPr>
        <w:spacing w:after="0" w:line="240" w:lineRule="auto"/>
        <w:ind w:left="-283"/>
        <w:jc w:val="both"/>
        <w:rPr>
          <w:rFonts w:ascii="Arial" w:hAnsi="Arial" w:cs="Arial"/>
          <w:i/>
          <w:sz w:val="20"/>
          <w:szCs w:val="20"/>
          <w:lang w:val="es-ES"/>
        </w:rPr>
      </w:pPr>
    </w:p>
    <w:p w14:paraId="678EC75F" w14:textId="77777777" w:rsidR="00FA77A8" w:rsidRPr="002A5CCB" w:rsidRDefault="001C54DD" w:rsidP="00E244CC">
      <w:pPr>
        <w:spacing w:after="0" w:line="240" w:lineRule="auto"/>
        <w:ind w:left="-283"/>
        <w:jc w:val="both"/>
        <w:rPr>
          <w:rFonts w:ascii="Arial" w:hAnsi="Arial" w:cs="Arial"/>
          <w:i/>
          <w:sz w:val="20"/>
          <w:szCs w:val="20"/>
          <w:lang w:val="es-ES"/>
        </w:rPr>
      </w:pPr>
      <w:r w:rsidRPr="002A5CCB">
        <w:rPr>
          <w:rFonts w:ascii="Arial" w:hAnsi="Arial" w:cs="Arial"/>
          <w:i/>
          <w:iCs/>
          <w:sz w:val="20"/>
          <w:szCs w:val="20"/>
          <w:lang w:val="es"/>
        </w:rPr>
        <w:t>Como consecuencia de esta inacción, al menos 2.600 personas viven en la indigencia. Al no haber suficientes plazas en albergues para personas sin hogar, muchas personas solicitantes de asilo no tienen otra opción que dormir en la calle o en tiendas de campaña improvisadas. Han surgido varios asentamientos informales, en los que se construyen refugios con cartón y otros materiales. La policía sigue desmantelando y evacuando estos asentamientos improvisados, en algunas situaciones sin proporcionar alojamiento alternativo. Con la llegada del invierno y el descenso de las temperaturas por debajo de cero grados, aumenta mi preocupación por la salud, la seguridad y el bienestar de estas personas a las que se niega alojamiento.</w:t>
      </w:r>
    </w:p>
    <w:p w14:paraId="10CC59D8" w14:textId="56B48CEA" w:rsidR="00FA77A8" w:rsidRPr="002A5CCB" w:rsidRDefault="00FA77A8" w:rsidP="00360417">
      <w:pPr>
        <w:spacing w:after="0" w:line="240" w:lineRule="auto"/>
        <w:ind w:left="-283"/>
        <w:jc w:val="both"/>
        <w:rPr>
          <w:rFonts w:ascii="Arial" w:hAnsi="Arial" w:cs="Arial"/>
          <w:lang w:val="es-ES"/>
        </w:rPr>
      </w:pPr>
    </w:p>
    <w:p w14:paraId="7996F3D3" w14:textId="3CB542B1" w:rsidR="005F24AA" w:rsidRPr="002A5CCB" w:rsidRDefault="0004288C" w:rsidP="00360417">
      <w:pPr>
        <w:spacing w:after="0" w:line="240" w:lineRule="auto"/>
        <w:ind w:left="-283"/>
        <w:jc w:val="both"/>
        <w:rPr>
          <w:rFonts w:ascii="Arial" w:hAnsi="Arial" w:cs="Arial"/>
          <w:i/>
          <w:sz w:val="20"/>
          <w:szCs w:val="20"/>
          <w:lang w:val="es-ES"/>
        </w:rPr>
      </w:pPr>
      <w:r w:rsidRPr="002A5CCB">
        <w:rPr>
          <w:rFonts w:ascii="Arial" w:hAnsi="Arial" w:cs="Arial"/>
          <w:i/>
          <w:iCs/>
          <w:sz w:val="20"/>
          <w:szCs w:val="20"/>
          <w:lang w:val="es"/>
        </w:rPr>
        <w:t>El gobierno belga no ha dispuesto un número suficiente de plazas para las personas solicitantes de asilo desde hace más de dos años, lo que ha provocado una crisis de acogida. Durante este tiempo, los tribunales —incluido el Tribunal Europeo de Derechos Humanos— han ordenado al gobierno en más de 8.000 ocasiones que proporcione alojamiento adecuado a las personas solicitante de asilo. Pero el gobierno belga se ha negado sistemáticamente a dar cumplimiento a estos fallos, y ha mostrado una preocupante falta de respeto por el Estado de derecho.</w:t>
      </w:r>
    </w:p>
    <w:p w14:paraId="20963F94" w14:textId="77777777" w:rsidR="00FA77A8" w:rsidRPr="002A5CCB" w:rsidRDefault="00FA77A8" w:rsidP="00360417">
      <w:pPr>
        <w:spacing w:after="0" w:line="240" w:lineRule="auto"/>
        <w:ind w:left="-283"/>
        <w:jc w:val="both"/>
        <w:rPr>
          <w:rFonts w:ascii="Arial" w:hAnsi="Arial" w:cs="Arial"/>
          <w:lang w:val="es-ES"/>
        </w:rPr>
      </w:pPr>
    </w:p>
    <w:p w14:paraId="0F4996E3" w14:textId="0A9F6945" w:rsidR="00D17B82" w:rsidRPr="002A5CCB" w:rsidRDefault="00D17B82" w:rsidP="00360417">
      <w:pPr>
        <w:spacing w:after="0" w:line="240" w:lineRule="auto"/>
        <w:ind w:left="-283"/>
        <w:jc w:val="both"/>
        <w:rPr>
          <w:rFonts w:ascii="Arial" w:hAnsi="Arial" w:cs="Arial"/>
          <w:i/>
          <w:sz w:val="20"/>
          <w:szCs w:val="20"/>
          <w:lang w:val="es-ES"/>
        </w:rPr>
      </w:pPr>
      <w:r w:rsidRPr="002A5CCB">
        <w:rPr>
          <w:rFonts w:ascii="Arial" w:hAnsi="Arial" w:cs="Arial"/>
          <w:i/>
          <w:iCs/>
          <w:sz w:val="20"/>
          <w:szCs w:val="20"/>
          <w:lang w:val="es"/>
        </w:rPr>
        <w:t xml:space="preserve">Lo insto a que tome todas las medidas necesarias para poner fin a esta crisis de acogida y a </w:t>
      </w:r>
      <w:proofErr w:type="gramStart"/>
      <w:r w:rsidRPr="002A5CCB">
        <w:rPr>
          <w:rFonts w:ascii="Arial" w:hAnsi="Arial" w:cs="Arial"/>
          <w:i/>
          <w:iCs/>
          <w:sz w:val="20"/>
          <w:szCs w:val="20"/>
          <w:lang w:val="es"/>
        </w:rPr>
        <w:t>las violación</w:t>
      </w:r>
      <w:proofErr w:type="gramEnd"/>
      <w:r w:rsidRPr="002A5CCB">
        <w:rPr>
          <w:rFonts w:ascii="Arial" w:hAnsi="Arial" w:cs="Arial"/>
          <w:i/>
          <w:iCs/>
          <w:sz w:val="20"/>
          <w:szCs w:val="20"/>
          <w:lang w:val="es"/>
        </w:rPr>
        <w:t xml:space="preserve"> de derechos humanos que se están cometiendo contra las personas que solicitan asilo en Bélgica. Una solución consistiría en activar el plan de dispersión introducido en la legislación belga en 2015, que permitiría que los municipios proporcionaran capacidad de acogida adicional. En caso de activarse el plan dispersión, es fundamental que el gobierno federal brinde el apoyo necesario a las autoridades locales que creen plazas de acogida adicionales.</w:t>
      </w:r>
    </w:p>
    <w:p w14:paraId="152E424F" w14:textId="77777777" w:rsidR="00D17B82" w:rsidRPr="002A5CCB" w:rsidRDefault="00D17B82" w:rsidP="00E244CC">
      <w:pPr>
        <w:spacing w:after="0" w:line="240" w:lineRule="auto"/>
        <w:ind w:left="-283"/>
        <w:jc w:val="both"/>
        <w:rPr>
          <w:rFonts w:ascii="Arial" w:hAnsi="Arial" w:cs="Arial"/>
          <w:i/>
          <w:sz w:val="20"/>
          <w:szCs w:val="20"/>
          <w:lang w:val="es-ES"/>
        </w:rPr>
      </w:pPr>
    </w:p>
    <w:p w14:paraId="68FC173B" w14:textId="3CE899C9" w:rsidR="00FA77A8" w:rsidRDefault="00FA77A8" w:rsidP="00D17B82">
      <w:pPr>
        <w:spacing w:after="0" w:line="240" w:lineRule="auto"/>
        <w:ind w:left="-283"/>
        <w:rPr>
          <w:rFonts w:ascii="Arial" w:hAnsi="Arial" w:cs="Arial"/>
          <w:i/>
          <w:iCs/>
          <w:sz w:val="20"/>
          <w:szCs w:val="20"/>
          <w:lang w:val="es"/>
        </w:rPr>
      </w:pPr>
      <w:r w:rsidRPr="002A5CCB">
        <w:rPr>
          <w:rFonts w:ascii="Arial" w:hAnsi="Arial" w:cs="Arial"/>
          <w:i/>
          <w:iCs/>
          <w:sz w:val="20"/>
          <w:szCs w:val="20"/>
          <w:lang w:val="es"/>
        </w:rPr>
        <w:t>Atentamente,</w:t>
      </w:r>
    </w:p>
    <w:p w14:paraId="42609A26" w14:textId="77777777" w:rsidR="002A5CCB" w:rsidRPr="002A5CCB" w:rsidRDefault="002A5CCB" w:rsidP="00D17B82">
      <w:pPr>
        <w:spacing w:after="0" w:line="240" w:lineRule="auto"/>
        <w:ind w:left="-283"/>
        <w:rPr>
          <w:rFonts w:ascii="Arial" w:hAnsi="Arial" w:cs="Arial"/>
          <w:i/>
          <w:sz w:val="20"/>
          <w:szCs w:val="20"/>
          <w:lang w:val="es-ES"/>
        </w:rPr>
      </w:pPr>
    </w:p>
    <w:p w14:paraId="3C0B42C4" w14:textId="2A141BC9" w:rsidR="00D17B82" w:rsidRPr="002A5CCB" w:rsidRDefault="00FA77A8" w:rsidP="00D17B82">
      <w:pPr>
        <w:spacing w:after="0" w:line="240" w:lineRule="auto"/>
        <w:ind w:left="-283"/>
        <w:rPr>
          <w:rFonts w:ascii="Arial" w:hAnsi="Arial" w:cs="Arial"/>
          <w:i/>
          <w:sz w:val="20"/>
          <w:szCs w:val="20"/>
          <w:lang w:val="es-ES"/>
        </w:rPr>
      </w:pPr>
      <w:r w:rsidRPr="002A5CCB">
        <w:rPr>
          <w:rFonts w:ascii="Arial" w:hAnsi="Arial" w:cs="Arial"/>
          <w:i/>
          <w:iCs/>
          <w:sz w:val="20"/>
          <w:szCs w:val="20"/>
          <w:lang w:val="es"/>
        </w:rPr>
        <w:t>[NOMBRE]</w:t>
      </w:r>
    </w:p>
    <w:p w14:paraId="4BFA6DA3" w14:textId="77777777" w:rsidR="00D17B82" w:rsidRPr="002A5CCB" w:rsidRDefault="00D17B82" w:rsidP="00D17B82">
      <w:pPr>
        <w:spacing w:after="0" w:line="240" w:lineRule="auto"/>
        <w:ind w:left="-283"/>
        <w:rPr>
          <w:rFonts w:ascii="Arial" w:hAnsi="Arial" w:cs="Arial"/>
          <w:i/>
          <w:sz w:val="20"/>
          <w:szCs w:val="20"/>
          <w:lang w:val="es-ES"/>
        </w:rPr>
      </w:pPr>
    </w:p>
    <w:p w14:paraId="5E086193" w14:textId="6F5115C8" w:rsidR="00D17B82" w:rsidRPr="002A5CCB" w:rsidRDefault="00D17B82" w:rsidP="00D17B82">
      <w:pPr>
        <w:pStyle w:val="AIBoxHeading"/>
        <w:shd w:val="clear" w:color="auto" w:fill="D9D9D9" w:themeFill="background1" w:themeFillShade="D9"/>
        <w:rPr>
          <w:rFonts w:ascii="Arial" w:hAnsi="Arial" w:cs="Arial"/>
          <w:b/>
          <w:sz w:val="32"/>
          <w:szCs w:val="32"/>
          <w:lang w:val="es-ES"/>
        </w:rPr>
      </w:pPr>
      <w:r w:rsidRPr="002A5CCB">
        <w:rPr>
          <w:rFonts w:ascii="Arial" w:hAnsi="Arial" w:cs="Arial"/>
          <w:b/>
          <w:bCs/>
          <w:sz w:val="32"/>
          <w:szCs w:val="32"/>
          <w:lang w:val="es"/>
        </w:rPr>
        <w:lastRenderedPageBreak/>
        <w:t>Información complementaria</w:t>
      </w:r>
    </w:p>
    <w:p w14:paraId="01201F2D" w14:textId="77777777" w:rsidR="00837ADC" w:rsidRPr="002A5CCB" w:rsidRDefault="00837ADC" w:rsidP="003C174C">
      <w:pPr>
        <w:spacing w:after="0" w:line="240" w:lineRule="auto"/>
        <w:contextualSpacing/>
        <w:jc w:val="both"/>
        <w:rPr>
          <w:rFonts w:ascii="Arial" w:hAnsi="Arial" w:cs="Arial"/>
          <w:lang w:val="es-ES"/>
        </w:rPr>
      </w:pPr>
    </w:p>
    <w:p w14:paraId="2675CC96" w14:textId="41898D82" w:rsidR="0004478D" w:rsidRPr="002A5CCB" w:rsidRDefault="009907ED" w:rsidP="008D35D8">
      <w:pPr>
        <w:spacing w:line="240" w:lineRule="auto"/>
        <w:jc w:val="both"/>
        <w:rPr>
          <w:rFonts w:ascii="Arial" w:hAnsi="Arial" w:cs="Arial"/>
          <w:lang w:val="es-ES"/>
        </w:rPr>
      </w:pPr>
      <w:r w:rsidRPr="002A5CCB">
        <w:rPr>
          <w:rFonts w:ascii="Arial" w:hAnsi="Arial" w:cs="Arial"/>
          <w:lang w:val="es"/>
        </w:rPr>
        <w:t>El gobierno belga se ha abstenido reiteradamente de proporcionar alojamiento adecuado a solicitantes de asilo y se ha negado a aumentar el número de plazas de acogida para cubrir la capacidad necesaria. De ese modo, las autoridades han creado una crisis autoprovocada que ha dejado a miles de solicitantes de asilo durmiendo a la intemperie, lo que viola sus derechos humanos.</w:t>
      </w:r>
    </w:p>
    <w:p w14:paraId="59606CF2" w14:textId="02D7B754" w:rsidR="0028340E" w:rsidRPr="002A5CCB" w:rsidRDefault="00D17B82" w:rsidP="008D35D8">
      <w:pPr>
        <w:spacing w:line="240" w:lineRule="auto"/>
        <w:jc w:val="both"/>
        <w:rPr>
          <w:rFonts w:ascii="Arial" w:hAnsi="Arial" w:cs="Arial"/>
          <w:lang w:val="es-ES"/>
        </w:rPr>
      </w:pPr>
      <w:r w:rsidRPr="002A5CCB">
        <w:rPr>
          <w:rFonts w:ascii="Arial" w:hAnsi="Arial" w:cs="Arial"/>
          <w:lang w:val="es"/>
        </w:rPr>
        <w:t xml:space="preserve">El 19 de octubre de 2021 se negó alojamiento a 50 personas mientras solicitaban asilo en el centro de registro de asilo de Bruselas. En consecuencia, comenzaron a acampar en el exterior del centro. Desde entonces, miles de personas han quedado abandonadas en las calles tras solicitar asilo. Sólo se les proporcionó alojamiento después de esperar durante varios meses viviendo en la calle, en campamentos o viviendas ocupadas, o en albergues ofrecidos por organizaciones. Las autoridades han llevado a cabo desalojos forzosos de solicitantes de asilo que acampaban en la calle o en viviendas ocupadas, sin proporcionar alojamiento alternativo. Al menos en un caso, la policía destruyó tiendas de campaña improvisadas, construidas con cartón y otros materiales cerca del centro de registro, y dejó a quienes las habitaban totalmente a la intemperie. Han surgido varios asentamientos informales en Bruselas, en particular uno situado en la rue des </w:t>
      </w:r>
      <w:proofErr w:type="spellStart"/>
      <w:r w:rsidRPr="002A5CCB">
        <w:rPr>
          <w:rFonts w:ascii="Arial" w:hAnsi="Arial" w:cs="Arial"/>
          <w:lang w:val="es"/>
        </w:rPr>
        <w:t>Palais</w:t>
      </w:r>
      <w:proofErr w:type="spellEnd"/>
      <w:r w:rsidRPr="002A5CCB">
        <w:rPr>
          <w:rFonts w:ascii="Arial" w:hAnsi="Arial" w:cs="Arial"/>
          <w:lang w:val="es"/>
        </w:rPr>
        <w:t>, que dio cobijo a aproximadamente 1.000 personas. Medios de comunicación y ONG belgas informaron de que las condiciones de vida dentro de este asentamiento eran terribles, con acceso limitado a suministro de alimentos, agua potable y saneamiento. Algunas ONG médicas belgas informaron de la presencia de enfermedades infecciosas como sarna y difteria. El asentamiento, llamado irónicamente “</w:t>
      </w:r>
      <w:proofErr w:type="spellStart"/>
      <w:r w:rsidRPr="002A5CCB">
        <w:rPr>
          <w:rFonts w:ascii="Arial" w:hAnsi="Arial" w:cs="Arial"/>
          <w:i/>
          <w:iCs/>
          <w:lang w:val="es"/>
        </w:rPr>
        <w:t>palais</w:t>
      </w:r>
      <w:proofErr w:type="spellEnd"/>
      <w:r w:rsidRPr="002A5CCB">
        <w:rPr>
          <w:rFonts w:ascii="Arial" w:hAnsi="Arial" w:cs="Arial"/>
          <w:i/>
          <w:iCs/>
          <w:lang w:val="es"/>
        </w:rPr>
        <w:t xml:space="preserve"> des </w:t>
      </w:r>
      <w:proofErr w:type="spellStart"/>
      <w:r w:rsidRPr="002A5CCB">
        <w:rPr>
          <w:rFonts w:ascii="Arial" w:hAnsi="Arial" w:cs="Arial"/>
          <w:i/>
          <w:iCs/>
          <w:lang w:val="es"/>
        </w:rPr>
        <w:t>droits</w:t>
      </w:r>
      <w:proofErr w:type="spellEnd"/>
      <w:r w:rsidRPr="002A5CCB">
        <w:rPr>
          <w:rFonts w:ascii="Arial" w:hAnsi="Arial" w:cs="Arial"/>
          <w:lang w:val="es"/>
        </w:rPr>
        <w:t>” (palacio de los derechos), fue evacuado por la policía en febrero de 2023. En los meses siguientes surgieron más viviendas ocupadas y asentamientos informales, que las autoridades procedieron a evacuar, en algunos casos sin proporcionar alojamiento alternativo para todas las personas solicitantes de asilo o algunas de ellas.</w:t>
      </w:r>
    </w:p>
    <w:p w14:paraId="2A90C77D" w14:textId="77777777" w:rsidR="00FA77A8" w:rsidRPr="002A5CCB" w:rsidRDefault="00CD536E" w:rsidP="008D35D8">
      <w:pPr>
        <w:spacing w:line="240" w:lineRule="auto"/>
        <w:jc w:val="both"/>
        <w:rPr>
          <w:rFonts w:ascii="Arial" w:hAnsi="Arial" w:cs="Arial"/>
          <w:lang w:val="es-ES"/>
        </w:rPr>
      </w:pPr>
      <w:r w:rsidRPr="002A5CCB">
        <w:rPr>
          <w:rFonts w:ascii="Arial" w:hAnsi="Arial" w:cs="Arial"/>
          <w:lang w:val="es"/>
        </w:rPr>
        <w:t xml:space="preserve">En agosto de 2023, la secretaria de Estado de Asilo y Migración belga decidió poner fin temporalmente a la acogida de hombres solos que solicitaran asilo, supuestamente para proteger espacios para familias con </w:t>
      </w:r>
      <w:proofErr w:type="gramStart"/>
      <w:r w:rsidRPr="002A5CCB">
        <w:rPr>
          <w:rFonts w:ascii="Arial" w:hAnsi="Arial" w:cs="Arial"/>
          <w:lang w:val="es"/>
        </w:rPr>
        <w:t>niños y niñas</w:t>
      </w:r>
      <w:proofErr w:type="gramEnd"/>
      <w:r w:rsidRPr="002A5CCB">
        <w:rPr>
          <w:rFonts w:ascii="Arial" w:hAnsi="Arial" w:cs="Arial"/>
          <w:lang w:val="es"/>
        </w:rPr>
        <w:t>. La medida fue suspendida por el máximo tribunal administrativo de Bélgica, que afirmó que la ley “no permite que [el gobierno] prive a una categoría de solicitantes de asilo [...] del derecho de acogida con el fin de resolver las dificultades a la que afirma hacer frente”. Como respuesta a esta sentencia, la secretaria de Estado anunció que haría caso omiso del fallo y seguiría aplicando la suspensión para hombres solos.</w:t>
      </w:r>
    </w:p>
    <w:p w14:paraId="57D9B0E7" w14:textId="6B836399" w:rsidR="00D17B82" w:rsidRPr="002A5CCB" w:rsidRDefault="00D17B82" w:rsidP="008D35D8">
      <w:pPr>
        <w:spacing w:line="240" w:lineRule="auto"/>
        <w:jc w:val="both"/>
        <w:rPr>
          <w:rFonts w:ascii="Arial" w:hAnsi="Arial" w:cs="Arial"/>
          <w:szCs w:val="20"/>
          <w:lang w:val="es-ES"/>
        </w:rPr>
      </w:pPr>
      <w:r w:rsidRPr="002A5CCB">
        <w:rPr>
          <w:rFonts w:ascii="Arial" w:hAnsi="Arial" w:cs="Arial"/>
          <w:szCs w:val="20"/>
          <w:lang w:val="es"/>
        </w:rPr>
        <w:t>Actualmente, el sufrimiento de las personas solicitantes de asilo que viven en la indigencia sólo se alivia gracias a la inestimable labor de ONG, activistas y otras organizaciones belgas. Sin embargo, la capacidad de las organizaciones de la sociedad civil es limitada. Aunque el gobierno ha aumentado la capacidad de acogida de Bélgica, las medidas adoptadas han sido demasiado lentas e insuficientes para resolver una crisis de acogida autoprovocada. Ya en 2021, organizaciones de la sociedad civil advirtieron de la necesidad de actuar para aumentar la capacidad de acogida, a fin de evitar que se negara alojamiento a las personas. A pesar de estas advertencias, el gobierno no tomó medidas adecuadas para abordar la situación.</w:t>
      </w:r>
    </w:p>
    <w:p w14:paraId="5564613D" w14:textId="395ED8B6" w:rsidR="00D17B82" w:rsidRPr="002A5CCB" w:rsidRDefault="00D17B82" w:rsidP="008D35D8">
      <w:pPr>
        <w:spacing w:line="240" w:lineRule="auto"/>
        <w:jc w:val="both"/>
        <w:rPr>
          <w:rFonts w:ascii="Arial" w:hAnsi="Arial" w:cs="Arial"/>
          <w:szCs w:val="20"/>
          <w:lang w:val="es-ES"/>
        </w:rPr>
      </w:pPr>
      <w:r w:rsidRPr="002A5CCB">
        <w:rPr>
          <w:rFonts w:ascii="Arial" w:hAnsi="Arial" w:cs="Arial"/>
          <w:szCs w:val="20"/>
          <w:lang w:val="es"/>
        </w:rPr>
        <w:t>Miles de fallos judiciales, entre ellos los del Consejo de Estado belga y el Tribunal Europeo de Derechos Humanos, han reconocido que las instituciones belgas han incumplido su obligación de prestar asistencia adecuada a las personas que solicitan asilo. Al incumplir las sentencias, el gobierno ha mostrado un escandaloso desprecio no sólo por los derechos de las personas solicitantes de asilo, sino también por el Estado de derecho.</w:t>
      </w:r>
    </w:p>
    <w:p w14:paraId="6BEBD870" w14:textId="77777777" w:rsidR="00FA77A8" w:rsidRPr="002A5CCB" w:rsidRDefault="003A1D65" w:rsidP="00E7348F">
      <w:pPr>
        <w:spacing w:line="240" w:lineRule="auto"/>
        <w:jc w:val="both"/>
        <w:rPr>
          <w:rFonts w:ascii="Arial" w:hAnsi="Arial" w:cs="Arial"/>
          <w:lang w:val="es-ES"/>
        </w:rPr>
      </w:pPr>
      <w:r w:rsidRPr="002A5CCB">
        <w:rPr>
          <w:rFonts w:ascii="Arial" w:hAnsi="Arial" w:cs="Arial"/>
          <w:lang w:val="es"/>
        </w:rPr>
        <w:t>Antes de 2021, los albergues de acogida belgas contaban con aproximadamente 28.000 camas. El número actual es de 34.000 camas, aproximadamente. Cuando Bélgica se enfrentó en 2015 a un número de personas que solicitaban protección internacional superior al previsto, se implantó el denominado “plan de dispersión” por Real Decreto 2016000341 de 17 de mayo de 2016. La legislación belga estipula ahora explícitamente que “para garantizar una distribución equilibrada de las plazas de acogida entre los municipios”, el gobierno puede determinar los criterios para la distribución obligatoria de las plazas de acogida. Organizaciones de la sociedad civil propugnan desde 2022 la activación del plan de dispersión. La activación del plan de dispersión permitiría que los municipios proporcionaran capacidad de acogida adicional y pondría fin a la crisis de acogida actual.</w:t>
      </w:r>
    </w:p>
    <w:p w14:paraId="46E3B10B" w14:textId="0F41D743" w:rsidR="00D17B82" w:rsidRPr="002A5CCB" w:rsidRDefault="00D17B82" w:rsidP="00D17B82">
      <w:pPr>
        <w:spacing w:after="0" w:line="240" w:lineRule="auto"/>
        <w:rPr>
          <w:rFonts w:ascii="Arial" w:hAnsi="Arial" w:cs="Arial"/>
          <w:b/>
          <w:sz w:val="20"/>
          <w:szCs w:val="20"/>
          <w:lang w:val="es-ES"/>
        </w:rPr>
      </w:pPr>
      <w:r w:rsidRPr="002A5CCB">
        <w:rPr>
          <w:rFonts w:ascii="Arial" w:hAnsi="Arial" w:cs="Arial"/>
          <w:b/>
          <w:bCs/>
          <w:sz w:val="20"/>
          <w:szCs w:val="20"/>
          <w:lang w:val="es"/>
        </w:rPr>
        <w:t xml:space="preserve">PUEDEN ESCRIBIR LLAMAMIENTOS EN: </w:t>
      </w:r>
      <w:proofErr w:type="gramStart"/>
      <w:r w:rsidRPr="002A5CCB">
        <w:rPr>
          <w:rFonts w:ascii="Arial" w:hAnsi="Arial" w:cs="Arial"/>
          <w:sz w:val="20"/>
          <w:szCs w:val="20"/>
          <w:lang w:val="es"/>
        </w:rPr>
        <w:t>Francés</w:t>
      </w:r>
      <w:proofErr w:type="gramEnd"/>
      <w:r w:rsidRPr="002A5CCB">
        <w:rPr>
          <w:rFonts w:ascii="Arial" w:hAnsi="Arial" w:cs="Arial"/>
          <w:sz w:val="20"/>
          <w:szCs w:val="20"/>
          <w:lang w:val="es"/>
        </w:rPr>
        <w:t>, neerlandés o inglés.</w:t>
      </w:r>
    </w:p>
    <w:p w14:paraId="280BBFE0" w14:textId="77777777" w:rsidR="00D17B82" w:rsidRPr="002A5CCB" w:rsidRDefault="00D17B82" w:rsidP="00D17B82">
      <w:pPr>
        <w:spacing w:after="0" w:line="240" w:lineRule="auto"/>
        <w:rPr>
          <w:rFonts w:ascii="Arial" w:hAnsi="Arial" w:cs="Arial"/>
          <w:color w:val="0070C0"/>
          <w:sz w:val="20"/>
          <w:szCs w:val="20"/>
          <w:lang w:val="es-ES"/>
        </w:rPr>
      </w:pPr>
      <w:r w:rsidRPr="002A5CCB">
        <w:rPr>
          <w:rFonts w:ascii="Arial" w:hAnsi="Arial" w:cs="Arial"/>
          <w:sz w:val="20"/>
          <w:szCs w:val="20"/>
          <w:lang w:val="es"/>
        </w:rPr>
        <w:t>También pueden escribir en su propio idioma.</w:t>
      </w:r>
    </w:p>
    <w:p w14:paraId="65CCB5C9" w14:textId="77777777" w:rsidR="00D17B82" w:rsidRPr="002A5CCB" w:rsidRDefault="00D17B82" w:rsidP="00D17B82">
      <w:pPr>
        <w:spacing w:after="0" w:line="240" w:lineRule="auto"/>
        <w:rPr>
          <w:rFonts w:ascii="Arial" w:hAnsi="Arial" w:cs="Arial"/>
          <w:color w:val="0070C0"/>
          <w:sz w:val="20"/>
          <w:szCs w:val="20"/>
          <w:lang w:val="es-ES"/>
        </w:rPr>
      </w:pPr>
    </w:p>
    <w:p w14:paraId="62A30497" w14:textId="77777777" w:rsidR="00FA77A8" w:rsidRPr="002A5CCB" w:rsidRDefault="00D17B82" w:rsidP="00D17B82">
      <w:pPr>
        <w:spacing w:after="0" w:line="240" w:lineRule="auto"/>
        <w:rPr>
          <w:rFonts w:ascii="Arial" w:hAnsi="Arial" w:cs="Arial"/>
          <w:sz w:val="20"/>
          <w:szCs w:val="20"/>
          <w:lang w:val="es-ES"/>
        </w:rPr>
      </w:pPr>
      <w:r w:rsidRPr="002A5CCB">
        <w:rPr>
          <w:rFonts w:ascii="Arial" w:hAnsi="Arial" w:cs="Arial"/>
          <w:b/>
          <w:bCs/>
          <w:sz w:val="20"/>
          <w:szCs w:val="20"/>
          <w:lang w:val="es"/>
        </w:rPr>
        <w:t xml:space="preserve">ENVÍEN LLAMAMIENTOS LO ANTES POSIBLE Y NO MÁS TARDE DEL: </w:t>
      </w:r>
      <w:r w:rsidRPr="002A5CCB">
        <w:rPr>
          <w:rFonts w:ascii="Arial" w:hAnsi="Arial" w:cs="Arial"/>
          <w:sz w:val="20"/>
          <w:szCs w:val="20"/>
          <w:lang w:val="es"/>
        </w:rPr>
        <w:t>8 de febrero de 2024</w:t>
      </w:r>
    </w:p>
    <w:p w14:paraId="783F38B3" w14:textId="51DB3C3E" w:rsidR="00D17B82" w:rsidRPr="002A5CCB" w:rsidRDefault="00D17B82" w:rsidP="00D17B82">
      <w:pPr>
        <w:spacing w:after="0" w:line="240" w:lineRule="auto"/>
        <w:rPr>
          <w:rFonts w:ascii="Arial" w:hAnsi="Arial" w:cs="Arial"/>
          <w:sz w:val="20"/>
          <w:szCs w:val="20"/>
          <w:lang w:val="es-ES"/>
        </w:rPr>
      </w:pPr>
      <w:r w:rsidRPr="002A5CCB">
        <w:rPr>
          <w:rFonts w:ascii="Arial" w:hAnsi="Arial" w:cs="Arial"/>
          <w:sz w:val="20"/>
          <w:szCs w:val="20"/>
          <w:lang w:val="es"/>
        </w:rPr>
        <w:t>Consulten con la oficina de Amnistía Internacional de su país si desean enviar llamamientos después de la fecha indicada.</w:t>
      </w:r>
    </w:p>
    <w:p w14:paraId="2C6F18A6" w14:textId="77777777" w:rsidR="00D17B82" w:rsidRPr="002A5CCB" w:rsidRDefault="00D17B82" w:rsidP="00D17B82">
      <w:pPr>
        <w:spacing w:after="0" w:line="240" w:lineRule="auto"/>
        <w:rPr>
          <w:rFonts w:ascii="Arial" w:hAnsi="Arial" w:cs="Arial"/>
          <w:b/>
          <w:sz w:val="20"/>
          <w:szCs w:val="20"/>
          <w:lang w:val="es-ES"/>
        </w:rPr>
      </w:pPr>
    </w:p>
    <w:p w14:paraId="3D116841" w14:textId="26451D8E" w:rsidR="00D17B82" w:rsidRPr="002A5CCB" w:rsidRDefault="00D17B82" w:rsidP="00D17B82">
      <w:pPr>
        <w:spacing w:after="0" w:line="240" w:lineRule="auto"/>
        <w:rPr>
          <w:rFonts w:ascii="Arial" w:hAnsi="Arial" w:cs="Arial"/>
          <w:b/>
          <w:sz w:val="20"/>
          <w:szCs w:val="20"/>
          <w:lang w:val="es-ES"/>
        </w:rPr>
      </w:pPr>
      <w:r w:rsidRPr="002A5CCB">
        <w:rPr>
          <w:rFonts w:ascii="Arial" w:hAnsi="Arial" w:cs="Arial"/>
          <w:b/>
          <w:bCs/>
          <w:sz w:val="20"/>
          <w:szCs w:val="20"/>
          <w:lang w:val="es"/>
        </w:rPr>
        <w:t xml:space="preserve">NOMBRE Y GÉNERO GRAMATICAL PREFERIDO: Solicitantes de asilo a quienes se niega acogida </w:t>
      </w:r>
      <w:r w:rsidRPr="002A5CCB">
        <w:rPr>
          <w:rFonts w:ascii="Arial" w:hAnsi="Arial" w:cs="Arial"/>
          <w:sz w:val="20"/>
          <w:szCs w:val="20"/>
          <w:lang w:val="es"/>
        </w:rPr>
        <w:t>(no aplicable)</w:t>
      </w:r>
    </w:p>
    <w:p w14:paraId="40EFF661" w14:textId="07F02F92" w:rsidR="00D17B82" w:rsidRPr="002A5CCB" w:rsidRDefault="00D17B82" w:rsidP="003F4422">
      <w:pPr>
        <w:spacing w:line="240" w:lineRule="auto"/>
        <w:rPr>
          <w:rFonts w:ascii="Arial" w:hAnsi="Arial" w:cs="Arial"/>
          <w:lang w:val="es-ES"/>
        </w:rPr>
      </w:pPr>
    </w:p>
    <w:sectPr w:rsidR="00D17B82" w:rsidRPr="002A5CCB">
      <w:headerReference w:type="default" r:id="rId7"/>
      <w:headerReference w:type="first" r:id="rId8"/>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1643" w14:textId="77777777" w:rsidR="00E312FB" w:rsidRDefault="00E312FB">
      <w:pPr>
        <w:spacing w:after="0" w:line="240" w:lineRule="auto"/>
      </w:pPr>
      <w:r>
        <w:separator/>
      </w:r>
    </w:p>
  </w:endnote>
  <w:endnote w:type="continuationSeparator" w:id="0">
    <w:p w14:paraId="662EFC23" w14:textId="77777777" w:rsidR="00E312FB" w:rsidRDefault="00E312FB">
      <w:pPr>
        <w:spacing w:after="0" w:line="240" w:lineRule="auto"/>
      </w:pPr>
      <w:r>
        <w:continuationSeparator/>
      </w:r>
    </w:p>
  </w:endnote>
  <w:endnote w:type="continuationNotice" w:id="1">
    <w:p w14:paraId="0FF54499" w14:textId="77777777" w:rsidR="00E312FB" w:rsidRDefault="00E312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EA8F" w14:textId="77777777" w:rsidR="00E312FB" w:rsidRDefault="00E312FB">
      <w:pPr>
        <w:spacing w:after="0" w:line="240" w:lineRule="auto"/>
      </w:pPr>
      <w:r>
        <w:separator/>
      </w:r>
    </w:p>
  </w:footnote>
  <w:footnote w:type="continuationSeparator" w:id="0">
    <w:p w14:paraId="15D6AECB" w14:textId="77777777" w:rsidR="00E312FB" w:rsidRDefault="00E312FB">
      <w:pPr>
        <w:spacing w:after="0" w:line="240" w:lineRule="auto"/>
      </w:pPr>
      <w:r>
        <w:continuationSeparator/>
      </w:r>
    </w:p>
  </w:footnote>
  <w:footnote w:type="continuationNotice" w:id="1">
    <w:p w14:paraId="589D2383" w14:textId="77777777" w:rsidR="00E312FB" w:rsidRDefault="00E312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1F62" w14:textId="2E30855B" w:rsidR="00D17B82" w:rsidRPr="005352F8" w:rsidRDefault="005D5206">
    <w:pPr>
      <w:tabs>
        <w:tab w:val="left" w:pos="6060"/>
        <w:tab w:val="right" w:pos="10203"/>
      </w:tabs>
      <w:spacing w:after="0"/>
      <w:rPr>
        <w:rFonts w:ascii="Arial" w:hAnsi="Arial" w:cs="Arial"/>
        <w:sz w:val="16"/>
        <w:szCs w:val="16"/>
        <w:lang w:val="es-ES"/>
      </w:rPr>
    </w:pPr>
    <w:r w:rsidRPr="005352F8">
      <w:rPr>
        <w:rFonts w:ascii="Arial" w:hAnsi="Arial" w:cs="Arial"/>
        <w:sz w:val="16"/>
        <w:szCs w:val="16"/>
        <w:lang w:val="es"/>
      </w:rPr>
      <w:t>Primera AU: 113/23 Índice: EUR 14/7512/2023 Bélgica</w:t>
    </w:r>
    <w:r w:rsidRPr="005352F8">
      <w:rPr>
        <w:rFonts w:ascii="Arial" w:hAnsi="Arial" w:cs="Arial"/>
        <w:sz w:val="16"/>
        <w:szCs w:val="16"/>
        <w:lang w:val="es"/>
      </w:rPr>
      <w:tab/>
    </w:r>
    <w:r w:rsidRPr="005352F8">
      <w:rPr>
        <w:rFonts w:ascii="Arial" w:hAnsi="Arial" w:cs="Arial"/>
        <w:sz w:val="16"/>
        <w:szCs w:val="16"/>
        <w:lang w:val="es"/>
      </w:rPr>
      <w:tab/>
      <w:t>Fecha: 14 de diciembre de 2023</w:t>
    </w:r>
  </w:p>
  <w:p w14:paraId="000E9A51" w14:textId="77777777" w:rsidR="00D17B82" w:rsidRPr="000F7F64" w:rsidRDefault="00D17B82">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D13E" w14:textId="77777777" w:rsidR="00D17B82" w:rsidRDefault="00D17B82">
    <w:pPr>
      <w:pStyle w:val="Encabezado"/>
    </w:pPr>
  </w:p>
  <w:p w14:paraId="169E1171" w14:textId="77777777" w:rsidR="00D17B82" w:rsidRDefault="00D17B82">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6489199">
    <w:abstractNumId w:val="0"/>
  </w:num>
  <w:num w:numId="2" w16cid:durableId="890925648">
    <w:abstractNumId w:val="3"/>
  </w:num>
  <w:num w:numId="3" w16cid:durableId="1127088293">
    <w:abstractNumId w:val="2"/>
  </w:num>
  <w:num w:numId="4" w16cid:durableId="558636405">
    <w:abstractNumId w:val="1"/>
  </w:num>
  <w:num w:numId="5" w16cid:durableId="831143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defaultTabStop w:val="708"/>
  <w:hyphenationZone w:val="425"/>
  <w:characterSpacingControl w:val="doNotCompress"/>
  <w:hdrShapeDefaults>
    <o:shapedefaults v:ext="edit" spidmax="2050"/>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82"/>
    <w:rsid w:val="00001367"/>
    <w:rsid w:val="00002318"/>
    <w:rsid w:val="00002BC1"/>
    <w:rsid w:val="00002F4D"/>
    <w:rsid w:val="00004096"/>
    <w:rsid w:val="00004553"/>
    <w:rsid w:val="000065BD"/>
    <w:rsid w:val="00006F09"/>
    <w:rsid w:val="000070A6"/>
    <w:rsid w:val="00014E7A"/>
    <w:rsid w:val="00015696"/>
    <w:rsid w:val="00017C10"/>
    <w:rsid w:val="0002002F"/>
    <w:rsid w:val="00022B59"/>
    <w:rsid w:val="00024EF8"/>
    <w:rsid w:val="00034BA0"/>
    <w:rsid w:val="000350C3"/>
    <w:rsid w:val="000364ED"/>
    <w:rsid w:val="00037590"/>
    <w:rsid w:val="000418EF"/>
    <w:rsid w:val="0004288C"/>
    <w:rsid w:val="0004478D"/>
    <w:rsid w:val="000460AD"/>
    <w:rsid w:val="00046D92"/>
    <w:rsid w:val="00047020"/>
    <w:rsid w:val="000502A9"/>
    <w:rsid w:val="000527C6"/>
    <w:rsid w:val="000548AE"/>
    <w:rsid w:val="00054EEC"/>
    <w:rsid w:val="0005596A"/>
    <w:rsid w:val="0006470E"/>
    <w:rsid w:val="00066DF3"/>
    <w:rsid w:val="0007112C"/>
    <w:rsid w:val="00073156"/>
    <w:rsid w:val="00077A9C"/>
    <w:rsid w:val="000800B7"/>
    <w:rsid w:val="000807BB"/>
    <w:rsid w:val="00083B73"/>
    <w:rsid w:val="00084214"/>
    <w:rsid w:val="000842F3"/>
    <w:rsid w:val="000844AF"/>
    <w:rsid w:val="0008476B"/>
    <w:rsid w:val="000854D3"/>
    <w:rsid w:val="000854E5"/>
    <w:rsid w:val="00085F22"/>
    <w:rsid w:val="0009000A"/>
    <w:rsid w:val="000900E5"/>
    <w:rsid w:val="00091D2B"/>
    <w:rsid w:val="00093E8E"/>
    <w:rsid w:val="0009470B"/>
    <w:rsid w:val="00095205"/>
    <w:rsid w:val="00096516"/>
    <w:rsid w:val="000969C6"/>
    <w:rsid w:val="00096ADA"/>
    <w:rsid w:val="000A34E3"/>
    <w:rsid w:val="000A4B41"/>
    <w:rsid w:val="000A6199"/>
    <w:rsid w:val="000B0C47"/>
    <w:rsid w:val="000B1DF1"/>
    <w:rsid w:val="000B5377"/>
    <w:rsid w:val="000C1D57"/>
    <w:rsid w:val="000C28F8"/>
    <w:rsid w:val="000C4159"/>
    <w:rsid w:val="000C4499"/>
    <w:rsid w:val="000C5D44"/>
    <w:rsid w:val="000C60B3"/>
    <w:rsid w:val="000C72F9"/>
    <w:rsid w:val="000C7ABD"/>
    <w:rsid w:val="000D138A"/>
    <w:rsid w:val="000D4C60"/>
    <w:rsid w:val="000D672E"/>
    <w:rsid w:val="000D6AF8"/>
    <w:rsid w:val="000E01F8"/>
    <w:rsid w:val="000E10CE"/>
    <w:rsid w:val="000E20F9"/>
    <w:rsid w:val="000E272D"/>
    <w:rsid w:val="000F2A2F"/>
    <w:rsid w:val="000F7E7A"/>
    <w:rsid w:val="000F7F64"/>
    <w:rsid w:val="00104D11"/>
    <w:rsid w:val="0010608C"/>
    <w:rsid w:val="00107D40"/>
    <w:rsid w:val="00110F67"/>
    <w:rsid w:val="00112B9B"/>
    <w:rsid w:val="0011306D"/>
    <w:rsid w:val="00113DF8"/>
    <w:rsid w:val="00115138"/>
    <w:rsid w:val="00117584"/>
    <w:rsid w:val="00121F2B"/>
    <w:rsid w:val="00125DF1"/>
    <w:rsid w:val="0013108C"/>
    <w:rsid w:val="0013230F"/>
    <w:rsid w:val="00132DEE"/>
    <w:rsid w:val="00135048"/>
    <w:rsid w:val="00141499"/>
    <w:rsid w:val="00143D57"/>
    <w:rsid w:val="001450BF"/>
    <w:rsid w:val="001471AC"/>
    <w:rsid w:val="001471B8"/>
    <w:rsid w:val="001471BF"/>
    <w:rsid w:val="0015101D"/>
    <w:rsid w:val="001517A3"/>
    <w:rsid w:val="00156564"/>
    <w:rsid w:val="001600D1"/>
    <w:rsid w:val="0016099F"/>
    <w:rsid w:val="00162352"/>
    <w:rsid w:val="00165D0F"/>
    <w:rsid w:val="00165E35"/>
    <w:rsid w:val="00171E0A"/>
    <w:rsid w:val="00174CC7"/>
    <w:rsid w:val="00180B9E"/>
    <w:rsid w:val="00181B7E"/>
    <w:rsid w:val="00182888"/>
    <w:rsid w:val="001849D5"/>
    <w:rsid w:val="00184B61"/>
    <w:rsid w:val="00186BBC"/>
    <w:rsid w:val="0019031F"/>
    <w:rsid w:val="001941BC"/>
    <w:rsid w:val="001947DC"/>
    <w:rsid w:val="00197118"/>
    <w:rsid w:val="001A0551"/>
    <w:rsid w:val="001A2DA5"/>
    <w:rsid w:val="001A4020"/>
    <w:rsid w:val="001A5300"/>
    <w:rsid w:val="001B5045"/>
    <w:rsid w:val="001B6BCA"/>
    <w:rsid w:val="001C0F34"/>
    <w:rsid w:val="001C1C54"/>
    <w:rsid w:val="001C1EEE"/>
    <w:rsid w:val="001C25B3"/>
    <w:rsid w:val="001C3F77"/>
    <w:rsid w:val="001C54DD"/>
    <w:rsid w:val="001C696C"/>
    <w:rsid w:val="001D3A0A"/>
    <w:rsid w:val="001D42FE"/>
    <w:rsid w:val="001D4E9F"/>
    <w:rsid w:val="001D5C08"/>
    <w:rsid w:val="001D6464"/>
    <w:rsid w:val="001D74C3"/>
    <w:rsid w:val="001E1F8F"/>
    <w:rsid w:val="001E2A94"/>
    <w:rsid w:val="001E4697"/>
    <w:rsid w:val="001E4ED5"/>
    <w:rsid w:val="001E73B6"/>
    <w:rsid w:val="001F36DC"/>
    <w:rsid w:val="001F6555"/>
    <w:rsid w:val="001F7B4B"/>
    <w:rsid w:val="002005E8"/>
    <w:rsid w:val="002005FE"/>
    <w:rsid w:val="0020431C"/>
    <w:rsid w:val="00206ACE"/>
    <w:rsid w:val="002113C0"/>
    <w:rsid w:val="00217646"/>
    <w:rsid w:val="00231C3F"/>
    <w:rsid w:val="00235455"/>
    <w:rsid w:val="002376BD"/>
    <w:rsid w:val="002404A1"/>
    <w:rsid w:val="002421FD"/>
    <w:rsid w:val="002437F0"/>
    <w:rsid w:val="00244223"/>
    <w:rsid w:val="00246AD8"/>
    <w:rsid w:val="00255E61"/>
    <w:rsid w:val="00257590"/>
    <w:rsid w:val="0026237D"/>
    <w:rsid w:val="002627CD"/>
    <w:rsid w:val="00262C47"/>
    <w:rsid w:val="002664B3"/>
    <w:rsid w:val="00270318"/>
    <w:rsid w:val="00272A1F"/>
    <w:rsid w:val="00273140"/>
    <w:rsid w:val="00274A9F"/>
    <w:rsid w:val="00276E46"/>
    <w:rsid w:val="00280759"/>
    <w:rsid w:val="00280973"/>
    <w:rsid w:val="00281047"/>
    <w:rsid w:val="0028340E"/>
    <w:rsid w:val="0028603B"/>
    <w:rsid w:val="00286C1A"/>
    <w:rsid w:val="0028729A"/>
    <w:rsid w:val="00290213"/>
    <w:rsid w:val="00291213"/>
    <w:rsid w:val="0029265C"/>
    <w:rsid w:val="00293B65"/>
    <w:rsid w:val="002941F6"/>
    <w:rsid w:val="00294274"/>
    <w:rsid w:val="002A1BCE"/>
    <w:rsid w:val="002A2581"/>
    <w:rsid w:val="002A273E"/>
    <w:rsid w:val="002A3622"/>
    <w:rsid w:val="002A473E"/>
    <w:rsid w:val="002A5CCB"/>
    <w:rsid w:val="002A5DFC"/>
    <w:rsid w:val="002B1094"/>
    <w:rsid w:val="002B1E83"/>
    <w:rsid w:val="002B26F4"/>
    <w:rsid w:val="002B304E"/>
    <w:rsid w:val="002B49DB"/>
    <w:rsid w:val="002B5065"/>
    <w:rsid w:val="002B752B"/>
    <w:rsid w:val="002C0D0D"/>
    <w:rsid w:val="002C17BF"/>
    <w:rsid w:val="002C1DAF"/>
    <w:rsid w:val="002C3798"/>
    <w:rsid w:val="002C6A22"/>
    <w:rsid w:val="002D051E"/>
    <w:rsid w:val="002D0DC1"/>
    <w:rsid w:val="002D414A"/>
    <w:rsid w:val="002D62A2"/>
    <w:rsid w:val="002E193C"/>
    <w:rsid w:val="002E1A5D"/>
    <w:rsid w:val="002E1EFC"/>
    <w:rsid w:val="002E2421"/>
    <w:rsid w:val="002E3BA8"/>
    <w:rsid w:val="002E3CB2"/>
    <w:rsid w:val="002E627A"/>
    <w:rsid w:val="002F057F"/>
    <w:rsid w:val="002F0AED"/>
    <w:rsid w:val="002F2EB3"/>
    <w:rsid w:val="002F3EDD"/>
    <w:rsid w:val="002F6054"/>
    <w:rsid w:val="002F6A07"/>
    <w:rsid w:val="003038E0"/>
    <w:rsid w:val="0030578D"/>
    <w:rsid w:val="00306B9E"/>
    <w:rsid w:val="00311053"/>
    <w:rsid w:val="0031465F"/>
    <w:rsid w:val="00315311"/>
    <w:rsid w:val="00315764"/>
    <w:rsid w:val="003175E1"/>
    <w:rsid w:val="003222C9"/>
    <w:rsid w:val="00322941"/>
    <w:rsid w:val="00326DD9"/>
    <w:rsid w:val="003279A9"/>
    <w:rsid w:val="003320AC"/>
    <w:rsid w:val="00332BB1"/>
    <w:rsid w:val="00333AC7"/>
    <w:rsid w:val="003345C6"/>
    <w:rsid w:val="003422E8"/>
    <w:rsid w:val="00345497"/>
    <w:rsid w:val="00345501"/>
    <w:rsid w:val="003458D8"/>
    <w:rsid w:val="00346023"/>
    <w:rsid w:val="00351134"/>
    <w:rsid w:val="00355DBD"/>
    <w:rsid w:val="003579B3"/>
    <w:rsid w:val="00360417"/>
    <w:rsid w:val="003619F0"/>
    <w:rsid w:val="00362179"/>
    <w:rsid w:val="00363319"/>
    <w:rsid w:val="00363633"/>
    <w:rsid w:val="00363F7C"/>
    <w:rsid w:val="003649BE"/>
    <w:rsid w:val="003676C7"/>
    <w:rsid w:val="003705A8"/>
    <w:rsid w:val="003749C6"/>
    <w:rsid w:val="003767C1"/>
    <w:rsid w:val="00376B45"/>
    <w:rsid w:val="00377BE8"/>
    <w:rsid w:val="0038130B"/>
    <w:rsid w:val="00381629"/>
    <w:rsid w:val="00383371"/>
    <w:rsid w:val="003836E7"/>
    <w:rsid w:val="00383914"/>
    <w:rsid w:val="00384565"/>
    <w:rsid w:val="00384BDB"/>
    <w:rsid w:val="003902D7"/>
    <w:rsid w:val="00397525"/>
    <w:rsid w:val="003A1D65"/>
    <w:rsid w:val="003A1E40"/>
    <w:rsid w:val="003A1E6B"/>
    <w:rsid w:val="003A2B95"/>
    <w:rsid w:val="003B4C4A"/>
    <w:rsid w:val="003B5C9D"/>
    <w:rsid w:val="003B6BD8"/>
    <w:rsid w:val="003B7EA0"/>
    <w:rsid w:val="003C174C"/>
    <w:rsid w:val="003C2FED"/>
    <w:rsid w:val="003C40A6"/>
    <w:rsid w:val="003C4FF8"/>
    <w:rsid w:val="003C5B0A"/>
    <w:rsid w:val="003C69B8"/>
    <w:rsid w:val="003C7E18"/>
    <w:rsid w:val="003D0EFB"/>
    <w:rsid w:val="003D2295"/>
    <w:rsid w:val="003E019E"/>
    <w:rsid w:val="003E068F"/>
    <w:rsid w:val="003E0FDB"/>
    <w:rsid w:val="003E5ECD"/>
    <w:rsid w:val="003E62E8"/>
    <w:rsid w:val="003E6578"/>
    <w:rsid w:val="003E74FA"/>
    <w:rsid w:val="003E7948"/>
    <w:rsid w:val="003F02DE"/>
    <w:rsid w:val="003F22F7"/>
    <w:rsid w:val="003F4422"/>
    <w:rsid w:val="003F4BFC"/>
    <w:rsid w:val="003F573D"/>
    <w:rsid w:val="003F67F5"/>
    <w:rsid w:val="003F6EA5"/>
    <w:rsid w:val="003F7DCF"/>
    <w:rsid w:val="00400358"/>
    <w:rsid w:val="00400BDA"/>
    <w:rsid w:val="00400D07"/>
    <w:rsid w:val="00400DFA"/>
    <w:rsid w:val="0040327A"/>
    <w:rsid w:val="00405168"/>
    <w:rsid w:val="00405ABE"/>
    <w:rsid w:val="0041093E"/>
    <w:rsid w:val="00410C3F"/>
    <w:rsid w:val="00411F2B"/>
    <w:rsid w:val="004123D7"/>
    <w:rsid w:val="0041280A"/>
    <w:rsid w:val="00412E91"/>
    <w:rsid w:val="00414BA3"/>
    <w:rsid w:val="004172A9"/>
    <w:rsid w:val="00420DEF"/>
    <w:rsid w:val="004214F5"/>
    <w:rsid w:val="00421E93"/>
    <w:rsid w:val="00425023"/>
    <w:rsid w:val="0042678C"/>
    <w:rsid w:val="00431CA3"/>
    <w:rsid w:val="00433134"/>
    <w:rsid w:val="00436213"/>
    <w:rsid w:val="00437222"/>
    <w:rsid w:val="0044031C"/>
    <w:rsid w:val="0044171A"/>
    <w:rsid w:val="004418C3"/>
    <w:rsid w:val="00445D73"/>
    <w:rsid w:val="004469EE"/>
    <w:rsid w:val="00446F20"/>
    <w:rsid w:val="00447168"/>
    <w:rsid w:val="00447976"/>
    <w:rsid w:val="0045094B"/>
    <w:rsid w:val="00450C66"/>
    <w:rsid w:val="00450CFE"/>
    <w:rsid w:val="004548C1"/>
    <w:rsid w:val="00454FD1"/>
    <w:rsid w:val="004554E6"/>
    <w:rsid w:val="00456282"/>
    <w:rsid w:val="004565AB"/>
    <w:rsid w:val="00457939"/>
    <w:rsid w:val="0046024B"/>
    <w:rsid w:val="00462FAA"/>
    <w:rsid w:val="004645DC"/>
    <w:rsid w:val="00470D94"/>
    <w:rsid w:val="00473ED1"/>
    <w:rsid w:val="004742BA"/>
    <w:rsid w:val="00474C06"/>
    <w:rsid w:val="00474D60"/>
    <w:rsid w:val="00477E52"/>
    <w:rsid w:val="004806F5"/>
    <w:rsid w:val="00481347"/>
    <w:rsid w:val="0048176D"/>
    <w:rsid w:val="004835A8"/>
    <w:rsid w:val="00487FCA"/>
    <w:rsid w:val="00490223"/>
    <w:rsid w:val="00491243"/>
    <w:rsid w:val="0049205F"/>
    <w:rsid w:val="00493D32"/>
    <w:rsid w:val="004A0BF3"/>
    <w:rsid w:val="004A2D6D"/>
    <w:rsid w:val="004A37D8"/>
    <w:rsid w:val="004A5BD5"/>
    <w:rsid w:val="004B03A5"/>
    <w:rsid w:val="004B2560"/>
    <w:rsid w:val="004B43D1"/>
    <w:rsid w:val="004B797B"/>
    <w:rsid w:val="004C0A33"/>
    <w:rsid w:val="004C1F5F"/>
    <w:rsid w:val="004C208C"/>
    <w:rsid w:val="004C31FF"/>
    <w:rsid w:val="004C3CC9"/>
    <w:rsid w:val="004C46B3"/>
    <w:rsid w:val="004C6FA3"/>
    <w:rsid w:val="004D0921"/>
    <w:rsid w:val="004D0BFE"/>
    <w:rsid w:val="004D2F22"/>
    <w:rsid w:val="004D53F2"/>
    <w:rsid w:val="004D71F1"/>
    <w:rsid w:val="004E13FA"/>
    <w:rsid w:val="004E1D0D"/>
    <w:rsid w:val="004E1DA0"/>
    <w:rsid w:val="004E2C7C"/>
    <w:rsid w:val="004E4D0E"/>
    <w:rsid w:val="004E4F0C"/>
    <w:rsid w:val="004E7A5C"/>
    <w:rsid w:val="004E7D7C"/>
    <w:rsid w:val="004F119B"/>
    <w:rsid w:val="004F2BE5"/>
    <w:rsid w:val="004F3ECE"/>
    <w:rsid w:val="004F5A72"/>
    <w:rsid w:val="004F798E"/>
    <w:rsid w:val="00500969"/>
    <w:rsid w:val="00502C31"/>
    <w:rsid w:val="005034EA"/>
    <w:rsid w:val="00504122"/>
    <w:rsid w:val="00504135"/>
    <w:rsid w:val="00505292"/>
    <w:rsid w:val="00507B5A"/>
    <w:rsid w:val="005103E9"/>
    <w:rsid w:val="00511DC5"/>
    <w:rsid w:val="00513D49"/>
    <w:rsid w:val="005141C6"/>
    <w:rsid w:val="005149FC"/>
    <w:rsid w:val="00515571"/>
    <w:rsid w:val="00515A06"/>
    <w:rsid w:val="00517772"/>
    <w:rsid w:val="005217A4"/>
    <w:rsid w:val="00521C4C"/>
    <w:rsid w:val="00523225"/>
    <w:rsid w:val="00524267"/>
    <w:rsid w:val="00527031"/>
    <w:rsid w:val="005278FE"/>
    <w:rsid w:val="005304A1"/>
    <w:rsid w:val="00530C30"/>
    <w:rsid w:val="00531B03"/>
    <w:rsid w:val="0053216E"/>
    <w:rsid w:val="005347AD"/>
    <w:rsid w:val="005352F8"/>
    <w:rsid w:val="00535A2D"/>
    <w:rsid w:val="00535C96"/>
    <w:rsid w:val="00536599"/>
    <w:rsid w:val="00536E55"/>
    <w:rsid w:val="00540EFE"/>
    <w:rsid w:val="005441A5"/>
    <w:rsid w:val="0054428F"/>
    <w:rsid w:val="00546DCF"/>
    <w:rsid w:val="00551491"/>
    <w:rsid w:val="00552999"/>
    <w:rsid w:val="005557B8"/>
    <w:rsid w:val="00555B34"/>
    <w:rsid w:val="00557314"/>
    <w:rsid w:val="00561225"/>
    <w:rsid w:val="0056357C"/>
    <w:rsid w:val="00565619"/>
    <w:rsid w:val="0057354F"/>
    <w:rsid w:val="00573EE5"/>
    <w:rsid w:val="005755B5"/>
    <w:rsid w:val="0057700E"/>
    <w:rsid w:val="00577EC5"/>
    <w:rsid w:val="00580295"/>
    <w:rsid w:val="00580785"/>
    <w:rsid w:val="00581CA5"/>
    <w:rsid w:val="00584E4B"/>
    <w:rsid w:val="005851D6"/>
    <w:rsid w:val="00585681"/>
    <w:rsid w:val="00585E17"/>
    <w:rsid w:val="00586001"/>
    <w:rsid w:val="00587AE0"/>
    <w:rsid w:val="00592130"/>
    <w:rsid w:val="00594CF4"/>
    <w:rsid w:val="00595F9F"/>
    <w:rsid w:val="005A1FB5"/>
    <w:rsid w:val="005B0638"/>
    <w:rsid w:val="005B2B9D"/>
    <w:rsid w:val="005B7DDF"/>
    <w:rsid w:val="005C67A0"/>
    <w:rsid w:val="005C6B45"/>
    <w:rsid w:val="005D3623"/>
    <w:rsid w:val="005D5206"/>
    <w:rsid w:val="005D526D"/>
    <w:rsid w:val="005E4683"/>
    <w:rsid w:val="005E4C03"/>
    <w:rsid w:val="005E705B"/>
    <w:rsid w:val="005E7317"/>
    <w:rsid w:val="005F24AA"/>
    <w:rsid w:val="005F3732"/>
    <w:rsid w:val="005F3A4E"/>
    <w:rsid w:val="005F433F"/>
    <w:rsid w:val="005F45D8"/>
    <w:rsid w:val="005F4E41"/>
    <w:rsid w:val="005F6C14"/>
    <w:rsid w:val="005F763A"/>
    <w:rsid w:val="0060051A"/>
    <w:rsid w:val="0060304A"/>
    <w:rsid w:val="00604C11"/>
    <w:rsid w:val="00604CDD"/>
    <w:rsid w:val="006101E3"/>
    <w:rsid w:val="0061047A"/>
    <w:rsid w:val="00611D91"/>
    <w:rsid w:val="006128B2"/>
    <w:rsid w:val="00613158"/>
    <w:rsid w:val="006147BD"/>
    <w:rsid w:val="006216DE"/>
    <w:rsid w:val="006300E2"/>
    <w:rsid w:val="00632856"/>
    <w:rsid w:val="00634331"/>
    <w:rsid w:val="0063491B"/>
    <w:rsid w:val="00641250"/>
    <w:rsid w:val="006418DB"/>
    <w:rsid w:val="00645319"/>
    <w:rsid w:val="006504E8"/>
    <w:rsid w:val="006517C7"/>
    <w:rsid w:val="00654356"/>
    <w:rsid w:val="006577DF"/>
    <w:rsid w:val="006646E7"/>
    <w:rsid w:val="00665113"/>
    <w:rsid w:val="006655AB"/>
    <w:rsid w:val="0066697F"/>
    <w:rsid w:val="00671003"/>
    <w:rsid w:val="006728A5"/>
    <w:rsid w:val="00676964"/>
    <w:rsid w:val="00680292"/>
    <w:rsid w:val="00680C7A"/>
    <w:rsid w:val="006838FF"/>
    <w:rsid w:val="00684CB0"/>
    <w:rsid w:val="006867F8"/>
    <w:rsid w:val="00687E7B"/>
    <w:rsid w:val="00687F12"/>
    <w:rsid w:val="00690CA2"/>
    <w:rsid w:val="006927A6"/>
    <w:rsid w:val="00693003"/>
    <w:rsid w:val="00693331"/>
    <w:rsid w:val="0069349F"/>
    <w:rsid w:val="00697DEF"/>
    <w:rsid w:val="006A33A9"/>
    <w:rsid w:val="006A340F"/>
    <w:rsid w:val="006A656C"/>
    <w:rsid w:val="006B1E7D"/>
    <w:rsid w:val="006B5EC4"/>
    <w:rsid w:val="006B6463"/>
    <w:rsid w:val="006B698F"/>
    <w:rsid w:val="006C064C"/>
    <w:rsid w:val="006C1D80"/>
    <w:rsid w:val="006C1F43"/>
    <w:rsid w:val="006C5361"/>
    <w:rsid w:val="006C6351"/>
    <w:rsid w:val="006D216A"/>
    <w:rsid w:val="006D49F5"/>
    <w:rsid w:val="006D4D16"/>
    <w:rsid w:val="006D4DDF"/>
    <w:rsid w:val="006D58EE"/>
    <w:rsid w:val="006D6610"/>
    <w:rsid w:val="006D6D9F"/>
    <w:rsid w:val="006D77D5"/>
    <w:rsid w:val="006E1643"/>
    <w:rsid w:val="006E304D"/>
    <w:rsid w:val="006E3650"/>
    <w:rsid w:val="006E5458"/>
    <w:rsid w:val="006E6671"/>
    <w:rsid w:val="006F477E"/>
    <w:rsid w:val="006F694F"/>
    <w:rsid w:val="00701245"/>
    <w:rsid w:val="00701BF3"/>
    <w:rsid w:val="00704F91"/>
    <w:rsid w:val="0070596F"/>
    <w:rsid w:val="00705B04"/>
    <w:rsid w:val="00706172"/>
    <w:rsid w:val="00706FE1"/>
    <w:rsid w:val="00710A09"/>
    <w:rsid w:val="00710BFA"/>
    <w:rsid w:val="00711B09"/>
    <w:rsid w:val="00714AAF"/>
    <w:rsid w:val="00715E1F"/>
    <w:rsid w:val="00716DBD"/>
    <w:rsid w:val="00720B6E"/>
    <w:rsid w:val="00721201"/>
    <w:rsid w:val="00724C0A"/>
    <w:rsid w:val="00730D9E"/>
    <w:rsid w:val="0073160C"/>
    <w:rsid w:val="00733DF6"/>
    <w:rsid w:val="0073546F"/>
    <w:rsid w:val="00735BD7"/>
    <w:rsid w:val="00740B15"/>
    <w:rsid w:val="00741A74"/>
    <w:rsid w:val="00741F2A"/>
    <w:rsid w:val="00744776"/>
    <w:rsid w:val="00750887"/>
    <w:rsid w:val="00750EFE"/>
    <w:rsid w:val="0075139D"/>
    <w:rsid w:val="00751883"/>
    <w:rsid w:val="00754571"/>
    <w:rsid w:val="00754BFA"/>
    <w:rsid w:val="0075750A"/>
    <w:rsid w:val="00762C44"/>
    <w:rsid w:val="00765023"/>
    <w:rsid w:val="007715DC"/>
    <w:rsid w:val="00771D90"/>
    <w:rsid w:val="0077256D"/>
    <w:rsid w:val="00773A05"/>
    <w:rsid w:val="00777CB1"/>
    <w:rsid w:val="007800D5"/>
    <w:rsid w:val="007815BA"/>
    <w:rsid w:val="00783EC1"/>
    <w:rsid w:val="00785D3B"/>
    <w:rsid w:val="00785FB5"/>
    <w:rsid w:val="0079371F"/>
    <w:rsid w:val="00794282"/>
    <w:rsid w:val="00794A6E"/>
    <w:rsid w:val="00794E1A"/>
    <w:rsid w:val="007A0110"/>
    <w:rsid w:val="007A4DBB"/>
    <w:rsid w:val="007A4E9E"/>
    <w:rsid w:val="007A6B25"/>
    <w:rsid w:val="007A7E2A"/>
    <w:rsid w:val="007B0A69"/>
    <w:rsid w:val="007B3256"/>
    <w:rsid w:val="007B5DF7"/>
    <w:rsid w:val="007C1033"/>
    <w:rsid w:val="007C256E"/>
    <w:rsid w:val="007C3A96"/>
    <w:rsid w:val="007C77EB"/>
    <w:rsid w:val="007C7FEE"/>
    <w:rsid w:val="007D1175"/>
    <w:rsid w:val="007D2129"/>
    <w:rsid w:val="007D24A0"/>
    <w:rsid w:val="007D2C10"/>
    <w:rsid w:val="007D3068"/>
    <w:rsid w:val="007D3C4A"/>
    <w:rsid w:val="007D3E8D"/>
    <w:rsid w:val="007D5649"/>
    <w:rsid w:val="007D644A"/>
    <w:rsid w:val="007D7DD3"/>
    <w:rsid w:val="007E0227"/>
    <w:rsid w:val="007E3317"/>
    <w:rsid w:val="007E3357"/>
    <w:rsid w:val="007E4C1B"/>
    <w:rsid w:val="007E5178"/>
    <w:rsid w:val="007F25C3"/>
    <w:rsid w:val="007F44F4"/>
    <w:rsid w:val="007F4A39"/>
    <w:rsid w:val="007F5CD9"/>
    <w:rsid w:val="007F6CB6"/>
    <w:rsid w:val="007F6F6B"/>
    <w:rsid w:val="00803BC0"/>
    <w:rsid w:val="0080605A"/>
    <w:rsid w:val="00806316"/>
    <w:rsid w:val="0080641E"/>
    <w:rsid w:val="0081011D"/>
    <w:rsid w:val="008113FA"/>
    <w:rsid w:val="0081214C"/>
    <w:rsid w:val="00812865"/>
    <w:rsid w:val="00814AA7"/>
    <w:rsid w:val="008165A7"/>
    <w:rsid w:val="00816E65"/>
    <w:rsid w:val="00817FF2"/>
    <w:rsid w:val="008202F2"/>
    <w:rsid w:val="00820FFA"/>
    <w:rsid w:val="00821B7A"/>
    <w:rsid w:val="00822A36"/>
    <w:rsid w:val="00822CC3"/>
    <w:rsid w:val="0082616F"/>
    <w:rsid w:val="008262FD"/>
    <w:rsid w:val="00826BBB"/>
    <w:rsid w:val="00830475"/>
    <w:rsid w:val="0083095E"/>
    <w:rsid w:val="00831FA4"/>
    <w:rsid w:val="00832F4C"/>
    <w:rsid w:val="00832F98"/>
    <w:rsid w:val="00833312"/>
    <w:rsid w:val="00834280"/>
    <w:rsid w:val="00835EB8"/>
    <w:rsid w:val="00835F43"/>
    <w:rsid w:val="00837ADC"/>
    <w:rsid w:val="00842699"/>
    <w:rsid w:val="008434B7"/>
    <w:rsid w:val="0084490F"/>
    <w:rsid w:val="00845313"/>
    <w:rsid w:val="0084559F"/>
    <w:rsid w:val="008478E3"/>
    <w:rsid w:val="008479E3"/>
    <w:rsid w:val="00847EA6"/>
    <w:rsid w:val="0085076E"/>
    <w:rsid w:val="00851E6F"/>
    <w:rsid w:val="00860379"/>
    <w:rsid w:val="00861DE2"/>
    <w:rsid w:val="00864AC3"/>
    <w:rsid w:val="00865974"/>
    <w:rsid w:val="008675E1"/>
    <w:rsid w:val="00867D6A"/>
    <w:rsid w:val="00874069"/>
    <w:rsid w:val="008810B8"/>
    <w:rsid w:val="008843CD"/>
    <w:rsid w:val="00886D41"/>
    <w:rsid w:val="00891971"/>
    <w:rsid w:val="008942CC"/>
    <w:rsid w:val="00894C67"/>
    <w:rsid w:val="00895C54"/>
    <w:rsid w:val="00896026"/>
    <w:rsid w:val="0089629E"/>
    <w:rsid w:val="00896B1F"/>
    <w:rsid w:val="00897FAB"/>
    <w:rsid w:val="008B0EBD"/>
    <w:rsid w:val="008B14E7"/>
    <w:rsid w:val="008B24B2"/>
    <w:rsid w:val="008B3AE0"/>
    <w:rsid w:val="008B5B71"/>
    <w:rsid w:val="008C018E"/>
    <w:rsid w:val="008D0C4E"/>
    <w:rsid w:val="008D240D"/>
    <w:rsid w:val="008D2BC2"/>
    <w:rsid w:val="008D35D8"/>
    <w:rsid w:val="008D6087"/>
    <w:rsid w:val="008D64FE"/>
    <w:rsid w:val="008E3872"/>
    <w:rsid w:val="008E651F"/>
    <w:rsid w:val="008F39B3"/>
    <w:rsid w:val="008F3B2F"/>
    <w:rsid w:val="008F4967"/>
    <w:rsid w:val="008F4B83"/>
    <w:rsid w:val="008F7A86"/>
    <w:rsid w:val="008F7AF9"/>
    <w:rsid w:val="009019AC"/>
    <w:rsid w:val="00901C1D"/>
    <w:rsid w:val="00903A1F"/>
    <w:rsid w:val="009063AA"/>
    <w:rsid w:val="00910AC1"/>
    <w:rsid w:val="00911867"/>
    <w:rsid w:val="009119E9"/>
    <w:rsid w:val="009120D6"/>
    <w:rsid w:val="009139C9"/>
    <w:rsid w:val="009147F1"/>
    <w:rsid w:val="00915244"/>
    <w:rsid w:val="00916AA2"/>
    <w:rsid w:val="009211F4"/>
    <w:rsid w:val="00922B75"/>
    <w:rsid w:val="00922C80"/>
    <w:rsid w:val="00922F40"/>
    <w:rsid w:val="00923224"/>
    <w:rsid w:val="009233A2"/>
    <w:rsid w:val="00923EE0"/>
    <w:rsid w:val="009259DC"/>
    <w:rsid w:val="009266E0"/>
    <w:rsid w:val="00927414"/>
    <w:rsid w:val="0092769B"/>
    <w:rsid w:val="00934559"/>
    <w:rsid w:val="00934C89"/>
    <w:rsid w:val="00935846"/>
    <w:rsid w:val="0093701A"/>
    <w:rsid w:val="009413F3"/>
    <w:rsid w:val="0094170F"/>
    <w:rsid w:val="00942A50"/>
    <w:rsid w:val="009442BA"/>
    <w:rsid w:val="009458CB"/>
    <w:rsid w:val="00945E1F"/>
    <w:rsid w:val="009462E3"/>
    <w:rsid w:val="00953179"/>
    <w:rsid w:val="00954515"/>
    <w:rsid w:val="009549D8"/>
    <w:rsid w:val="00954EE6"/>
    <w:rsid w:val="00956E8F"/>
    <w:rsid w:val="0096097C"/>
    <w:rsid w:val="00966FB0"/>
    <w:rsid w:val="00967E97"/>
    <w:rsid w:val="00971847"/>
    <w:rsid w:val="00973301"/>
    <w:rsid w:val="00973F65"/>
    <w:rsid w:val="00980216"/>
    <w:rsid w:val="00980692"/>
    <w:rsid w:val="00983B72"/>
    <w:rsid w:val="00986604"/>
    <w:rsid w:val="009907ED"/>
    <w:rsid w:val="00991C2E"/>
    <w:rsid w:val="009920CB"/>
    <w:rsid w:val="00992EED"/>
    <w:rsid w:val="009949D5"/>
    <w:rsid w:val="009957D6"/>
    <w:rsid w:val="009A026F"/>
    <w:rsid w:val="009A1D77"/>
    <w:rsid w:val="009A2490"/>
    <w:rsid w:val="009A32BE"/>
    <w:rsid w:val="009A36A1"/>
    <w:rsid w:val="009A56C7"/>
    <w:rsid w:val="009A7271"/>
    <w:rsid w:val="009A75DF"/>
    <w:rsid w:val="009B0D8F"/>
    <w:rsid w:val="009B22A8"/>
    <w:rsid w:val="009B3A8E"/>
    <w:rsid w:val="009B420A"/>
    <w:rsid w:val="009B5B08"/>
    <w:rsid w:val="009B5EBC"/>
    <w:rsid w:val="009C1342"/>
    <w:rsid w:val="009C468B"/>
    <w:rsid w:val="009C4989"/>
    <w:rsid w:val="009C5791"/>
    <w:rsid w:val="009C78FB"/>
    <w:rsid w:val="009D3051"/>
    <w:rsid w:val="009D357A"/>
    <w:rsid w:val="009D3D96"/>
    <w:rsid w:val="009D4BE1"/>
    <w:rsid w:val="009D525D"/>
    <w:rsid w:val="009D52F9"/>
    <w:rsid w:val="009D7B45"/>
    <w:rsid w:val="009E114F"/>
    <w:rsid w:val="009E4F99"/>
    <w:rsid w:val="009E6CE7"/>
    <w:rsid w:val="009F074E"/>
    <w:rsid w:val="009F23FC"/>
    <w:rsid w:val="009F2479"/>
    <w:rsid w:val="009F29A7"/>
    <w:rsid w:val="009F49C8"/>
    <w:rsid w:val="009F67AC"/>
    <w:rsid w:val="00A00E22"/>
    <w:rsid w:val="00A01228"/>
    <w:rsid w:val="00A042FA"/>
    <w:rsid w:val="00A05AEE"/>
    <w:rsid w:val="00A06636"/>
    <w:rsid w:val="00A06CE0"/>
    <w:rsid w:val="00A07F14"/>
    <w:rsid w:val="00A11EDC"/>
    <w:rsid w:val="00A1384B"/>
    <w:rsid w:val="00A15BDA"/>
    <w:rsid w:val="00A15F8C"/>
    <w:rsid w:val="00A15FA5"/>
    <w:rsid w:val="00A17940"/>
    <w:rsid w:val="00A224BE"/>
    <w:rsid w:val="00A23E06"/>
    <w:rsid w:val="00A240CC"/>
    <w:rsid w:val="00A27711"/>
    <w:rsid w:val="00A31E99"/>
    <w:rsid w:val="00A325B6"/>
    <w:rsid w:val="00A33878"/>
    <w:rsid w:val="00A33979"/>
    <w:rsid w:val="00A3472A"/>
    <w:rsid w:val="00A370D3"/>
    <w:rsid w:val="00A40131"/>
    <w:rsid w:val="00A41A1E"/>
    <w:rsid w:val="00A41A98"/>
    <w:rsid w:val="00A4203E"/>
    <w:rsid w:val="00A43A91"/>
    <w:rsid w:val="00A46283"/>
    <w:rsid w:val="00A477B6"/>
    <w:rsid w:val="00A47875"/>
    <w:rsid w:val="00A479AA"/>
    <w:rsid w:val="00A512A0"/>
    <w:rsid w:val="00A51B95"/>
    <w:rsid w:val="00A529E1"/>
    <w:rsid w:val="00A544C0"/>
    <w:rsid w:val="00A55039"/>
    <w:rsid w:val="00A55183"/>
    <w:rsid w:val="00A5725D"/>
    <w:rsid w:val="00A57B1E"/>
    <w:rsid w:val="00A61434"/>
    <w:rsid w:val="00A62058"/>
    <w:rsid w:val="00A63A95"/>
    <w:rsid w:val="00A71ED7"/>
    <w:rsid w:val="00A76057"/>
    <w:rsid w:val="00A81228"/>
    <w:rsid w:val="00A83B9E"/>
    <w:rsid w:val="00A85DB9"/>
    <w:rsid w:val="00A86398"/>
    <w:rsid w:val="00A875FE"/>
    <w:rsid w:val="00A87691"/>
    <w:rsid w:val="00A90927"/>
    <w:rsid w:val="00A93C2A"/>
    <w:rsid w:val="00A961E1"/>
    <w:rsid w:val="00A97668"/>
    <w:rsid w:val="00A97F13"/>
    <w:rsid w:val="00AA0658"/>
    <w:rsid w:val="00AA121A"/>
    <w:rsid w:val="00AA202A"/>
    <w:rsid w:val="00AA3B4C"/>
    <w:rsid w:val="00AA48D8"/>
    <w:rsid w:val="00AA4FD8"/>
    <w:rsid w:val="00AA5B82"/>
    <w:rsid w:val="00AA5D61"/>
    <w:rsid w:val="00AB09C5"/>
    <w:rsid w:val="00AB0D6D"/>
    <w:rsid w:val="00AB48B5"/>
    <w:rsid w:val="00AB597B"/>
    <w:rsid w:val="00AC013E"/>
    <w:rsid w:val="00AC02E8"/>
    <w:rsid w:val="00AC198A"/>
    <w:rsid w:val="00AC2A1E"/>
    <w:rsid w:val="00AC4DC7"/>
    <w:rsid w:val="00AC6323"/>
    <w:rsid w:val="00AC6E69"/>
    <w:rsid w:val="00AC70D7"/>
    <w:rsid w:val="00AD2C94"/>
    <w:rsid w:val="00AD3999"/>
    <w:rsid w:val="00AD6A1E"/>
    <w:rsid w:val="00AD7F65"/>
    <w:rsid w:val="00AE064C"/>
    <w:rsid w:val="00AE1FEA"/>
    <w:rsid w:val="00AE584B"/>
    <w:rsid w:val="00AE5E70"/>
    <w:rsid w:val="00AE70C3"/>
    <w:rsid w:val="00AE78FB"/>
    <w:rsid w:val="00AF17D6"/>
    <w:rsid w:val="00AF18A8"/>
    <w:rsid w:val="00AF3CC0"/>
    <w:rsid w:val="00AF5A53"/>
    <w:rsid w:val="00B001E9"/>
    <w:rsid w:val="00B01E95"/>
    <w:rsid w:val="00B04453"/>
    <w:rsid w:val="00B05EBC"/>
    <w:rsid w:val="00B07730"/>
    <w:rsid w:val="00B07D71"/>
    <w:rsid w:val="00B10854"/>
    <w:rsid w:val="00B11356"/>
    <w:rsid w:val="00B1171E"/>
    <w:rsid w:val="00B126C4"/>
    <w:rsid w:val="00B14A3A"/>
    <w:rsid w:val="00B1744C"/>
    <w:rsid w:val="00B17AFC"/>
    <w:rsid w:val="00B201DD"/>
    <w:rsid w:val="00B23B28"/>
    <w:rsid w:val="00B2606E"/>
    <w:rsid w:val="00B2721B"/>
    <w:rsid w:val="00B31A5F"/>
    <w:rsid w:val="00B33439"/>
    <w:rsid w:val="00B343E1"/>
    <w:rsid w:val="00B35728"/>
    <w:rsid w:val="00B41A85"/>
    <w:rsid w:val="00B430D7"/>
    <w:rsid w:val="00B44906"/>
    <w:rsid w:val="00B4528E"/>
    <w:rsid w:val="00B4615C"/>
    <w:rsid w:val="00B517C6"/>
    <w:rsid w:val="00B532AE"/>
    <w:rsid w:val="00B54854"/>
    <w:rsid w:val="00B54C33"/>
    <w:rsid w:val="00B56E79"/>
    <w:rsid w:val="00B60BD0"/>
    <w:rsid w:val="00B62A35"/>
    <w:rsid w:val="00B62C3C"/>
    <w:rsid w:val="00B6392D"/>
    <w:rsid w:val="00B642B0"/>
    <w:rsid w:val="00B658D0"/>
    <w:rsid w:val="00B6599F"/>
    <w:rsid w:val="00B672C3"/>
    <w:rsid w:val="00B70B33"/>
    <w:rsid w:val="00B70DC7"/>
    <w:rsid w:val="00B77537"/>
    <w:rsid w:val="00B7771D"/>
    <w:rsid w:val="00B82EFF"/>
    <w:rsid w:val="00B845DF"/>
    <w:rsid w:val="00B84C4D"/>
    <w:rsid w:val="00B85178"/>
    <w:rsid w:val="00B86474"/>
    <w:rsid w:val="00B87B08"/>
    <w:rsid w:val="00B90AC8"/>
    <w:rsid w:val="00B910BA"/>
    <w:rsid w:val="00B91CA0"/>
    <w:rsid w:val="00B92A38"/>
    <w:rsid w:val="00B939AF"/>
    <w:rsid w:val="00B94488"/>
    <w:rsid w:val="00B94BF7"/>
    <w:rsid w:val="00B95487"/>
    <w:rsid w:val="00BA0C29"/>
    <w:rsid w:val="00BA2C53"/>
    <w:rsid w:val="00BA49AE"/>
    <w:rsid w:val="00BA62F9"/>
    <w:rsid w:val="00BA64BD"/>
    <w:rsid w:val="00BB2951"/>
    <w:rsid w:val="00BB2CB1"/>
    <w:rsid w:val="00BB2FB8"/>
    <w:rsid w:val="00BB3D83"/>
    <w:rsid w:val="00BB3DB6"/>
    <w:rsid w:val="00BB430D"/>
    <w:rsid w:val="00BB5E4E"/>
    <w:rsid w:val="00BC2C5B"/>
    <w:rsid w:val="00BC2D37"/>
    <w:rsid w:val="00BC2EB7"/>
    <w:rsid w:val="00BC4CBF"/>
    <w:rsid w:val="00BC7F3F"/>
    <w:rsid w:val="00BD14D1"/>
    <w:rsid w:val="00BD15A3"/>
    <w:rsid w:val="00BD4027"/>
    <w:rsid w:val="00BD49BC"/>
    <w:rsid w:val="00BD6239"/>
    <w:rsid w:val="00BD68F3"/>
    <w:rsid w:val="00BD7EBE"/>
    <w:rsid w:val="00BE03AC"/>
    <w:rsid w:val="00BE1576"/>
    <w:rsid w:val="00BE2860"/>
    <w:rsid w:val="00BE4599"/>
    <w:rsid w:val="00BE572B"/>
    <w:rsid w:val="00BE62E6"/>
    <w:rsid w:val="00BE65B0"/>
    <w:rsid w:val="00BF00D7"/>
    <w:rsid w:val="00BF0C0C"/>
    <w:rsid w:val="00BF0EEF"/>
    <w:rsid w:val="00BF41D6"/>
    <w:rsid w:val="00BF47EE"/>
    <w:rsid w:val="00BF4EE2"/>
    <w:rsid w:val="00BF5073"/>
    <w:rsid w:val="00BF6E24"/>
    <w:rsid w:val="00BF741B"/>
    <w:rsid w:val="00C02A25"/>
    <w:rsid w:val="00C02AAE"/>
    <w:rsid w:val="00C04E28"/>
    <w:rsid w:val="00C06795"/>
    <w:rsid w:val="00C06F1D"/>
    <w:rsid w:val="00C102AF"/>
    <w:rsid w:val="00C10F15"/>
    <w:rsid w:val="00C124DE"/>
    <w:rsid w:val="00C15185"/>
    <w:rsid w:val="00C151B0"/>
    <w:rsid w:val="00C15CE8"/>
    <w:rsid w:val="00C16C7E"/>
    <w:rsid w:val="00C16DB6"/>
    <w:rsid w:val="00C175AA"/>
    <w:rsid w:val="00C210D6"/>
    <w:rsid w:val="00C22796"/>
    <w:rsid w:val="00C22FFF"/>
    <w:rsid w:val="00C23F5A"/>
    <w:rsid w:val="00C24634"/>
    <w:rsid w:val="00C250F2"/>
    <w:rsid w:val="00C252D0"/>
    <w:rsid w:val="00C30A54"/>
    <w:rsid w:val="00C30B9D"/>
    <w:rsid w:val="00C3234E"/>
    <w:rsid w:val="00C326EA"/>
    <w:rsid w:val="00C32784"/>
    <w:rsid w:val="00C33EFD"/>
    <w:rsid w:val="00C37BE4"/>
    <w:rsid w:val="00C421C7"/>
    <w:rsid w:val="00C447C2"/>
    <w:rsid w:val="00C4495D"/>
    <w:rsid w:val="00C4531F"/>
    <w:rsid w:val="00C45823"/>
    <w:rsid w:val="00C46E4C"/>
    <w:rsid w:val="00C50A93"/>
    <w:rsid w:val="00C543C8"/>
    <w:rsid w:val="00C551A7"/>
    <w:rsid w:val="00C5768E"/>
    <w:rsid w:val="00C609FD"/>
    <w:rsid w:val="00C61F13"/>
    <w:rsid w:val="00C6364C"/>
    <w:rsid w:val="00C638FD"/>
    <w:rsid w:val="00C67581"/>
    <w:rsid w:val="00C70826"/>
    <w:rsid w:val="00C73233"/>
    <w:rsid w:val="00C73619"/>
    <w:rsid w:val="00C74AAD"/>
    <w:rsid w:val="00C74D07"/>
    <w:rsid w:val="00C761DE"/>
    <w:rsid w:val="00C76E6A"/>
    <w:rsid w:val="00C7753C"/>
    <w:rsid w:val="00C80DD7"/>
    <w:rsid w:val="00C8181D"/>
    <w:rsid w:val="00C8353F"/>
    <w:rsid w:val="00C84CB1"/>
    <w:rsid w:val="00C865C6"/>
    <w:rsid w:val="00C93143"/>
    <w:rsid w:val="00C93F24"/>
    <w:rsid w:val="00C959D6"/>
    <w:rsid w:val="00CA3DDE"/>
    <w:rsid w:val="00CA3FCB"/>
    <w:rsid w:val="00CA4818"/>
    <w:rsid w:val="00CA618E"/>
    <w:rsid w:val="00CA7B89"/>
    <w:rsid w:val="00CB4459"/>
    <w:rsid w:val="00CB613F"/>
    <w:rsid w:val="00CB7522"/>
    <w:rsid w:val="00CC4DE1"/>
    <w:rsid w:val="00CC4E03"/>
    <w:rsid w:val="00CC7038"/>
    <w:rsid w:val="00CD02BB"/>
    <w:rsid w:val="00CD08CE"/>
    <w:rsid w:val="00CD0FF7"/>
    <w:rsid w:val="00CD1671"/>
    <w:rsid w:val="00CD1BA6"/>
    <w:rsid w:val="00CD3F14"/>
    <w:rsid w:val="00CD536E"/>
    <w:rsid w:val="00CE0BD9"/>
    <w:rsid w:val="00CE1F53"/>
    <w:rsid w:val="00CE3631"/>
    <w:rsid w:val="00CE45C9"/>
    <w:rsid w:val="00CE6C31"/>
    <w:rsid w:val="00CF10C0"/>
    <w:rsid w:val="00CF1156"/>
    <w:rsid w:val="00CF279A"/>
    <w:rsid w:val="00CF2A34"/>
    <w:rsid w:val="00CF49E3"/>
    <w:rsid w:val="00D04ED1"/>
    <w:rsid w:val="00D0750C"/>
    <w:rsid w:val="00D11BB1"/>
    <w:rsid w:val="00D14913"/>
    <w:rsid w:val="00D16700"/>
    <w:rsid w:val="00D17B82"/>
    <w:rsid w:val="00D20A0C"/>
    <w:rsid w:val="00D21F17"/>
    <w:rsid w:val="00D22C25"/>
    <w:rsid w:val="00D30ECC"/>
    <w:rsid w:val="00D313DD"/>
    <w:rsid w:val="00D31BE7"/>
    <w:rsid w:val="00D3482D"/>
    <w:rsid w:val="00D34F06"/>
    <w:rsid w:val="00D361D8"/>
    <w:rsid w:val="00D40A71"/>
    <w:rsid w:val="00D415BB"/>
    <w:rsid w:val="00D428D2"/>
    <w:rsid w:val="00D47807"/>
    <w:rsid w:val="00D507EA"/>
    <w:rsid w:val="00D51741"/>
    <w:rsid w:val="00D5380D"/>
    <w:rsid w:val="00D54A8F"/>
    <w:rsid w:val="00D55C21"/>
    <w:rsid w:val="00D56D80"/>
    <w:rsid w:val="00D61BFD"/>
    <w:rsid w:val="00D620C5"/>
    <w:rsid w:val="00D635F2"/>
    <w:rsid w:val="00D65481"/>
    <w:rsid w:val="00D65C34"/>
    <w:rsid w:val="00D65F80"/>
    <w:rsid w:val="00D67EA0"/>
    <w:rsid w:val="00D7275B"/>
    <w:rsid w:val="00D73479"/>
    <w:rsid w:val="00D753A3"/>
    <w:rsid w:val="00D82576"/>
    <w:rsid w:val="00D829B9"/>
    <w:rsid w:val="00D82C8F"/>
    <w:rsid w:val="00D85546"/>
    <w:rsid w:val="00D86F67"/>
    <w:rsid w:val="00D87180"/>
    <w:rsid w:val="00D8719A"/>
    <w:rsid w:val="00D926FC"/>
    <w:rsid w:val="00D94C0A"/>
    <w:rsid w:val="00DA029B"/>
    <w:rsid w:val="00DA2912"/>
    <w:rsid w:val="00DA51F2"/>
    <w:rsid w:val="00DB22D4"/>
    <w:rsid w:val="00DC2F07"/>
    <w:rsid w:val="00DC3A4B"/>
    <w:rsid w:val="00DC42C1"/>
    <w:rsid w:val="00DC460A"/>
    <w:rsid w:val="00DC60FD"/>
    <w:rsid w:val="00DD0561"/>
    <w:rsid w:val="00DD059C"/>
    <w:rsid w:val="00DD0975"/>
    <w:rsid w:val="00DD0B67"/>
    <w:rsid w:val="00DD351D"/>
    <w:rsid w:val="00DD3B94"/>
    <w:rsid w:val="00DD3E0B"/>
    <w:rsid w:val="00DD50CE"/>
    <w:rsid w:val="00DD534C"/>
    <w:rsid w:val="00DD74FE"/>
    <w:rsid w:val="00DE08B7"/>
    <w:rsid w:val="00DF1FD5"/>
    <w:rsid w:val="00DF4ED9"/>
    <w:rsid w:val="00DF5C88"/>
    <w:rsid w:val="00DF6DE7"/>
    <w:rsid w:val="00E00050"/>
    <w:rsid w:val="00E00FCB"/>
    <w:rsid w:val="00E02035"/>
    <w:rsid w:val="00E02508"/>
    <w:rsid w:val="00E044D2"/>
    <w:rsid w:val="00E07419"/>
    <w:rsid w:val="00E07BEF"/>
    <w:rsid w:val="00E103C4"/>
    <w:rsid w:val="00E11F97"/>
    <w:rsid w:val="00E120F2"/>
    <w:rsid w:val="00E210E0"/>
    <w:rsid w:val="00E216FF"/>
    <w:rsid w:val="00E226B3"/>
    <w:rsid w:val="00E23EDF"/>
    <w:rsid w:val="00E24180"/>
    <w:rsid w:val="00E244CC"/>
    <w:rsid w:val="00E263CF"/>
    <w:rsid w:val="00E26FED"/>
    <w:rsid w:val="00E312FB"/>
    <w:rsid w:val="00E34C67"/>
    <w:rsid w:val="00E40732"/>
    <w:rsid w:val="00E46BB0"/>
    <w:rsid w:val="00E47F9E"/>
    <w:rsid w:val="00E519AE"/>
    <w:rsid w:val="00E51CBC"/>
    <w:rsid w:val="00E53DE5"/>
    <w:rsid w:val="00E55A05"/>
    <w:rsid w:val="00E5678A"/>
    <w:rsid w:val="00E5763E"/>
    <w:rsid w:val="00E57889"/>
    <w:rsid w:val="00E60B7E"/>
    <w:rsid w:val="00E6418A"/>
    <w:rsid w:val="00E659E8"/>
    <w:rsid w:val="00E704C9"/>
    <w:rsid w:val="00E72F4F"/>
    <w:rsid w:val="00E7347B"/>
    <w:rsid w:val="00E7348F"/>
    <w:rsid w:val="00E776DD"/>
    <w:rsid w:val="00E7784A"/>
    <w:rsid w:val="00E82EA6"/>
    <w:rsid w:val="00E834AC"/>
    <w:rsid w:val="00E849ED"/>
    <w:rsid w:val="00E87360"/>
    <w:rsid w:val="00E90A24"/>
    <w:rsid w:val="00E95FDB"/>
    <w:rsid w:val="00E9661C"/>
    <w:rsid w:val="00E97181"/>
    <w:rsid w:val="00E97A90"/>
    <w:rsid w:val="00EA02C5"/>
    <w:rsid w:val="00EA0AF3"/>
    <w:rsid w:val="00EA1791"/>
    <w:rsid w:val="00EA2969"/>
    <w:rsid w:val="00EA31AE"/>
    <w:rsid w:val="00EA4334"/>
    <w:rsid w:val="00EA74FE"/>
    <w:rsid w:val="00EB2217"/>
    <w:rsid w:val="00EB22A5"/>
    <w:rsid w:val="00EB2904"/>
    <w:rsid w:val="00EB3B38"/>
    <w:rsid w:val="00EB5809"/>
    <w:rsid w:val="00EB584C"/>
    <w:rsid w:val="00EC0086"/>
    <w:rsid w:val="00EC0805"/>
    <w:rsid w:val="00EC4E2B"/>
    <w:rsid w:val="00EC5953"/>
    <w:rsid w:val="00ED301B"/>
    <w:rsid w:val="00ED3CD2"/>
    <w:rsid w:val="00ED3CFF"/>
    <w:rsid w:val="00ED3D01"/>
    <w:rsid w:val="00ED4707"/>
    <w:rsid w:val="00ED4ED4"/>
    <w:rsid w:val="00ED5AA0"/>
    <w:rsid w:val="00EE2F49"/>
    <w:rsid w:val="00EE4279"/>
    <w:rsid w:val="00EE5899"/>
    <w:rsid w:val="00EE5C04"/>
    <w:rsid w:val="00EE60D8"/>
    <w:rsid w:val="00EF1419"/>
    <w:rsid w:val="00EF2AFD"/>
    <w:rsid w:val="00EF3737"/>
    <w:rsid w:val="00EF3A5B"/>
    <w:rsid w:val="00EF5AEE"/>
    <w:rsid w:val="00EF6DCD"/>
    <w:rsid w:val="00EF7D1D"/>
    <w:rsid w:val="00F00DE4"/>
    <w:rsid w:val="00F0498B"/>
    <w:rsid w:val="00F07672"/>
    <w:rsid w:val="00F10783"/>
    <w:rsid w:val="00F14C39"/>
    <w:rsid w:val="00F171F2"/>
    <w:rsid w:val="00F17F10"/>
    <w:rsid w:val="00F21FE1"/>
    <w:rsid w:val="00F227BB"/>
    <w:rsid w:val="00F23B93"/>
    <w:rsid w:val="00F24175"/>
    <w:rsid w:val="00F259C2"/>
    <w:rsid w:val="00F2641C"/>
    <w:rsid w:val="00F27C18"/>
    <w:rsid w:val="00F3092B"/>
    <w:rsid w:val="00F34279"/>
    <w:rsid w:val="00F346AC"/>
    <w:rsid w:val="00F35928"/>
    <w:rsid w:val="00F40288"/>
    <w:rsid w:val="00F42C63"/>
    <w:rsid w:val="00F45D90"/>
    <w:rsid w:val="00F5156F"/>
    <w:rsid w:val="00F54AE1"/>
    <w:rsid w:val="00F54EB2"/>
    <w:rsid w:val="00F56822"/>
    <w:rsid w:val="00F57F46"/>
    <w:rsid w:val="00F61B2D"/>
    <w:rsid w:val="00F63434"/>
    <w:rsid w:val="00F7377C"/>
    <w:rsid w:val="00F748E6"/>
    <w:rsid w:val="00F754BE"/>
    <w:rsid w:val="00F75E3A"/>
    <w:rsid w:val="00F763A3"/>
    <w:rsid w:val="00F774C4"/>
    <w:rsid w:val="00F830CF"/>
    <w:rsid w:val="00F86FFE"/>
    <w:rsid w:val="00F877EC"/>
    <w:rsid w:val="00F91547"/>
    <w:rsid w:val="00F91D8E"/>
    <w:rsid w:val="00F94449"/>
    <w:rsid w:val="00F948F7"/>
    <w:rsid w:val="00F94D3F"/>
    <w:rsid w:val="00FA4235"/>
    <w:rsid w:val="00FA424B"/>
    <w:rsid w:val="00FA66AE"/>
    <w:rsid w:val="00FA6FA8"/>
    <w:rsid w:val="00FA77A8"/>
    <w:rsid w:val="00FB3B24"/>
    <w:rsid w:val="00FB4975"/>
    <w:rsid w:val="00FB5961"/>
    <w:rsid w:val="00FB66D8"/>
    <w:rsid w:val="00FB7536"/>
    <w:rsid w:val="00FB7C80"/>
    <w:rsid w:val="00FC1887"/>
    <w:rsid w:val="00FC1984"/>
    <w:rsid w:val="00FC1F64"/>
    <w:rsid w:val="00FC344F"/>
    <w:rsid w:val="00FC46B7"/>
    <w:rsid w:val="00FC58F2"/>
    <w:rsid w:val="00FC6C43"/>
    <w:rsid w:val="00FD14CE"/>
    <w:rsid w:val="00FD16EE"/>
    <w:rsid w:val="00FD29C7"/>
    <w:rsid w:val="00FD34B5"/>
    <w:rsid w:val="00FE02E1"/>
    <w:rsid w:val="00FE56D3"/>
    <w:rsid w:val="00FE7482"/>
    <w:rsid w:val="00FE7F43"/>
    <w:rsid w:val="00FF0CFF"/>
    <w:rsid w:val="00FF2587"/>
    <w:rsid w:val="00FF54A4"/>
    <w:rsid w:val="00FF77B2"/>
    <w:rsid w:val="017C27D0"/>
    <w:rsid w:val="01D324FD"/>
    <w:rsid w:val="02115808"/>
    <w:rsid w:val="0250436A"/>
    <w:rsid w:val="0251A002"/>
    <w:rsid w:val="02FE5DC7"/>
    <w:rsid w:val="04E2606A"/>
    <w:rsid w:val="05C39AEA"/>
    <w:rsid w:val="084A5D35"/>
    <w:rsid w:val="08855369"/>
    <w:rsid w:val="08D620C6"/>
    <w:rsid w:val="09A85437"/>
    <w:rsid w:val="09B6B658"/>
    <w:rsid w:val="09E2C67D"/>
    <w:rsid w:val="0ABD4B60"/>
    <w:rsid w:val="0B27D1BC"/>
    <w:rsid w:val="0BCDA46C"/>
    <w:rsid w:val="0C01E9FF"/>
    <w:rsid w:val="0C0C9799"/>
    <w:rsid w:val="0D1687D1"/>
    <w:rsid w:val="0FAB7704"/>
    <w:rsid w:val="106FA48C"/>
    <w:rsid w:val="10A49839"/>
    <w:rsid w:val="115433D7"/>
    <w:rsid w:val="12609823"/>
    <w:rsid w:val="1273F59E"/>
    <w:rsid w:val="15199FFE"/>
    <w:rsid w:val="1630B9B7"/>
    <w:rsid w:val="167F54D8"/>
    <w:rsid w:val="16E30C33"/>
    <w:rsid w:val="171A36AE"/>
    <w:rsid w:val="185E15D3"/>
    <w:rsid w:val="189FFB06"/>
    <w:rsid w:val="1AE4646C"/>
    <w:rsid w:val="1BC6E478"/>
    <w:rsid w:val="1CB33D8E"/>
    <w:rsid w:val="1D235706"/>
    <w:rsid w:val="1DF22655"/>
    <w:rsid w:val="1ECC0D9C"/>
    <w:rsid w:val="20A2073D"/>
    <w:rsid w:val="20A3CAB5"/>
    <w:rsid w:val="22ED0BF9"/>
    <w:rsid w:val="239751F8"/>
    <w:rsid w:val="23C6FF6B"/>
    <w:rsid w:val="24E8E8C2"/>
    <w:rsid w:val="252A2BA1"/>
    <w:rsid w:val="254B6D3E"/>
    <w:rsid w:val="25FE0CDB"/>
    <w:rsid w:val="273EC14A"/>
    <w:rsid w:val="277D5FA6"/>
    <w:rsid w:val="27F23F45"/>
    <w:rsid w:val="29029CFC"/>
    <w:rsid w:val="29E8FD35"/>
    <w:rsid w:val="2A8011CF"/>
    <w:rsid w:val="2B2C95B8"/>
    <w:rsid w:val="2C1FD041"/>
    <w:rsid w:val="2C6073E3"/>
    <w:rsid w:val="2D0BDE0D"/>
    <w:rsid w:val="2DF3FE19"/>
    <w:rsid w:val="2E55FC1B"/>
    <w:rsid w:val="2E5CA94A"/>
    <w:rsid w:val="2F51C0B5"/>
    <w:rsid w:val="30332473"/>
    <w:rsid w:val="3158C5CC"/>
    <w:rsid w:val="31D5BF84"/>
    <w:rsid w:val="330194AD"/>
    <w:rsid w:val="33348E01"/>
    <w:rsid w:val="348291CC"/>
    <w:rsid w:val="3498FCF2"/>
    <w:rsid w:val="3559C2EF"/>
    <w:rsid w:val="38414986"/>
    <w:rsid w:val="3A2744B9"/>
    <w:rsid w:val="3ABDAC45"/>
    <w:rsid w:val="3B5B3045"/>
    <w:rsid w:val="3B857963"/>
    <w:rsid w:val="3B8B52C2"/>
    <w:rsid w:val="3BA62914"/>
    <w:rsid w:val="3BACD747"/>
    <w:rsid w:val="3BD84F92"/>
    <w:rsid w:val="3CAF2128"/>
    <w:rsid w:val="3DCB102E"/>
    <w:rsid w:val="3E31D97C"/>
    <w:rsid w:val="3E34C185"/>
    <w:rsid w:val="3E4204A4"/>
    <w:rsid w:val="3EEF46CD"/>
    <w:rsid w:val="3F5FAE76"/>
    <w:rsid w:val="3FE09B13"/>
    <w:rsid w:val="4011312D"/>
    <w:rsid w:val="402D163C"/>
    <w:rsid w:val="410FFB34"/>
    <w:rsid w:val="416D8F43"/>
    <w:rsid w:val="42ADF3E3"/>
    <w:rsid w:val="42CA24E3"/>
    <w:rsid w:val="4380FB27"/>
    <w:rsid w:val="4477076D"/>
    <w:rsid w:val="45667631"/>
    <w:rsid w:val="45BA25C3"/>
    <w:rsid w:val="47186D58"/>
    <w:rsid w:val="4723C406"/>
    <w:rsid w:val="4754216C"/>
    <w:rsid w:val="47D18A00"/>
    <w:rsid w:val="48705BB8"/>
    <w:rsid w:val="48BA7620"/>
    <w:rsid w:val="48BC5C4E"/>
    <w:rsid w:val="49BD0D18"/>
    <w:rsid w:val="4A84B8B9"/>
    <w:rsid w:val="4AA1A5A7"/>
    <w:rsid w:val="4B08E6A1"/>
    <w:rsid w:val="4B0918E8"/>
    <w:rsid w:val="4B308E64"/>
    <w:rsid w:val="4B782DD1"/>
    <w:rsid w:val="4C53B924"/>
    <w:rsid w:val="4CB16E24"/>
    <w:rsid w:val="4E143F45"/>
    <w:rsid w:val="4E35764A"/>
    <w:rsid w:val="4F444D60"/>
    <w:rsid w:val="50AF6E28"/>
    <w:rsid w:val="51EA883A"/>
    <w:rsid w:val="52947172"/>
    <w:rsid w:val="52D314AC"/>
    <w:rsid w:val="53BF3709"/>
    <w:rsid w:val="5403CDAE"/>
    <w:rsid w:val="5405CAF3"/>
    <w:rsid w:val="5459A900"/>
    <w:rsid w:val="54D952CB"/>
    <w:rsid w:val="55D17909"/>
    <w:rsid w:val="581F6700"/>
    <w:rsid w:val="59532E0C"/>
    <w:rsid w:val="5AA8371A"/>
    <w:rsid w:val="5AE8FD9B"/>
    <w:rsid w:val="5AF2C34D"/>
    <w:rsid w:val="5B6D5745"/>
    <w:rsid w:val="5C950E70"/>
    <w:rsid w:val="5CFC7A1A"/>
    <w:rsid w:val="5E9EF634"/>
    <w:rsid w:val="60D5F4E1"/>
    <w:rsid w:val="61917A2E"/>
    <w:rsid w:val="623A4781"/>
    <w:rsid w:val="62AE04D6"/>
    <w:rsid w:val="62FE9DBA"/>
    <w:rsid w:val="63FCA3C6"/>
    <w:rsid w:val="651BA331"/>
    <w:rsid w:val="65A06B30"/>
    <w:rsid w:val="65D559C6"/>
    <w:rsid w:val="6652CB36"/>
    <w:rsid w:val="66A2A741"/>
    <w:rsid w:val="679A3D0E"/>
    <w:rsid w:val="68F5A231"/>
    <w:rsid w:val="69D9107F"/>
    <w:rsid w:val="6AAEB73D"/>
    <w:rsid w:val="6B605571"/>
    <w:rsid w:val="6BDC924A"/>
    <w:rsid w:val="6C5DE8DA"/>
    <w:rsid w:val="6E0A9642"/>
    <w:rsid w:val="7002E6A9"/>
    <w:rsid w:val="71170E1A"/>
    <w:rsid w:val="71F3E5C7"/>
    <w:rsid w:val="733DF57E"/>
    <w:rsid w:val="7483D30A"/>
    <w:rsid w:val="749556E8"/>
    <w:rsid w:val="74EF25ED"/>
    <w:rsid w:val="75F9D9D4"/>
    <w:rsid w:val="773CC190"/>
    <w:rsid w:val="775309F4"/>
    <w:rsid w:val="77FCE9AD"/>
    <w:rsid w:val="7840F569"/>
    <w:rsid w:val="79F774F6"/>
    <w:rsid w:val="7B68E1A1"/>
    <w:rsid w:val="7C558C0D"/>
    <w:rsid w:val="7EA12A8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921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B82"/>
    <w:pPr>
      <w:widowControl w:val="0"/>
      <w:suppressAutoHyphens/>
      <w:spacing w:after="246" w:line="240" w:lineRule="atLeast"/>
    </w:pPr>
    <w:rPr>
      <w:rFonts w:ascii="Amnesty Trade Gothic" w:eastAsia="MS Mincho" w:hAnsi="Amnesty Trade Gothic" w:cs="Times New Roman"/>
      <w:color w:val="000000"/>
      <w:kern w:val="0"/>
      <w:sz w:val="18"/>
      <w:szCs w:val="24"/>
      <w:lang w:val="en-GB" w:eastAsia="ar-SA"/>
      <w14:ligatures w14:val="none"/>
    </w:rPr>
  </w:style>
  <w:style w:type="paragraph" w:styleId="Ttulo1">
    <w:name w:val="heading 1"/>
    <w:basedOn w:val="Normal"/>
    <w:next w:val="Normal"/>
    <w:link w:val="Ttulo1Car"/>
    <w:qFormat/>
    <w:rsid w:val="00D17B82"/>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link w:val="Ttulo2Car"/>
    <w:qFormat/>
    <w:rsid w:val="00D17B82"/>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D17B82"/>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Normal"/>
    <w:next w:val="Normal"/>
    <w:link w:val="Ttulo4Car"/>
    <w:uiPriority w:val="9"/>
    <w:semiHidden/>
    <w:unhideWhenUsed/>
    <w:qFormat/>
    <w:rsid w:val="00D17B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Ttulo4"/>
    <w:next w:val="Normal"/>
    <w:link w:val="Ttulo5Car"/>
    <w:qFormat/>
    <w:rsid w:val="00D17B82"/>
    <w:pPr>
      <w:keepLines w:val="0"/>
      <w:widowControl/>
      <w:numPr>
        <w:ilvl w:val="4"/>
        <w:numId w:val="1"/>
      </w:numPr>
      <w:spacing w:before="0"/>
      <w:outlineLvl w:val="4"/>
    </w:pPr>
    <w:rPr>
      <w:rFonts w:ascii="Amnesty Trade Gothic Cn" w:eastAsia="MS Mincho" w:hAnsi="Amnesty Trade Gothic Cn" w:cs="Times New Roman"/>
      <w:i w:val="0"/>
      <w:iCs w:val="0"/>
      <w:caps/>
      <w:color w:val="000000"/>
      <w:szCs w:val="26"/>
    </w:rPr>
  </w:style>
  <w:style w:type="paragraph" w:styleId="Ttulo6">
    <w:name w:val="heading 6"/>
    <w:basedOn w:val="Ttulo5"/>
    <w:next w:val="Normal"/>
    <w:link w:val="Ttulo6Car"/>
    <w:qFormat/>
    <w:rsid w:val="00D17B82"/>
    <w:pPr>
      <w:numPr>
        <w:ilvl w:val="5"/>
      </w:numPr>
      <w:outlineLvl w:val="5"/>
    </w:pPr>
  </w:style>
  <w:style w:type="paragraph" w:styleId="Ttulo7">
    <w:name w:val="heading 7"/>
    <w:basedOn w:val="Ttulo6"/>
    <w:next w:val="Normal"/>
    <w:link w:val="Ttulo7Car"/>
    <w:qFormat/>
    <w:rsid w:val="00D17B82"/>
    <w:pPr>
      <w:numPr>
        <w:ilvl w:val="6"/>
      </w:numPr>
      <w:outlineLvl w:val="6"/>
    </w:pPr>
  </w:style>
  <w:style w:type="paragraph" w:styleId="Ttulo8">
    <w:name w:val="heading 8"/>
    <w:basedOn w:val="Ttulo7"/>
    <w:next w:val="Normal"/>
    <w:link w:val="Ttulo8Car"/>
    <w:qFormat/>
    <w:rsid w:val="00D17B82"/>
    <w:pPr>
      <w:numPr>
        <w:ilvl w:val="7"/>
      </w:numPr>
      <w:outlineLvl w:val="7"/>
    </w:pPr>
  </w:style>
  <w:style w:type="paragraph" w:styleId="Ttulo9">
    <w:name w:val="heading 9"/>
    <w:basedOn w:val="Ttulo8"/>
    <w:next w:val="Normal"/>
    <w:link w:val="Ttulo9Car"/>
    <w:qFormat/>
    <w:rsid w:val="00D17B82"/>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17B82"/>
    <w:rPr>
      <w:rFonts w:ascii="Amnesty Trade Gothic Cn" w:eastAsia="MS Mincho" w:hAnsi="Amnesty Trade Gothic Cn" w:cs="Times New Roman"/>
      <w:b/>
      <w:caps/>
      <w:color w:val="000000"/>
      <w:kern w:val="1"/>
      <w:sz w:val="56"/>
      <w:szCs w:val="32"/>
      <w:lang w:val="en-GB" w:eastAsia="ar-SA"/>
      <w14:ligatures w14:val="none"/>
    </w:rPr>
  </w:style>
  <w:style w:type="character" w:customStyle="1" w:styleId="Ttulo2Car">
    <w:name w:val="Título 2 Car"/>
    <w:basedOn w:val="Fuentedeprrafopredeter"/>
    <w:link w:val="Ttulo2"/>
    <w:rsid w:val="00D17B82"/>
    <w:rPr>
      <w:rFonts w:ascii="Amnesty Trade Gothic Cn" w:eastAsia="MS Mincho" w:hAnsi="Amnesty Trade Gothic Cn" w:cs="Times New Roman"/>
      <w:caps/>
      <w:color w:val="000000"/>
      <w:kern w:val="0"/>
      <w:sz w:val="26"/>
      <w:szCs w:val="28"/>
      <w:lang w:val="en-GB" w:eastAsia="ar-SA"/>
      <w14:ligatures w14:val="none"/>
    </w:rPr>
  </w:style>
  <w:style w:type="character" w:customStyle="1" w:styleId="Ttulo3Car">
    <w:name w:val="Título 3 Car"/>
    <w:basedOn w:val="Fuentedeprrafopredeter"/>
    <w:link w:val="Ttulo3"/>
    <w:rsid w:val="00D17B82"/>
    <w:rPr>
      <w:rFonts w:ascii="Amnesty Trade Gothic Cn" w:eastAsia="MS Mincho" w:hAnsi="Amnesty Trade Gothic Cn" w:cs="Times New Roman"/>
      <w:caps/>
      <w:color w:val="000000"/>
      <w:kern w:val="0"/>
      <w:sz w:val="20"/>
      <w:szCs w:val="26"/>
      <w:lang w:val="en-GB" w:eastAsia="ar-SA"/>
      <w14:ligatures w14:val="none"/>
    </w:rPr>
  </w:style>
  <w:style w:type="character" w:customStyle="1" w:styleId="Ttulo5Car">
    <w:name w:val="Título 5 Car"/>
    <w:basedOn w:val="Fuentedeprrafopredeter"/>
    <w:link w:val="Ttulo5"/>
    <w:rsid w:val="00D17B82"/>
    <w:rPr>
      <w:rFonts w:ascii="Amnesty Trade Gothic Cn" w:eastAsia="MS Mincho" w:hAnsi="Amnesty Trade Gothic Cn" w:cs="Times New Roman"/>
      <w:caps/>
      <w:color w:val="000000"/>
      <w:kern w:val="0"/>
      <w:sz w:val="18"/>
      <w:szCs w:val="26"/>
      <w:lang w:val="en-GB" w:eastAsia="ar-SA"/>
      <w14:ligatures w14:val="none"/>
    </w:rPr>
  </w:style>
  <w:style w:type="character" w:customStyle="1" w:styleId="Ttulo6Car">
    <w:name w:val="Título 6 Car"/>
    <w:basedOn w:val="Fuentedeprrafopredeter"/>
    <w:link w:val="Ttulo6"/>
    <w:rsid w:val="00D17B82"/>
    <w:rPr>
      <w:rFonts w:ascii="Amnesty Trade Gothic Cn" w:eastAsia="MS Mincho" w:hAnsi="Amnesty Trade Gothic Cn" w:cs="Times New Roman"/>
      <w:caps/>
      <w:color w:val="000000"/>
      <w:kern w:val="0"/>
      <w:sz w:val="18"/>
      <w:szCs w:val="26"/>
      <w:lang w:val="en-GB" w:eastAsia="ar-SA"/>
      <w14:ligatures w14:val="none"/>
    </w:rPr>
  </w:style>
  <w:style w:type="character" w:customStyle="1" w:styleId="Ttulo7Car">
    <w:name w:val="Título 7 Car"/>
    <w:basedOn w:val="Fuentedeprrafopredeter"/>
    <w:link w:val="Ttulo7"/>
    <w:rsid w:val="00D17B82"/>
    <w:rPr>
      <w:rFonts w:ascii="Amnesty Trade Gothic Cn" w:eastAsia="MS Mincho" w:hAnsi="Amnesty Trade Gothic Cn" w:cs="Times New Roman"/>
      <w:caps/>
      <w:color w:val="000000"/>
      <w:kern w:val="0"/>
      <w:sz w:val="18"/>
      <w:szCs w:val="26"/>
      <w:lang w:val="en-GB" w:eastAsia="ar-SA"/>
      <w14:ligatures w14:val="none"/>
    </w:rPr>
  </w:style>
  <w:style w:type="character" w:customStyle="1" w:styleId="Ttulo8Car">
    <w:name w:val="Título 8 Car"/>
    <w:basedOn w:val="Fuentedeprrafopredeter"/>
    <w:link w:val="Ttulo8"/>
    <w:rsid w:val="00D17B82"/>
    <w:rPr>
      <w:rFonts w:ascii="Amnesty Trade Gothic Cn" w:eastAsia="MS Mincho" w:hAnsi="Amnesty Trade Gothic Cn" w:cs="Times New Roman"/>
      <w:caps/>
      <w:color w:val="000000"/>
      <w:kern w:val="0"/>
      <w:sz w:val="18"/>
      <w:szCs w:val="26"/>
      <w:lang w:val="en-GB" w:eastAsia="ar-SA"/>
      <w14:ligatures w14:val="none"/>
    </w:rPr>
  </w:style>
  <w:style w:type="character" w:customStyle="1" w:styleId="Ttulo9Car">
    <w:name w:val="Título 9 Car"/>
    <w:basedOn w:val="Fuentedeprrafopredeter"/>
    <w:link w:val="Ttulo9"/>
    <w:rsid w:val="00D17B82"/>
    <w:rPr>
      <w:rFonts w:ascii="Amnesty Trade Gothic Cn" w:eastAsia="MS Mincho" w:hAnsi="Amnesty Trade Gothic Cn" w:cs="Times New Roman"/>
      <w:caps/>
      <w:color w:val="000000"/>
      <w:kern w:val="0"/>
      <w:sz w:val="18"/>
      <w:szCs w:val="26"/>
      <w:lang w:val="en-GB" w:eastAsia="ar-SA"/>
      <w14:ligatures w14:val="none"/>
    </w:rPr>
  </w:style>
  <w:style w:type="paragraph" w:styleId="Encabezado">
    <w:name w:val="header"/>
    <w:basedOn w:val="Normal"/>
    <w:link w:val="EncabezadoCar"/>
    <w:uiPriority w:val="99"/>
    <w:rsid w:val="00D17B82"/>
    <w:pPr>
      <w:tabs>
        <w:tab w:val="center" w:pos="4153"/>
        <w:tab w:val="right" w:pos="8306"/>
      </w:tabs>
    </w:pPr>
  </w:style>
  <w:style w:type="character" w:customStyle="1" w:styleId="EncabezadoCar">
    <w:name w:val="Encabezado Car"/>
    <w:basedOn w:val="Fuentedeprrafopredeter"/>
    <w:link w:val="Encabezado"/>
    <w:uiPriority w:val="99"/>
    <w:rsid w:val="00D17B82"/>
    <w:rPr>
      <w:rFonts w:ascii="Amnesty Trade Gothic" w:eastAsia="MS Mincho" w:hAnsi="Amnesty Trade Gothic" w:cs="Times New Roman"/>
      <w:color w:val="000000"/>
      <w:kern w:val="0"/>
      <w:sz w:val="18"/>
      <w:szCs w:val="24"/>
      <w:lang w:val="en-GB" w:eastAsia="ar-SA"/>
      <w14:ligatures w14:val="none"/>
    </w:rPr>
  </w:style>
  <w:style w:type="paragraph" w:customStyle="1" w:styleId="AIBoxHeading">
    <w:name w:val="AI Box Heading"/>
    <w:basedOn w:val="Normal"/>
    <w:rsid w:val="00D17B82"/>
    <w:pPr>
      <w:shd w:val="clear" w:color="auto" w:fill="FFFF00"/>
      <w:spacing w:after="0"/>
    </w:pPr>
    <w:rPr>
      <w:rFonts w:ascii="Amnesty Trade Gothic Cn" w:eastAsia="Arial Unicode MS" w:hAnsi="Amnesty Trade Gothic Cn"/>
      <w:caps/>
      <w:sz w:val="26"/>
    </w:rPr>
  </w:style>
  <w:style w:type="paragraph" w:customStyle="1" w:styleId="AICaption">
    <w:name w:val="AI Caption"/>
    <w:basedOn w:val="Normal"/>
    <w:rsid w:val="00D17B82"/>
    <w:pPr>
      <w:keepNext/>
      <w:widowControl/>
    </w:pPr>
    <w:rPr>
      <w:rFonts w:ascii="Amnesty Trade Gothic Cn" w:hAnsi="Amnesty Trade Gothic Cn"/>
      <w:color w:val="404040"/>
      <w:sz w:val="16"/>
    </w:rPr>
  </w:style>
  <w:style w:type="character" w:styleId="Refdecomentario">
    <w:name w:val="annotation reference"/>
    <w:semiHidden/>
    <w:rsid w:val="00D17B82"/>
    <w:rPr>
      <w:sz w:val="16"/>
      <w:szCs w:val="16"/>
    </w:rPr>
  </w:style>
  <w:style w:type="paragraph" w:styleId="Textocomentario">
    <w:name w:val="annotation text"/>
    <w:basedOn w:val="Normal"/>
    <w:link w:val="TextocomentarioCar"/>
    <w:semiHidden/>
    <w:rsid w:val="00D17B82"/>
    <w:rPr>
      <w:sz w:val="20"/>
      <w:szCs w:val="20"/>
    </w:rPr>
  </w:style>
  <w:style w:type="character" w:customStyle="1" w:styleId="TextocomentarioCar">
    <w:name w:val="Texto comentario Car"/>
    <w:basedOn w:val="Fuentedeprrafopredeter"/>
    <w:link w:val="Textocomentario"/>
    <w:semiHidden/>
    <w:rsid w:val="00D17B82"/>
    <w:rPr>
      <w:rFonts w:ascii="Amnesty Trade Gothic" w:eastAsia="MS Mincho" w:hAnsi="Amnesty Trade Gothic" w:cs="Times New Roman"/>
      <w:color w:val="000000"/>
      <w:kern w:val="0"/>
      <w:sz w:val="20"/>
      <w:szCs w:val="20"/>
      <w:lang w:val="en-GB" w:eastAsia="ar-SA"/>
      <w14:ligatures w14:val="none"/>
    </w:rPr>
  </w:style>
  <w:style w:type="character" w:styleId="Hipervnculo">
    <w:name w:val="Hyperlink"/>
    <w:rsid w:val="00D17B82"/>
    <w:rPr>
      <w:color w:val="0000FF"/>
      <w:u w:val="single"/>
    </w:rPr>
  </w:style>
  <w:style w:type="paragraph" w:customStyle="1" w:styleId="AIPullquote">
    <w:name w:val="AI Pullquote"/>
    <w:basedOn w:val="Normal"/>
    <w:rsid w:val="00D17B82"/>
    <w:pPr>
      <w:keepNext/>
      <w:widowControl/>
      <w:shd w:val="clear" w:color="auto" w:fill="FFFF00"/>
      <w:suppressAutoHyphens w:val="0"/>
      <w:spacing w:after="0"/>
    </w:pPr>
    <w:rPr>
      <w:rFonts w:ascii="Amnesty Trade Gothic Cn" w:eastAsia="Times New Roman" w:hAnsi="Amnesty Trade Gothic Cn"/>
      <w:b/>
      <w:color w:val="auto"/>
      <w:sz w:val="20"/>
    </w:rPr>
  </w:style>
  <w:style w:type="table" w:styleId="Tablaconcuadrculaclara">
    <w:name w:val="Grid Table Light"/>
    <w:basedOn w:val="Tablanormal"/>
    <w:uiPriority w:val="40"/>
    <w:rsid w:val="00D17B82"/>
    <w:pPr>
      <w:spacing w:after="0" w:line="240" w:lineRule="auto"/>
    </w:pPr>
    <w:rPr>
      <w:rFonts w:ascii="Times New Roman" w:eastAsia="MS Mincho" w:hAnsi="Times New Roman" w:cs="Times New Roman"/>
      <w:kern w:val="0"/>
      <w:sz w:val="20"/>
      <w:szCs w:val="20"/>
      <w:lang w:val="en-GB"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17B82"/>
    <w:pPr>
      <w:ind w:left="720"/>
      <w:contextualSpacing/>
    </w:pPr>
  </w:style>
  <w:style w:type="paragraph" w:styleId="Subttulo">
    <w:name w:val="Subtitle"/>
    <w:basedOn w:val="Normal"/>
    <w:next w:val="Normal"/>
    <w:link w:val="SubttuloCar"/>
    <w:qFormat/>
    <w:rsid w:val="00D17B8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D17B82"/>
    <w:rPr>
      <w:rFonts w:eastAsiaTheme="minorEastAsia"/>
      <w:color w:val="5A5A5A" w:themeColor="text1" w:themeTint="A5"/>
      <w:spacing w:val="15"/>
      <w:kern w:val="0"/>
      <w:lang w:val="en-GB" w:eastAsia="ar-SA"/>
      <w14:ligatures w14:val="none"/>
    </w:rPr>
  </w:style>
  <w:style w:type="paragraph" w:customStyle="1" w:styleId="AIUrgentActionTopHeading">
    <w:name w:val="AI Urgent Action Top Heading"/>
    <w:basedOn w:val="Normal"/>
    <w:rsid w:val="00D17B82"/>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D17B82"/>
    <w:pPr>
      <w:autoSpaceDE w:val="0"/>
      <w:autoSpaceDN w:val="0"/>
      <w:adjustRightInd w:val="0"/>
      <w:spacing w:after="0" w:line="240" w:lineRule="auto"/>
    </w:pPr>
    <w:rPr>
      <w:rFonts w:ascii="Arial" w:eastAsia="Times New Roman" w:hAnsi="Arial" w:cs="Arial"/>
      <w:color w:val="000000"/>
      <w:kern w:val="0"/>
      <w:sz w:val="24"/>
      <w:szCs w:val="24"/>
      <w:lang w:val="en-GB" w:eastAsia="en-GB"/>
      <w14:ligatures w14:val="none"/>
    </w:rPr>
  </w:style>
  <w:style w:type="character" w:customStyle="1" w:styleId="Ttulo4Car">
    <w:name w:val="Título 4 Car"/>
    <w:basedOn w:val="Fuentedeprrafopredeter"/>
    <w:link w:val="Ttulo4"/>
    <w:uiPriority w:val="9"/>
    <w:semiHidden/>
    <w:rsid w:val="00D17B82"/>
    <w:rPr>
      <w:rFonts w:asciiTheme="majorHAnsi" w:eastAsiaTheme="majorEastAsia" w:hAnsiTheme="majorHAnsi" w:cstheme="majorBidi"/>
      <w:i/>
      <w:iCs/>
      <w:color w:val="2F5496" w:themeColor="accent1" w:themeShade="BF"/>
      <w:kern w:val="0"/>
      <w:sz w:val="18"/>
      <w:szCs w:val="24"/>
      <w:lang w:val="en-GB" w:eastAsia="ar-SA"/>
      <w14:ligatures w14:val="none"/>
    </w:rPr>
  </w:style>
  <w:style w:type="paragraph" w:styleId="Asuntodelcomentario">
    <w:name w:val="annotation subject"/>
    <w:basedOn w:val="Textocomentario"/>
    <w:next w:val="Textocomentario"/>
    <w:link w:val="AsuntodelcomentarioCar"/>
    <w:uiPriority w:val="99"/>
    <w:semiHidden/>
    <w:unhideWhenUsed/>
    <w:rsid w:val="008F7A86"/>
    <w:pPr>
      <w:spacing w:line="240" w:lineRule="auto"/>
    </w:pPr>
    <w:rPr>
      <w:b/>
      <w:bCs/>
    </w:rPr>
  </w:style>
  <w:style w:type="character" w:customStyle="1" w:styleId="AsuntodelcomentarioCar">
    <w:name w:val="Asunto del comentario Car"/>
    <w:basedOn w:val="TextocomentarioCar"/>
    <w:link w:val="Asuntodelcomentario"/>
    <w:uiPriority w:val="99"/>
    <w:semiHidden/>
    <w:rsid w:val="008F7A86"/>
    <w:rPr>
      <w:rFonts w:ascii="Amnesty Trade Gothic" w:eastAsia="MS Mincho" w:hAnsi="Amnesty Trade Gothic" w:cs="Times New Roman"/>
      <w:b/>
      <w:bCs/>
      <w:color w:val="000000"/>
      <w:kern w:val="0"/>
      <w:sz w:val="20"/>
      <w:szCs w:val="20"/>
      <w:lang w:val="en-GB" w:eastAsia="ar-SA"/>
      <w14:ligatures w14:val="none"/>
    </w:rPr>
  </w:style>
  <w:style w:type="paragraph" w:styleId="Revisin">
    <w:name w:val="Revision"/>
    <w:hidden/>
    <w:uiPriority w:val="99"/>
    <w:semiHidden/>
    <w:rsid w:val="00CA7B89"/>
    <w:pPr>
      <w:spacing w:after="0" w:line="240" w:lineRule="auto"/>
    </w:pPr>
    <w:rPr>
      <w:rFonts w:ascii="Amnesty Trade Gothic" w:eastAsia="MS Mincho" w:hAnsi="Amnesty Trade Gothic" w:cs="Times New Roman"/>
      <w:color w:val="000000"/>
      <w:kern w:val="0"/>
      <w:sz w:val="18"/>
      <w:szCs w:val="24"/>
      <w:lang w:val="en-GB" w:eastAsia="ar-SA"/>
      <w14:ligatures w14:val="none"/>
    </w:rPr>
  </w:style>
  <w:style w:type="character" w:styleId="Mencionar">
    <w:name w:val="Mention"/>
    <w:basedOn w:val="Fuentedeprrafopredeter"/>
    <w:uiPriority w:val="99"/>
    <w:unhideWhenUsed/>
    <w:rsid w:val="009C468B"/>
    <w:rPr>
      <w:color w:val="2B579A"/>
      <w:shd w:val="clear" w:color="auto" w:fill="E1DFDD"/>
    </w:rPr>
  </w:style>
  <w:style w:type="paragraph" w:styleId="Piedepgina">
    <w:name w:val="footer"/>
    <w:basedOn w:val="Normal"/>
    <w:link w:val="PiedepginaCar"/>
    <w:uiPriority w:val="99"/>
    <w:unhideWhenUsed/>
    <w:rsid w:val="006E3650"/>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6E3650"/>
    <w:rPr>
      <w:rFonts w:ascii="Amnesty Trade Gothic" w:eastAsia="MS Mincho" w:hAnsi="Amnesty Trade Gothic" w:cs="Times New Roman"/>
      <w:color w:val="000000"/>
      <w:kern w:val="0"/>
      <w:sz w:val="18"/>
      <w:szCs w:val="24"/>
      <w:lang w:val="en-GB" w:eastAsia="ar-SA"/>
      <w14:ligatures w14:val="none"/>
    </w:rPr>
  </w:style>
  <w:style w:type="character" w:styleId="Mencinsinresolver">
    <w:name w:val="Unresolved Mention"/>
    <w:basedOn w:val="Fuentedeprrafopredeter"/>
    <w:uiPriority w:val="99"/>
    <w:semiHidden/>
    <w:unhideWhenUsed/>
    <w:rsid w:val="00584E4B"/>
    <w:rPr>
      <w:color w:val="605E5C"/>
      <w:shd w:val="clear" w:color="auto" w:fill="E1DFDD"/>
    </w:rPr>
  </w:style>
  <w:style w:type="character" w:styleId="Hipervnculovisitado">
    <w:name w:val="FollowedHyperlink"/>
    <w:basedOn w:val="Fuentedeprrafopredeter"/>
    <w:uiPriority w:val="99"/>
    <w:semiHidden/>
    <w:unhideWhenUsed/>
    <w:rsid w:val="00584E4B"/>
    <w:rPr>
      <w:color w:val="954F72" w:themeColor="followedHyperlink"/>
      <w:u w:val="single"/>
    </w:rPr>
  </w:style>
  <w:style w:type="character" w:customStyle="1" w:styleId="cf01">
    <w:name w:val="cf01"/>
    <w:basedOn w:val="Fuentedeprrafopredeter"/>
    <w:rsid w:val="00107D40"/>
    <w:rPr>
      <w:rFonts w:ascii="Segoe UI" w:hAnsi="Segoe UI" w:cs="Segoe UI" w:hint="default"/>
      <w:sz w:val="18"/>
      <w:szCs w:val="18"/>
    </w:rPr>
  </w:style>
  <w:style w:type="character" w:customStyle="1" w:styleId="ui-provider">
    <w:name w:val="ui-provider"/>
    <w:basedOn w:val="Fuentedeprrafopredeter"/>
    <w:rsid w:val="00B6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03402">
      <w:bodyDiv w:val="1"/>
      <w:marLeft w:val="0"/>
      <w:marRight w:val="0"/>
      <w:marTop w:val="0"/>
      <w:marBottom w:val="0"/>
      <w:divBdr>
        <w:top w:val="none" w:sz="0" w:space="0" w:color="auto"/>
        <w:left w:val="none" w:sz="0" w:space="0" w:color="auto"/>
        <w:bottom w:val="none" w:sz="0" w:space="0" w:color="auto"/>
        <w:right w:val="none" w:sz="0" w:space="0" w:color="auto"/>
      </w:divBdr>
    </w:div>
    <w:div w:id="18100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1278</Words>
  <Characters>7034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8296</CharactersWithSpaces>
  <SharedDoc>false</SharedDoc>
  <HLinks>
    <vt:vector size="42" baseType="variant">
      <vt:variant>
        <vt:i4>1441830</vt:i4>
      </vt:variant>
      <vt:variant>
        <vt:i4>18</vt:i4>
      </vt:variant>
      <vt:variant>
        <vt:i4>0</vt:i4>
      </vt:variant>
      <vt:variant>
        <vt:i4>5</vt:i4>
      </vt:variant>
      <vt:variant>
        <vt:lpwstr>mailto:contact@premier.be</vt:lpwstr>
      </vt:variant>
      <vt:variant>
        <vt:lpwstr/>
      </vt:variant>
      <vt:variant>
        <vt:i4>8126490</vt:i4>
      </vt:variant>
      <vt:variant>
        <vt:i4>15</vt:i4>
      </vt:variant>
      <vt:variant>
        <vt:i4>0</vt:i4>
      </vt:variant>
      <vt:variant>
        <vt:i4>5</vt:i4>
      </vt:variant>
      <vt:variant>
        <vt:lpwstr>mailto:annakarin.holmlund@amnesty.org</vt:lpwstr>
      </vt:variant>
      <vt:variant>
        <vt:lpwstr/>
      </vt:variant>
      <vt:variant>
        <vt:i4>1638412</vt:i4>
      </vt:variant>
      <vt:variant>
        <vt:i4>12</vt:i4>
      </vt:variant>
      <vt:variant>
        <vt:i4>0</vt:i4>
      </vt:variant>
      <vt:variant>
        <vt:i4>5</vt:i4>
      </vt:variant>
      <vt:variant>
        <vt:lpwstr>https://www.amnesty.org/en/documents/eur14/7356/2023/en/</vt:lpwstr>
      </vt:variant>
      <vt:variant>
        <vt:lpwstr/>
      </vt:variant>
      <vt:variant>
        <vt:i4>7340093</vt:i4>
      </vt:variant>
      <vt:variant>
        <vt:i4>9</vt:i4>
      </vt:variant>
      <vt:variant>
        <vt:i4>0</vt:i4>
      </vt:variant>
      <vt:variant>
        <vt:i4>5</vt:i4>
      </vt:variant>
      <vt:variant>
        <vt:lpwstr>https://www.facebook.com/deMoorNicole1</vt:lpwstr>
      </vt:variant>
      <vt:variant>
        <vt:lpwstr/>
      </vt:variant>
      <vt:variant>
        <vt:i4>5046353</vt:i4>
      </vt:variant>
      <vt:variant>
        <vt:i4>6</vt:i4>
      </vt:variant>
      <vt:variant>
        <vt:i4>0</vt:i4>
      </vt:variant>
      <vt:variant>
        <vt:i4>5</vt:i4>
      </vt:variant>
      <vt:variant>
        <vt:lpwstr>https://www.facebook.com/alexanderdecroo/</vt:lpwstr>
      </vt:variant>
      <vt:variant>
        <vt:lpwstr/>
      </vt:variant>
      <vt:variant>
        <vt:i4>2556004</vt:i4>
      </vt:variant>
      <vt:variant>
        <vt:i4>3</vt:i4>
      </vt:variant>
      <vt:variant>
        <vt:i4>0</vt:i4>
      </vt:variant>
      <vt:variant>
        <vt:i4>5</vt:i4>
      </vt:variant>
      <vt:variant>
        <vt:lpwstr>https://oneamnesty.sharepoint.com/sites/iar/Pages/Asylum seekers denied reception.aspx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2023-12-19T12:51:00Z</dcterms:created>
  <dcterms:modified xsi:type="dcterms:W3CDTF">2023-12-19T12:54:00Z</dcterms:modified>
</cp:coreProperties>
</file>