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D23440" w14:textId="77777777" w:rsidR="0034128A" w:rsidRPr="0022017C" w:rsidRDefault="0034128A" w:rsidP="004A2F54">
      <w:pPr>
        <w:pStyle w:val="AIUrgentActionTopHeading"/>
        <w:tabs>
          <w:tab w:val="clear" w:pos="567"/>
        </w:tabs>
        <w:ind w:left="-284"/>
        <w:rPr>
          <w:rFonts w:cs="Arial"/>
          <w:sz w:val="100"/>
          <w:szCs w:val="100"/>
          <w:lang w:val="es-ES"/>
        </w:rPr>
      </w:pPr>
      <w:r w:rsidRPr="0022017C">
        <w:rPr>
          <w:rFonts w:cs="Arial"/>
          <w:bCs/>
          <w:sz w:val="100"/>
          <w:szCs w:val="100"/>
          <w:highlight w:val="yellow"/>
          <w:lang w:val="es"/>
        </w:rPr>
        <w:t>ACCIÓN URGENTE</w:t>
      </w:r>
    </w:p>
    <w:p w14:paraId="202B63ED" w14:textId="77777777" w:rsidR="005D2C37" w:rsidRPr="0022017C" w:rsidRDefault="005D2C37" w:rsidP="00980425">
      <w:pPr>
        <w:pStyle w:val="Default"/>
        <w:ind w:left="-283"/>
        <w:rPr>
          <w:b/>
          <w:sz w:val="28"/>
          <w:szCs w:val="28"/>
          <w:lang w:val="es-ES"/>
        </w:rPr>
      </w:pPr>
    </w:p>
    <w:p w14:paraId="7558DACD" w14:textId="77777777" w:rsidR="00D463C6" w:rsidRPr="0022017C" w:rsidRDefault="5EA18594" w:rsidP="14AD5B08">
      <w:pPr>
        <w:spacing w:after="0"/>
        <w:ind w:left="-283"/>
        <w:rPr>
          <w:rFonts w:ascii="Arial" w:hAnsi="Arial" w:cs="Arial"/>
          <w:b/>
          <w:bCs/>
          <w:sz w:val="36"/>
          <w:szCs w:val="36"/>
          <w:lang w:val="es-ES"/>
        </w:rPr>
      </w:pPr>
      <w:r w:rsidRPr="0022017C">
        <w:rPr>
          <w:rFonts w:ascii="Arial" w:hAnsi="Arial" w:cs="Arial"/>
          <w:b/>
          <w:bCs/>
          <w:sz w:val="36"/>
          <w:szCs w:val="36"/>
          <w:lang w:val="es"/>
        </w:rPr>
        <w:t xml:space="preserve">DEJEN DE CASTIGAR A LAS MUJERES QUE PROTESTAN </w:t>
      </w:r>
    </w:p>
    <w:p w14:paraId="557BA9B8" w14:textId="77777777" w:rsidR="00D463C6" w:rsidRPr="0022017C" w:rsidRDefault="00D463C6" w:rsidP="14AD5B08">
      <w:pPr>
        <w:spacing w:after="0"/>
        <w:ind w:left="-283"/>
        <w:rPr>
          <w:rFonts w:ascii="Arial" w:hAnsi="Arial" w:cs="Arial"/>
          <w:b/>
          <w:bCs/>
          <w:szCs w:val="18"/>
          <w:lang w:val="es-ES"/>
        </w:rPr>
      </w:pPr>
    </w:p>
    <w:p w14:paraId="183ED9B4" w14:textId="00EC69F1" w:rsidR="005907F1" w:rsidRPr="0022017C" w:rsidRDefault="00DF3416" w:rsidP="00E8667D">
      <w:pPr>
        <w:spacing w:after="0"/>
        <w:ind w:left="-283"/>
        <w:jc w:val="both"/>
        <w:rPr>
          <w:rFonts w:ascii="Arial" w:hAnsi="Arial" w:cs="Arial"/>
          <w:b/>
          <w:bCs/>
          <w:sz w:val="20"/>
          <w:szCs w:val="20"/>
          <w:lang w:val="es-ES"/>
        </w:rPr>
      </w:pPr>
      <w:r w:rsidRPr="0022017C">
        <w:rPr>
          <w:rFonts w:ascii="Arial" w:hAnsi="Arial" w:cs="Arial"/>
          <w:b/>
          <w:bCs/>
          <w:sz w:val="20"/>
          <w:szCs w:val="20"/>
          <w:lang w:val="es"/>
        </w:rPr>
        <w:t>Desde el regreso al poder de los talibanes, en agosto de 2021, las mujeres que protestan contra sus draconianas políticas han sido sometidas a desaparición forzada, arrestadas arbitrariamente y recluidas y sometidas a tortura y otros malos tratos. Manizha Seddiqi, defensora de los derechos de las mujeres, fue sometida a desaparición forzada el 9 de octubre de 2023 y posteriormente apareció bajo custodia de los talibanes. El 5 de diciembre de 2023 fue enviada a prisión, donde no tiene acceso a asistencia letrada ni a visitas familiares periódicas y corre peligro de sufrir tortura y otros malos tratos. No se han presentado cargos contra ella. Manizha Seddiqi debe quedar en libertad de inmediato y sin condiciones.</w:t>
      </w:r>
    </w:p>
    <w:p w14:paraId="49B79A89" w14:textId="77777777" w:rsidR="005D2C37" w:rsidRPr="0022017C" w:rsidRDefault="005D2C37" w:rsidP="00980425">
      <w:pPr>
        <w:spacing w:after="0" w:line="240" w:lineRule="auto"/>
        <w:ind w:left="-283"/>
        <w:rPr>
          <w:rFonts w:ascii="Arial" w:hAnsi="Arial" w:cs="Arial"/>
          <w:b/>
          <w:lang w:val="es-ES"/>
        </w:rPr>
      </w:pPr>
    </w:p>
    <w:p w14:paraId="23B05EC6" w14:textId="20B60C33" w:rsidR="005D2C37" w:rsidRPr="0022017C" w:rsidRDefault="005D2C37" w:rsidP="00E03A0F">
      <w:pPr>
        <w:spacing w:after="0" w:line="240" w:lineRule="auto"/>
        <w:ind w:left="-283" w:right="-90"/>
        <w:rPr>
          <w:rFonts w:ascii="Arial" w:hAnsi="Arial" w:cs="Arial"/>
          <w:b/>
          <w:bCs/>
          <w:color w:val="FF0000"/>
          <w:sz w:val="22"/>
          <w:szCs w:val="22"/>
          <w:lang w:val="es-ES"/>
        </w:rPr>
      </w:pPr>
      <w:r w:rsidRPr="0022017C">
        <w:rPr>
          <w:rFonts w:ascii="Arial" w:hAnsi="Arial" w:cs="Arial"/>
          <w:b/>
          <w:bCs/>
          <w:color w:val="FF0000"/>
          <w:sz w:val="22"/>
          <w:szCs w:val="22"/>
          <w:lang w:val="es"/>
        </w:rPr>
        <w:t>ACTÚEN: REDACTEN SU PROPIO LLAMAMIENTO O UTILICEN ESTA CARTA MODELO</w:t>
      </w:r>
    </w:p>
    <w:p w14:paraId="2D9BE4CB" w14:textId="77777777" w:rsidR="0022017C" w:rsidRDefault="0022017C" w:rsidP="14AD5B08">
      <w:pPr>
        <w:autoSpaceDE w:val="0"/>
        <w:autoSpaceDN w:val="0"/>
        <w:adjustRightInd w:val="0"/>
        <w:spacing w:after="0" w:line="240" w:lineRule="auto"/>
        <w:ind w:left="-283"/>
        <w:jc w:val="right"/>
        <w:rPr>
          <w:rFonts w:ascii="Arial" w:eastAsia="Amnesty Trade Gothic" w:hAnsi="Arial" w:cs="Arial"/>
          <w:b/>
          <w:bCs/>
          <w:i/>
          <w:iCs/>
          <w:lang w:val="es"/>
        </w:rPr>
      </w:pPr>
    </w:p>
    <w:p w14:paraId="0D50D3C3" w14:textId="5E563E2B" w:rsidR="00C273BF" w:rsidRPr="0022017C" w:rsidRDefault="3514E67B" w:rsidP="14AD5B08">
      <w:pPr>
        <w:autoSpaceDE w:val="0"/>
        <w:autoSpaceDN w:val="0"/>
        <w:adjustRightInd w:val="0"/>
        <w:spacing w:after="0" w:line="240" w:lineRule="auto"/>
        <w:ind w:left="-283"/>
        <w:jc w:val="right"/>
        <w:rPr>
          <w:rFonts w:ascii="Arial" w:eastAsia="Amnesty Trade Gothic" w:hAnsi="Arial" w:cs="Arial"/>
          <w:b/>
          <w:bCs/>
          <w:i/>
          <w:iCs/>
          <w:sz w:val="20"/>
          <w:szCs w:val="20"/>
          <w:lang w:val="es-ES"/>
        </w:rPr>
      </w:pPr>
      <w:r w:rsidRPr="0022017C">
        <w:rPr>
          <w:rFonts w:ascii="Arial" w:eastAsia="Amnesty Trade Gothic" w:hAnsi="Arial" w:cs="Arial"/>
          <w:b/>
          <w:bCs/>
          <w:i/>
          <w:iCs/>
          <w:sz w:val="20"/>
          <w:szCs w:val="20"/>
          <w:lang w:val="es"/>
        </w:rPr>
        <w:t xml:space="preserve">Sr. Abdul Haq Wasiq /Mr. Abdul </w:t>
      </w:r>
      <w:proofErr w:type="spellStart"/>
      <w:r w:rsidRPr="0022017C">
        <w:rPr>
          <w:rFonts w:ascii="Arial" w:eastAsia="Amnesty Trade Gothic" w:hAnsi="Arial" w:cs="Arial"/>
          <w:b/>
          <w:bCs/>
          <w:i/>
          <w:iCs/>
          <w:sz w:val="20"/>
          <w:szCs w:val="20"/>
          <w:lang w:val="es"/>
        </w:rPr>
        <w:t>Haq</w:t>
      </w:r>
      <w:proofErr w:type="spellEnd"/>
      <w:r w:rsidRPr="0022017C">
        <w:rPr>
          <w:rFonts w:ascii="Arial" w:eastAsia="Amnesty Trade Gothic" w:hAnsi="Arial" w:cs="Arial"/>
          <w:b/>
          <w:bCs/>
          <w:i/>
          <w:iCs/>
          <w:sz w:val="20"/>
          <w:szCs w:val="20"/>
          <w:lang w:val="es"/>
        </w:rPr>
        <w:t xml:space="preserve"> </w:t>
      </w:r>
      <w:proofErr w:type="spellStart"/>
      <w:r w:rsidRPr="0022017C">
        <w:rPr>
          <w:rFonts w:ascii="Arial" w:eastAsia="Amnesty Trade Gothic" w:hAnsi="Arial" w:cs="Arial"/>
          <w:b/>
          <w:bCs/>
          <w:i/>
          <w:iCs/>
          <w:sz w:val="20"/>
          <w:szCs w:val="20"/>
          <w:lang w:val="es"/>
        </w:rPr>
        <w:t>Wasiq</w:t>
      </w:r>
      <w:proofErr w:type="spellEnd"/>
    </w:p>
    <w:p w14:paraId="70D89077" w14:textId="77777777" w:rsidR="00C273BF" w:rsidRPr="0022017C" w:rsidRDefault="3514E67B" w:rsidP="14AD5B08">
      <w:pPr>
        <w:autoSpaceDE w:val="0"/>
        <w:autoSpaceDN w:val="0"/>
        <w:adjustRightInd w:val="0"/>
        <w:spacing w:after="0" w:line="240" w:lineRule="auto"/>
        <w:ind w:left="-283"/>
        <w:jc w:val="right"/>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 xml:space="preserve">Director de Información / </w:t>
      </w:r>
      <w:proofErr w:type="gramStart"/>
      <w:r w:rsidRPr="0022017C">
        <w:rPr>
          <w:rFonts w:ascii="Arial" w:eastAsia="Amnesty Trade Gothic" w:hAnsi="Arial" w:cs="Arial"/>
          <w:i/>
          <w:iCs/>
          <w:sz w:val="20"/>
          <w:szCs w:val="20"/>
          <w:lang w:val="es"/>
        </w:rPr>
        <w:t>Director</w:t>
      </w:r>
      <w:proofErr w:type="gram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of</w:t>
      </w:r>
      <w:proofErr w:type="spell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Intelligence</w:t>
      </w:r>
      <w:proofErr w:type="spellEnd"/>
    </w:p>
    <w:p w14:paraId="3F2B2103" w14:textId="77777777" w:rsidR="00C273BF" w:rsidRPr="0022017C" w:rsidRDefault="3514E67B" w:rsidP="14AD5B08">
      <w:pPr>
        <w:autoSpaceDE w:val="0"/>
        <w:autoSpaceDN w:val="0"/>
        <w:adjustRightInd w:val="0"/>
        <w:spacing w:after="0" w:line="240" w:lineRule="auto"/>
        <w:ind w:left="-283"/>
        <w:jc w:val="right"/>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 xml:space="preserve">General </w:t>
      </w:r>
      <w:proofErr w:type="spellStart"/>
      <w:r w:rsidRPr="0022017C">
        <w:rPr>
          <w:rFonts w:ascii="Arial" w:eastAsia="Amnesty Trade Gothic" w:hAnsi="Arial" w:cs="Arial"/>
          <w:i/>
          <w:iCs/>
          <w:sz w:val="20"/>
          <w:szCs w:val="20"/>
          <w:lang w:val="es"/>
        </w:rPr>
        <w:t>Directorate</w:t>
      </w:r>
      <w:proofErr w:type="spell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of</w:t>
      </w:r>
      <w:proofErr w:type="spell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Intelligence</w:t>
      </w:r>
      <w:proofErr w:type="spellEnd"/>
    </w:p>
    <w:p w14:paraId="749E4CA0" w14:textId="77777777" w:rsidR="00C273BF" w:rsidRPr="0022017C" w:rsidRDefault="3514E67B" w:rsidP="14AD5B08">
      <w:pPr>
        <w:autoSpaceDE w:val="0"/>
        <w:autoSpaceDN w:val="0"/>
        <w:adjustRightInd w:val="0"/>
        <w:spacing w:after="0" w:line="240" w:lineRule="auto"/>
        <w:ind w:left="-283"/>
        <w:jc w:val="right"/>
        <w:rPr>
          <w:rFonts w:ascii="Arial" w:eastAsia="Amnesty Trade Gothic" w:hAnsi="Arial" w:cs="Arial"/>
          <w:i/>
          <w:iCs/>
          <w:sz w:val="20"/>
          <w:szCs w:val="20"/>
          <w:lang w:val="es-ES"/>
        </w:rPr>
      </w:pPr>
      <w:proofErr w:type="spellStart"/>
      <w:r w:rsidRPr="0022017C">
        <w:rPr>
          <w:rFonts w:ascii="Arial" w:eastAsia="Amnesty Trade Gothic" w:hAnsi="Arial" w:cs="Arial"/>
          <w:i/>
          <w:iCs/>
          <w:sz w:val="20"/>
          <w:szCs w:val="20"/>
          <w:lang w:val="es"/>
        </w:rPr>
        <w:t>Chaharahi</w:t>
      </w:r>
      <w:proofErr w:type="spell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Zanbaq</w:t>
      </w:r>
      <w:proofErr w:type="spellEnd"/>
      <w:r w:rsidRPr="0022017C">
        <w:rPr>
          <w:rFonts w:ascii="Arial" w:eastAsia="Amnesty Trade Gothic" w:hAnsi="Arial" w:cs="Arial"/>
          <w:i/>
          <w:iCs/>
          <w:sz w:val="20"/>
          <w:szCs w:val="20"/>
          <w:lang w:val="es"/>
        </w:rPr>
        <w:t xml:space="preserve"> </w:t>
      </w:r>
    </w:p>
    <w:p w14:paraId="77EE7C79" w14:textId="02FEC10B" w:rsidR="00C273BF" w:rsidRPr="0022017C" w:rsidRDefault="3514E67B" w:rsidP="14AD5B08">
      <w:pPr>
        <w:autoSpaceDE w:val="0"/>
        <w:autoSpaceDN w:val="0"/>
        <w:adjustRightInd w:val="0"/>
        <w:spacing w:after="0" w:line="240" w:lineRule="auto"/>
        <w:ind w:left="-283"/>
        <w:jc w:val="right"/>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Kabul, Afganistán</w:t>
      </w:r>
    </w:p>
    <w:p w14:paraId="3C620C48" w14:textId="7CB53E6B" w:rsidR="00C74A9E" w:rsidRPr="0022017C" w:rsidRDefault="69682FC3" w:rsidP="00AD6516">
      <w:pPr>
        <w:spacing w:after="0"/>
        <w:ind w:left="7290"/>
        <w:rPr>
          <w:rFonts w:ascii="Arial" w:hAnsi="Arial" w:cs="Arial"/>
          <w:sz w:val="20"/>
          <w:szCs w:val="20"/>
          <w:lang w:val="pt-BR"/>
        </w:rPr>
      </w:pPr>
      <w:proofErr w:type="spellStart"/>
      <w:r w:rsidRPr="0022017C">
        <w:rPr>
          <w:rFonts w:ascii="Arial" w:hAnsi="Arial" w:cs="Arial"/>
          <w:sz w:val="20"/>
          <w:szCs w:val="20"/>
          <w:lang w:val="pt-BR"/>
        </w:rPr>
        <w:t>Correo-e</w:t>
      </w:r>
      <w:proofErr w:type="spellEnd"/>
      <w:r w:rsidRPr="0022017C">
        <w:rPr>
          <w:rFonts w:ascii="Arial" w:hAnsi="Arial" w:cs="Arial"/>
          <w:sz w:val="20"/>
          <w:szCs w:val="20"/>
          <w:lang w:val="pt-BR"/>
        </w:rPr>
        <w:t xml:space="preserve">: </w:t>
      </w:r>
      <w:hyperlink r:id="rId7">
        <w:r w:rsidRPr="0022017C">
          <w:rPr>
            <w:rStyle w:val="Hipervnculo"/>
            <w:rFonts w:ascii="Arial" w:hAnsi="Arial" w:cs="Arial"/>
            <w:sz w:val="20"/>
            <w:szCs w:val="20"/>
            <w:lang w:val="pt-BR"/>
          </w:rPr>
          <w:t>info@mfa.gov.af</w:t>
        </w:r>
      </w:hyperlink>
      <w:r w:rsidRPr="0022017C">
        <w:rPr>
          <w:rFonts w:ascii="Arial" w:hAnsi="Arial" w:cs="Arial"/>
          <w:sz w:val="20"/>
          <w:szCs w:val="20"/>
          <w:lang w:val="pt-BR"/>
        </w:rPr>
        <w:t xml:space="preserve"> </w:t>
      </w:r>
    </w:p>
    <w:p w14:paraId="132A32F5" w14:textId="77777777" w:rsidR="00C273BF" w:rsidRPr="0022017C" w:rsidRDefault="00C273BF" w:rsidP="14AD5B08">
      <w:pPr>
        <w:autoSpaceDE w:val="0"/>
        <w:autoSpaceDN w:val="0"/>
        <w:adjustRightInd w:val="0"/>
        <w:spacing w:after="0" w:line="240" w:lineRule="auto"/>
        <w:ind w:left="-283"/>
        <w:rPr>
          <w:rFonts w:ascii="Arial" w:eastAsia="Amnesty Trade Gothic" w:hAnsi="Arial" w:cs="Arial"/>
          <w:b/>
          <w:bCs/>
          <w:sz w:val="20"/>
          <w:szCs w:val="20"/>
          <w:lang w:val="pt-BR"/>
        </w:rPr>
      </w:pPr>
    </w:p>
    <w:p w14:paraId="54F1A45D" w14:textId="77777777" w:rsidR="00C273BF" w:rsidRPr="0022017C" w:rsidRDefault="3514E67B" w:rsidP="14AD5B08">
      <w:pPr>
        <w:autoSpaceDE w:val="0"/>
        <w:autoSpaceDN w:val="0"/>
        <w:adjustRightInd w:val="0"/>
        <w:spacing w:after="0" w:line="240" w:lineRule="auto"/>
        <w:ind w:left="-283"/>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 xml:space="preserve">Sr. Abdul </w:t>
      </w:r>
      <w:proofErr w:type="spellStart"/>
      <w:r w:rsidRPr="0022017C">
        <w:rPr>
          <w:rFonts w:ascii="Arial" w:eastAsia="Amnesty Trade Gothic" w:hAnsi="Arial" w:cs="Arial"/>
          <w:i/>
          <w:iCs/>
          <w:sz w:val="20"/>
          <w:szCs w:val="20"/>
          <w:lang w:val="es"/>
        </w:rPr>
        <w:t>Haq</w:t>
      </w:r>
      <w:proofErr w:type="spellEnd"/>
      <w:r w:rsidRPr="0022017C">
        <w:rPr>
          <w:rFonts w:ascii="Arial" w:eastAsia="Amnesty Trade Gothic" w:hAnsi="Arial" w:cs="Arial"/>
          <w:i/>
          <w:iCs/>
          <w:sz w:val="20"/>
          <w:szCs w:val="20"/>
          <w:lang w:val="es"/>
        </w:rPr>
        <w:t xml:space="preserve"> </w:t>
      </w:r>
      <w:proofErr w:type="spellStart"/>
      <w:r w:rsidRPr="0022017C">
        <w:rPr>
          <w:rFonts w:ascii="Arial" w:eastAsia="Amnesty Trade Gothic" w:hAnsi="Arial" w:cs="Arial"/>
          <w:i/>
          <w:iCs/>
          <w:sz w:val="20"/>
          <w:szCs w:val="20"/>
          <w:lang w:val="es"/>
        </w:rPr>
        <w:t>Wasiq</w:t>
      </w:r>
      <w:proofErr w:type="spellEnd"/>
      <w:r w:rsidRPr="0022017C">
        <w:rPr>
          <w:rFonts w:ascii="Arial" w:eastAsia="Amnesty Trade Gothic" w:hAnsi="Arial" w:cs="Arial"/>
          <w:i/>
          <w:iCs/>
          <w:sz w:val="20"/>
          <w:szCs w:val="20"/>
          <w:lang w:val="es"/>
        </w:rPr>
        <w:t>:</w:t>
      </w:r>
    </w:p>
    <w:p w14:paraId="6335A144" w14:textId="77777777" w:rsidR="00C273BF" w:rsidRPr="0022017C" w:rsidRDefault="00C273BF" w:rsidP="14AD5B08">
      <w:pPr>
        <w:autoSpaceDE w:val="0"/>
        <w:autoSpaceDN w:val="0"/>
        <w:adjustRightInd w:val="0"/>
        <w:spacing w:after="0" w:line="240" w:lineRule="auto"/>
        <w:ind w:left="-283"/>
        <w:rPr>
          <w:rFonts w:ascii="Arial" w:eastAsia="Amnesty Trade Gothic" w:hAnsi="Arial" w:cs="Arial"/>
          <w:i/>
          <w:iCs/>
          <w:sz w:val="20"/>
          <w:szCs w:val="20"/>
          <w:lang w:val="es-ES"/>
        </w:rPr>
      </w:pPr>
    </w:p>
    <w:p w14:paraId="0556270C" w14:textId="5F1055E2" w:rsidR="00C273BF" w:rsidRPr="0022017C" w:rsidRDefault="3514E67B"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 xml:space="preserve">Le escribo para expresarle mi honda preocupación por el arresto arbitrario y la reclusión de la destacada defensora de los derechos humanos </w:t>
      </w:r>
      <w:bookmarkStart w:id="0" w:name="_Hlk152852436"/>
      <w:r w:rsidRPr="0022017C">
        <w:rPr>
          <w:rFonts w:ascii="Arial" w:eastAsia="Amnesty Trade Gothic" w:hAnsi="Arial" w:cs="Arial"/>
          <w:i/>
          <w:iCs/>
          <w:sz w:val="20"/>
          <w:szCs w:val="20"/>
          <w:lang w:val="es"/>
        </w:rPr>
        <w:t xml:space="preserve">Manizha Seddiqi </w:t>
      </w:r>
      <w:bookmarkEnd w:id="0"/>
      <w:r w:rsidRPr="0022017C">
        <w:rPr>
          <w:rFonts w:ascii="Arial" w:eastAsia="Amnesty Trade Gothic" w:hAnsi="Arial" w:cs="Arial"/>
          <w:i/>
          <w:iCs/>
          <w:sz w:val="20"/>
          <w:szCs w:val="20"/>
          <w:lang w:val="es"/>
        </w:rPr>
        <w:t xml:space="preserve">en Afganistán. Manizha Seddiqi ha sido detenida arbitrariamente sólo por ejercer sus derechos a la libertad de expresión y de reunión pacífica. Manizha Seddiqi, defensora de los derechos humanos y miembro del Movimiento Espontáneo de Mujeres Afganas, fue sometida a desaparición forzada el 9 de octubre de 2023 y localizada cuatro semanas después bajo la custodia de los talibanes. El 5 de diciembre de 2023 fue enviada a la cárcel de </w:t>
      </w:r>
      <w:proofErr w:type="gramStart"/>
      <w:r w:rsidRPr="0022017C">
        <w:rPr>
          <w:rFonts w:ascii="Arial" w:eastAsia="Amnesty Trade Gothic" w:hAnsi="Arial" w:cs="Arial"/>
          <w:i/>
          <w:iCs/>
          <w:sz w:val="20"/>
          <w:szCs w:val="20"/>
          <w:lang w:val="es"/>
        </w:rPr>
        <w:t>Pul</w:t>
      </w:r>
      <w:proofErr w:type="gramEnd"/>
      <w:r w:rsidRPr="0022017C">
        <w:rPr>
          <w:rFonts w:ascii="Arial" w:eastAsia="Amnesty Trade Gothic" w:hAnsi="Arial" w:cs="Arial"/>
          <w:i/>
          <w:iCs/>
          <w:sz w:val="20"/>
          <w:szCs w:val="20"/>
          <w:lang w:val="es"/>
        </w:rPr>
        <w:t>-e-</w:t>
      </w:r>
      <w:proofErr w:type="spellStart"/>
      <w:r w:rsidRPr="0022017C">
        <w:rPr>
          <w:rFonts w:ascii="Arial" w:eastAsia="Amnesty Trade Gothic" w:hAnsi="Arial" w:cs="Arial"/>
          <w:i/>
          <w:iCs/>
          <w:sz w:val="20"/>
          <w:szCs w:val="20"/>
          <w:lang w:val="es"/>
        </w:rPr>
        <w:t>Charkhi</w:t>
      </w:r>
      <w:proofErr w:type="spellEnd"/>
      <w:r w:rsidRPr="0022017C">
        <w:rPr>
          <w:rFonts w:ascii="Arial" w:eastAsia="Amnesty Trade Gothic" w:hAnsi="Arial" w:cs="Arial"/>
          <w:i/>
          <w:iCs/>
          <w:sz w:val="20"/>
          <w:szCs w:val="20"/>
          <w:lang w:val="es"/>
        </w:rPr>
        <w:t>, en Kabul.</w:t>
      </w:r>
    </w:p>
    <w:p w14:paraId="55249927" w14:textId="77777777" w:rsidR="00C273BF" w:rsidRPr="0022017C" w:rsidRDefault="00C273BF"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p>
    <w:p w14:paraId="781443EF" w14:textId="5CB239FE" w:rsidR="00C273BF" w:rsidRPr="0022017C" w:rsidRDefault="3514E67B"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Las averiguaciones de Amnistía Internacional indican que a Manizha Seddiqi se le niega el derecho a recibir visitas familiares y acceder a asistencia letrada, así como el acceso a atención médica, y que su salud se está deteriorando.</w:t>
      </w:r>
    </w:p>
    <w:p w14:paraId="3C7F0EB4" w14:textId="77777777" w:rsidR="00C273BF" w:rsidRPr="0022017C" w:rsidRDefault="00C273BF"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p>
    <w:p w14:paraId="7163D200" w14:textId="332F955D" w:rsidR="00C273BF" w:rsidRPr="0022017C" w:rsidRDefault="3514E67B"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 xml:space="preserve">También me preocupa mucho el peligro que corre de sufrir tortura y otros malos tratos, un temor que se acrecienta ante los casos documentados por Amnistía Internacional de personas privadas de libertad en los centros de detención y prisiones de los talibanes. Entre enero de 2022 y julio de 2023, la Misión de Asistencia de las Naciones Unidas en Afganistán (UNAMA) denunció que la mitad de las 1.600 violaciones de los derechos humanos que se cometieron en las cárceles de los talibanes implicaron tortura y otros tratos crueles, inhumanos y degradantes. Además, las personas a menudo están detenidas en condiciones indignas y sin acceso a la atención médica que necesitan. </w:t>
      </w:r>
    </w:p>
    <w:p w14:paraId="1D7C3633" w14:textId="77777777" w:rsidR="00C273BF" w:rsidRPr="0022017C" w:rsidRDefault="00C273BF" w:rsidP="00730428">
      <w:pPr>
        <w:autoSpaceDE w:val="0"/>
        <w:autoSpaceDN w:val="0"/>
        <w:adjustRightInd w:val="0"/>
        <w:spacing w:after="0" w:line="240" w:lineRule="auto"/>
        <w:ind w:left="-283"/>
        <w:jc w:val="both"/>
        <w:rPr>
          <w:rFonts w:ascii="Arial" w:eastAsia="Amnesty Trade Gothic" w:hAnsi="Arial" w:cs="Arial"/>
          <w:i/>
          <w:iCs/>
          <w:sz w:val="20"/>
          <w:szCs w:val="20"/>
          <w:lang w:val="es-ES"/>
        </w:rPr>
      </w:pPr>
    </w:p>
    <w:p w14:paraId="41380118" w14:textId="0FD1D976" w:rsidR="00C273BF" w:rsidRPr="0022017C" w:rsidRDefault="3514E67B" w:rsidP="00730428">
      <w:pPr>
        <w:autoSpaceDE w:val="0"/>
        <w:autoSpaceDN w:val="0"/>
        <w:adjustRightInd w:val="0"/>
        <w:spacing w:after="0" w:line="240" w:lineRule="auto"/>
        <w:ind w:left="-283"/>
        <w:jc w:val="both"/>
        <w:rPr>
          <w:rFonts w:ascii="Arial" w:eastAsia="Amnesty Trade Gothic" w:hAnsi="Arial" w:cs="Arial"/>
          <w:i/>
          <w:iCs/>
          <w:sz w:val="20"/>
          <w:szCs w:val="20"/>
        </w:rPr>
      </w:pPr>
      <w:r w:rsidRPr="0022017C">
        <w:rPr>
          <w:rFonts w:ascii="Arial" w:eastAsia="Amnesty Trade Gothic" w:hAnsi="Arial" w:cs="Arial"/>
          <w:i/>
          <w:iCs/>
          <w:sz w:val="20"/>
          <w:szCs w:val="20"/>
          <w:lang w:val="es"/>
        </w:rPr>
        <w:t xml:space="preserve">La detención de </w:t>
      </w:r>
      <w:proofErr w:type="spellStart"/>
      <w:r w:rsidRPr="0022017C">
        <w:rPr>
          <w:rFonts w:ascii="Arial" w:eastAsia="Amnesty Trade Gothic" w:hAnsi="Arial" w:cs="Arial"/>
          <w:i/>
          <w:iCs/>
          <w:sz w:val="20"/>
          <w:szCs w:val="20"/>
          <w:lang w:val="es"/>
        </w:rPr>
        <w:t>Manizha</w:t>
      </w:r>
      <w:proofErr w:type="spellEnd"/>
      <w:r w:rsidRPr="0022017C">
        <w:rPr>
          <w:rFonts w:ascii="Arial" w:eastAsia="Amnesty Trade Gothic" w:hAnsi="Arial" w:cs="Arial"/>
          <w:i/>
          <w:iCs/>
          <w:sz w:val="20"/>
          <w:szCs w:val="20"/>
          <w:lang w:val="es"/>
        </w:rPr>
        <w:t xml:space="preserve"> Seddiqi es una violación del derecho internacional de los derechos humanos, incluido el Pacto Internacional de Derechos Civiles y Políticos, en el que Afganistán es Estado Parte. Se trata de una clara violación de los derechos a la libertad de expresión y reunión pacífica. Por tanto, le pido que:</w:t>
      </w:r>
    </w:p>
    <w:p w14:paraId="1C8EC2E6" w14:textId="77777777" w:rsidR="00C273BF" w:rsidRPr="0022017C" w:rsidRDefault="00C273BF" w:rsidP="14AD5B08">
      <w:pPr>
        <w:autoSpaceDE w:val="0"/>
        <w:autoSpaceDN w:val="0"/>
        <w:adjustRightInd w:val="0"/>
        <w:spacing w:after="0" w:line="240" w:lineRule="auto"/>
        <w:ind w:left="-283"/>
        <w:rPr>
          <w:rFonts w:ascii="Arial" w:eastAsia="Amnesty Trade Gothic" w:hAnsi="Arial" w:cs="Arial"/>
          <w:i/>
          <w:iCs/>
          <w:sz w:val="20"/>
          <w:szCs w:val="20"/>
        </w:rPr>
      </w:pPr>
    </w:p>
    <w:p w14:paraId="2BD7A87B" w14:textId="26DBB00B" w:rsidR="00C273BF" w:rsidRPr="0022017C" w:rsidRDefault="3514E67B" w:rsidP="14AD5B08">
      <w:pPr>
        <w:numPr>
          <w:ilvl w:val="0"/>
          <w:numId w:val="17"/>
        </w:numPr>
        <w:autoSpaceDE w:val="0"/>
        <w:autoSpaceDN w:val="0"/>
        <w:adjustRightInd w:val="0"/>
        <w:spacing w:after="0" w:line="240" w:lineRule="auto"/>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Manizha Seddiqi quede inmediatamente en libertad sin condiciones;</w:t>
      </w:r>
    </w:p>
    <w:p w14:paraId="0B672FA2" w14:textId="13E7FEE2" w:rsidR="00C273BF" w:rsidRPr="0022017C" w:rsidRDefault="3514E67B" w:rsidP="55CE13A2">
      <w:pPr>
        <w:numPr>
          <w:ilvl w:val="0"/>
          <w:numId w:val="17"/>
        </w:numPr>
        <w:autoSpaceDE w:val="0"/>
        <w:autoSpaceDN w:val="0"/>
        <w:adjustRightInd w:val="0"/>
        <w:spacing w:after="0" w:line="240" w:lineRule="auto"/>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Hasta que quede en libertad, le insto a que se asegure de que sus condiciones de detención cumplen las normas internacionales, se le proporciona acceso a asistencia letrada y atención médica y puede recibir visitas de sus familiares;</w:t>
      </w:r>
    </w:p>
    <w:p w14:paraId="109B0F21" w14:textId="28FEBC89" w:rsidR="00C273BF" w:rsidRPr="0022017C" w:rsidRDefault="3514E67B" w:rsidP="55CE13A2">
      <w:pPr>
        <w:numPr>
          <w:ilvl w:val="0"/>
          <w:numId w:val="17"/>
        </w:numPr>
        <w:autoSpaceDE w:val="0"/>
        <w:autoSpaceDN w:val="0"/>
        <w:adjustRightInd w:val="0"/>
        <w:spacing w:after="0" w:line="240" w:lineRule="auto"/>
        <w:rPr>
          <w:rFonts w:ascii="Arial" w:eastAsia="Amnesty Trade Gothic" w:hAnsi="Arial" w:cs="Arial"/>
          <w:i/>
          <w:iCs/>
          <w:sz w:val="20"/>
          <w:szCs w:val="20"/>
          <w:lang w:val="es-ES"/>
        </w:rPr>
      </w:pPr>
      <w:r w:rsidRPr="0022017C">
        <w:rPr>
          <w:rFonts w:ascii="Arial" w:eastAsia="Amnesty Trade Gothic" w:hAnsi="Arial" w:cs="Arial"/>
          <w:i/>
          <w:iCs/>
          <w:sz w:val="20"/>
          <w:szCs w:val="20"/>
          <w:lang w:val="es"/>
        </w:rPr>
        <w:t>Dejen inmediatamente de someter a las mujeres y sus familias a arresto arbitrario y reclusión, desaparición forzada y otras graves violaciones de derechos humanos por el mero hecho de ejercer sus derechos.</w:t>
      </w:r>
    </w:p>
    <w:p w14:paraId="373D6774" w14:textId="5E3DA1EF" w:rsidR="00C273BF" w:rsidRPr="0022017C" w:rsidRDefault="3514E67B" w:rsidP="00C273BF">
      <w:pPr>
        <w:autoSpaceDE w:val="0"/>
        <w:autoSpaceDN w:val="0"/>
        <w:adjustRightInd w:val="0"/>
        <w:spacing w:after="0" w:line="240" w:lineRule="auto"/>
        <w:ind w:left="-283"/>
        <w:rPr>
          <w:rFonts w:ascii="Arial" w:hAnsi="Arial" w:cs="Arial"/>
          <w:b/>
          <w:sz w:val="20"/>
          <w:szCs w:val="20"/>
          <w:lang w:val="es-ES"/>
        </w:rPr>
      </w:pPr>
      <w:r w:rsidRPr="0022017C">
        <w:rPr>
          <w:rFonts w:ascii="Arial" w:eastAsia="Amnesty Trade Gothic" w:hAnsi="Arial" w:cs="Arial"/>
          <w:i/>
          <w:iCs/>
          <w:sz w:val="20"/>
          <w:szCs w:val="20"/>
          <w:lang w:val="es"/>
        </w:rPr>
        <w:t xml:space="preserve">Atentamente,  </w:t>
      </w:r>
    </w:p>
    <w:p w14:paraId="49B69166" w14:textId="77777777" w:rsidR="00C273BF" w:rsidRPr="0022017C" w:rsidRDefault="00C273BF" w:rsidP="00C273BF">
      <w:pPr>
        <w:autoSpaceDE w:val="0"/>
        <w:autoSpaceDN w:val="0"/>
        <w:adjustRightInd w:val="0"/>
        <w:spacing w:after="0" w:line="240" w:lineRule="auto"/>
        <w:ind w:left="-283"/>
        <w:rPr>
          <w:rFonts w:ascii="Arial" w:hAnsi="Arial" w:cs="Arial"/>
          <w:lang w:val="es-ES"/>
        </w:rPr>
      </w:pPr>
      <w:r w:rsidRPr="0022017C">
        <w:rPr>
          <w:rFonts w:ascii="Arial" w:hAnsi="Arial" w:cs="Arial"/>
          <w:lang w:val="es"/>
        </w:rPr>
        <w:br w:type="page"/>
      </w:r>
    </w:p>
    <w:p w14:paraId="50978C64" w14:textId="77777777" w:rsidR="0082127B" w:rsidRPr="0022017C" w:rsidRDefault="0082127B" w:rsidP="0082127B">
      <w:pPr>
        <w:pStyle w:val="AIBoxHeading"/>
        <w:shd w:val="clear" w:color="auto" w:fill="D9D9D9" w:themeFill="background1" w:themeFillShade="D9"/>
        <w:rPr>
          <w:rFonts w:ascii="Arial" w:hAnsi="Arial" w:cs="Arial"/>
          <w:b/>
          <w:sz w:val="32"/>
          <w:szCs w:val="32"/>
          <w:lang w:val="es-ES"/>
        </w:rPr>
      </w:pPr>
      <w:r w:rsidRPr="0022017C">
        <w:rPr>
          <w:rFonts w:ascii="Arial" w:hAnsi="Arial" w:cs="Arial"/>
          <w:b/>
          <w:bCs/>
          <w:sz w:val="32"/>
          <w:szCs w:val="32"/>
          <w:lang w:val="es"/>
        </w:rPr>
        <w:lastRenderedPageBreak/>
        <w:t>Información complementaria</w:t>
      </w:r>
    </w:p>
    <w:p w14:paraId="60F1A62D" w14:textId="77777777" w:rsidR="005D2C37" w:rsidRPr="0022017C" w:rsidRDefault="005D2C37" w:rsidP="00D8066D">
      <w:pPr>
        <w:spacing w:after="0" w:line="288" w:lineRule="auto"/>
        <w:jc w:val="both"/>
        <w:rPr>
          <w:rFonts w:ascii="Arial" w:hAnsi="Arial" w:cs="Arial"/>
          <w:lang w:val="es-ES"/>
        </w:rPr>
      </w:pPr>
    </w:p>
    <w:p w14:paraId="6CCB1562" w14:textId="4B62ED5E" w:rsidR="468B5AFD" w:rsidRPr="0022017C" w:rsidRDefault="468B5AFD" w:rsidP="00D8066D">
      <w:pPr>
        <w:spacing w:after="0" w:line="288" w:lineRule="auto"/>
        <w:jc w:val="both"/>
        <w:rPr>
          <w:rFonts w:ascii="Arial" w:eastAsia="Arial" w:hAnsi="Arial" w:cs="Arial"/>
          <w:color w:val="000000" w:themeColor="text1"/>
          <w:lang w:val="es-ES"/>
        </w:rPr>
      </w:pPr>
      <w:proofErr w:type="spellStart"/>
      <w:r w:rsidRPr="0022017C">
        <w:rPr>
          <w:rFonts w:ascii="Arial" w:eastAsia="Arial" w:hAnsi="Arial" w:cs="Arial"/>
          <w:color w:val="000000" w:themeColor="text1"/>
          <w:lang w:val="es"/>
        </w:rPr>
        <w:t>Manizha</w:t>
      </w:r>
      <w:proofErr w:type="spellEnd"/>
      <w:r w:rsidRPr="0022017C">
        <w:rPr>
          <w:rFonts w:ascii="Arial" w:eastAsia="Arial" w:hAnsi="Arial" w:cs="Arial"/>
          <w:color w:val="000000" w:themeColor="text1"/>
          <w:lang w:val="es"/>
        </w:rPr>
        <w:t xml:space="preserve"> </w:t>
      </w:r>
      <w:proofErr w:type="spellStart"/>
      <w:r w:rsidRPr="0022017C">
        <w:rPr>
          <w:rFonts w:ascii="Arial" w:eastAsia="Arial" w:hAnsi="Arial" w:cs="Arial"/>
          <w:color w:val="000000" w:themeColor="text1"/>
          <w:lang w:val="es"/>
        </w:rPr>
        <w:t>Seddiqi</w:t>
      </w:r>
      <w:proofErr w:type="spellEnd"/>
      <w:r w:rsidRPr="0022017C">
        <w:rPr>
          <w:rFonts w:ascii="Arial" w:eastAsia="Arial" w:hAnsi="Arial" w:cs="Arial"/>
          <w:color w:val="000000" w:themeColor="text1"/>
          <w:lang w:val="es"/>
        </w:rPr>
        <w:t xml:space="preserve"> fue sometida a desaparición forzada el 9 de octubre de 2023 y posteriormente apareció bajo custodia de los talibanes. Según informes, el 5 de diciembre de 2023 fue enviada a la cárcel de Pul-e-Charkhi, en Kabul. Los informes indican que, al no tener acceso a atención médica, su salud se está deteriorando. </w:t>
      </w:r>
    </w:p>
    <w:p w14:paraId="155723D1" w14:textId="77777777" w:rsidR="00D8066D" w:rsidRPr="0022017C" w:rsidRDefault="00D8066D" w:rsidP="00D8066D">
      <w:pPr>
        <w:spacing w:after="0" w:line="288" w:lineRule="auto"/>
        <w:jc w:val="both"/>
        <w:rPr>
          <w:rFonts w:ascii="Arial" w:eastAsia="Arial" w:hAnsi="Arial" w:cs="Arial"/>
          <w:color w:val="000000" w:themeColor="text1"/>
          <w:lang w:val="es-ES"/>
        </w:rPr>
      </w:pPr>
    </w:p>
    <w:p w14:paraId="4195249D" w14:textId="5CDFEB6A" w:rsidR="002D769D" w:rsidRPr="0022017C" w:rsidRDefault="4629A6A5" w:rsidP="00D8066D">
      <w:pPr>
        <w:spacing w:after="0" w:line="288" w:lineRule="auto"/>
        <w:jc w:val="both"/>
        <w:rPr>
          <w:rFonts w:ascii="Arial" w:eastAsia="Arial" w:hAnsi="Arial" w:cs="Arial"/>
          <w:color w:val="000000" w:themeColor="text1"/>
          <w:lang w:val="es-ES"/>
        </w:rPr>
      </w:pPr>
      <w:r w:rsidRPr="0022017C">
        <w:rPr>
          <w:rFonts w:ascii="Arial" w:eastAsia="Arial" w:hAnsi="Arial" w:cs="Arial"/>
          <w:color w:val="000000" w:themeColor="text1"/>
          <w:lang w:val="es"/>
        </w:rPr>
        <w:t xml:space="preserve">Más o menos por las mismas fechas en que Manizha Seddiqi fue sometida a desaparición y posteriormente recluida en prisión, los talibanes detuvieron arbitrariamente y recluyeron a tres destacadas defensoras de los derechos de las mujeres: Parisa Azada, Neda Parwani y Zholia Parsi. Estas defensoras de los derechos humanos no tuvieron acceso a asistencia letrada ni visitas regulares de sus familias mientras estuvieron detenidas y no fueron acusadas de ningún delito. Posteriormente todas ellas fueron puestas en libertad, excepto Manizha Seddiqi, que continúa encarcelada. </w:t>
      </w:r>
    </w:p>
    <w:p w14:paraId="37E57866" w14:textId="77777777" w:rsidR="00D8066D" w:rsidRPr="0022017C" w:rsidRDefault="00D8066D" w:rsidP="00D8066D">
      <w:pPr>
        <w:spacing w:after="0" w:line="288" w:lineRule="auto"/>
        <w:jc w:val="both"/>
        <w:rPr>
          <w:rFonts w:ascii="Arial" w:eastAsia="Arial" w:hAnsi="Arial" w:cs="Arial"/>
          <w:lang w:val="es-ES"/>
        </w:rPr>
      </w:pPr>
    </w:p>
    <w:p w14:paraId="5745C98C" w14:textId="4B05C864" w:rsidR="001A4A67" w:rsidRPr="0022017C" w:rsidRDefault="42E1D47D" w:rsidP="00D8066D">
      <w:pPr>
        <w:spacing w:after="0" w:line="288" w:lineRule="auto"/>
        <w:jc w:val="both"/>
        <w:rPr>
          <w:rFonts w:ascii="Arial" w:eastAsia="Arial" w:hAnsi="Arial" w:cs="Arial"/>
          <w:lang w:val="es-ES"/>
        </w:rPr>
      </w:pPr>
      <w:r w:rsidRPr="0022017C">
        <w:rPr>
          <w:rFonts w:ascii="Arial" w:eastAsia="Arial" w:hAnsi="Arial" w:cs="Arial"/>
          <w:lang w:val="es"/>
        </w:rPr>
        <w:t xml:space="preserve">Desde que tomaron el control de Kabul, en agosto de 2021, </w:t>
      </w:r>
      <w:hyperlink r:id="rId8" w:history="1">
        <w:r w:rsidRPr="0022017C">
          <w:rPr>
            <w:rStyle w:val="Hipervnculo"/>
            <w:rFonts w:ascii="Arial" w:eastAsia="Arial" w:hAnsi="Arial" w:cs="Arial"/>
            <w:lang w:val="es"/>
          </w:rPr>
          <w:t xml:space="preserve">los talibanes, autoridades </w:t>
        </w:r>
        <w:r w:rsidRPr="0022017C">
          <w:rPr>
            <w:rStyle w:val="Hipervnculo"/>
            <w:rFonts w:ascii="Arial" w:eastAsia="Arial" w:hAnsi="Arial" w:cs="Arial"/>
            <w:i/>
            <w:iCs/>
            <w:lang w:val="es"/>
          </w:rPr>
          <w:t>de facto</w:t>
        </w:r>
        <w:r w:rsidRPr="0022017C">
          <w:rPr>
            <w:rStyle w:val="Hipervnculo"/>
            <w:rFonts w:ascii="Arial" w:eastAsia="Arial" w:hAnsi="Arial" w:cs="Arial"/>
            <w:lang w:val="es"/>
          </w:rPr>
          <w:t>,</w:t>
        </w:r>
        <w:r w:rsidRPr="0022017C">
          <w:rPr>
            <w:rStyle w:val="Hipervnculo"/>
            <w:rFonts w:ascii="Arial" w:eastAsia="Arial" w:hAnsi="Arial" w:cs="Arial"/>
            <w:i/>
            <w:iCs/>
            <w:lang w:val="es"/>
          </w:rPr>
          <w:t xml:space="preserve"> </w:t>
        </w:r>
        <w:r w:rsidRPr="0022017C">
          <w:rPr>
            <w:rStyle w:val="Hipervnculo"/>
            <w:rFonts w:ascii="Arial" w:eastAsia="Arial" w:hAnsi="Arial" w:cs="Arial"/>
            <w:lang w:val="es"/>
          </w:rPr>
          <w:t>han ido incrementando las violaciones de los derechos de las mujeres y las niñas</w:t>
        </w:r>
      </w:hyperlink>
      <w:r w:rsidRPr="0022017C">
        <w:rPr>
          <w:rFonts w:ascii="Arial" w:eastAsia="Arial" w:hAnsi="Arial" w:cs="Arial"/>
          <w:lang w:val="es"/>
        </w:rPr>
        <w:t xml:space="preserve">, prohibiéndoles que participen en política y en la vida pública, y han adoptado políticas que han recortado los derechos a la libertad de expresión, asociación y reunión pacífica, así como a la igualdad y a no sufrir discriminación. A pesar de ello, las mujeres han liderado protestas pacíficas contra los talibanes en varias ciudades afganas, como Kabul, Faizabad, Herat y Mazar-e-Sharif.  </w:t>
      </w:r>
    </w:p>
    <w:p w14:paraId="7511820D" w14:textId="77777777" w:rsidR="00D8066D" w:rsidRPr="0022017C" w:rsidRDefault="00D8066D" w:rsidP="00D8066D">
      <w:pPr>
        <w:spacing w:after="0" w:line="288" w:lineRule="auto"/>
        <w:jc w:val="both"/>
        <w:rPr>
          <w:rFonts w:ascii="Arial" w:eastAsia="Arial" w:hAnsi="Arial" w:cs="Arial"/>
          <w:lang w:val="es-ES"/>
        </w:rPr>
      </w:pPr>
    </w:p>
    <w:p w14:paraId="2B51F01B" w14:textId="7948B33F" w:rsidR="001A4A67" w:rsidRPr="0022017C" w:rsidRDefault="42E1D47D" w:rsidP="00D8066D">
      <w:pPr>
        <w:spacing w:after="0" w:line="288" w:lineRule="auto"/>
        <w:jc w:val="both"/>
        <w:rPr>
          <w:rFonts w:ascii="Arial" w:eastAsia="Arial" w:hAnsi="Arial" w:cs="Arial"/>
          <w:lang w:val="es-ES"/>
        </w:rPr>
      </w:pPr>
      <w:r w:rsidRPr="0022017C">
        <w:rPr>
          <w:rFonts w:ascii="Arial" w:eastAsia="Arial" w:hAnsi="Arial" w:cs="Arial"/>
          <w:lang w:val="es"/>
        </w:rPr>
        <w:t xml:space="preserve">Las mujeres que se organizan o que participan en estas protestas han sido sometidas a uso ilegítimo de la fuerza, arresto arbitrario, reclusión, desaparición forzada, tortura y otras formas de trato cruel, inhumano o degradante. En agosto de 2023, al menos ocho integrantes del Movimiento Nacional de Unidad y Solidaridad de las Mujeres fueron arrestadas y permanecieron detenidas varias horas por organizar protestas. Durante las protestas, las mujeres son insultadas, hostigadas, intimidadas y amenazadas por agentes armados talibanes, que superan con creces a las manifestantes en número y habitualmente destruyen o confiscan sus pancartas, folletos y demás materiales informativos. También se ha arrestado arbitrariamente y se ha sometido a malos tratos a periodistas que cubren estas protestas. </w:t>
      </w:r>
    </w:p>
    <w:p w14:paraId="6652AE9D" w14:textId="77777777" w:rsidR="00C14ABD" w:rsidRPr="0022017C" w:rsidRDefault="00C14ABD" w:rsidP="00D8066D">
      <w:pPr>
        <w:spacing w:after="0" w:line="288" w:lineRule="auto"/>
        <w:jc w:val="both"/>
        <w:rPr>
          <w:rFonts w:ascii="Arial" w:eastAsia="Arial" w:hAnsi="Arial" w:cs="Arial"/>
          <w:lang w:val="es-ES"/>
        </w:rPr>
      </w:pPr>
    </w:p>
    <w:p w14:paraId="3D360121" w14:textId="70ED9AA5" w:rsidR="0082127B" w:rsidRPr="0022017C" w:rsidRDefault="42E1D47D" w:rsidP="00D8066D">
      <w:pPr>
        <w:spacing w:after="0" w:line="288" w:lineRule="auto"/>
        <w:jc w:val="both"/>
        <w:rPr>
          <w:rFonts w:ascii="Arial" w:hAnsi="Arial" w:cs="Arial"/>
          <w:lang w:val="es-ES"/>
        </w:rPr>
      </w:pPr>
      <w:r w:rsidRPr="0022017C">
        <w:rPr>
          <w:rFonts w:ascii="Arial" w:eastAsia="Arial" w:hAnsi="Arial" w:cs="Arial"/>
          <w:lang w:val="es"/>
        </w:rPr>
        <w:t xml:space="preserve">Además, al acabar las protestas, las autoridades </w:t>
      </w:r>
      <w:r w:rsidRPr="0022017C">
        <w:rPr>
          <w:rFonts w:ascii="Arial" w:eastAsia="Arial" w:hAnsi="Arial" w:cs="Arial"/>
          <w:i/>
          <w:iCs/>
          <w:lang w:val="es"/>
        </w:rPr>
        <w:t>de facto</w:t>
      </w:r>
      <w:r w:rsidRPr="0022017C">
        <w:rPr>
          <w:rFonts w:ascii="Arial" w:eastAsia="Arial" w:hAnsi="Arial" w:cs="Arial"/>
          <w:lang w:val="es"/>
        </w:rPr>
        <w:t xml:space="preserve"> talibanas han seguido a mujeres que habían asistido a ellas para arrestarlas. Varias mujeres han sido arrestadas a punta de pistola, y a menudo con violencia, en sus casas o en casas de seguridad, y en algunos casos los agentes talibanes también han golpeado brutalmente a familiares varones en el momento del arresto. Las mujeres arrestadas han quedado en detención incomunicada y, han sido sometidas reiteradamente a tortura y otros malos tratos.  </w:t>
      </w:r>
    </w:p>
    <w:p w14:paraId="42AF75C4" w14:textId="77777777" w:rsidR="005D2C37" w:rsidRPr="0022017C" w:rsidRDefault="005D2C37" w:rsidP="00D8066D">
      <w:pPr>
        <w:spacing w:after="0" w:line="288" w:lineRule="auto"/>
        <w:rPr>
          <w:rFonts w:ascii="Arial" w:hAnsi="Arial" w:cs="Arial"/>
          <w:szCs w:val="20"/>
          <w:lang w:val="es-ES"/>
        </w:rPr>
      </w:pPr>
    </w:p>
    <w:p w14:paraId="6045A9C8" w14:textId="77777777" w:rsidR="00D23D90" w:rsidRPr="0022017C" w:rsidRDefault="00D23D90" w:rsidP="00980425">
      <w:pPr>
        <w:spacing w:line="240" w:lineRule="auto"/>
        <w:rPr>
          <w:rFonts w:ascii="Arial" w:hAnsi="Arial" w:cs="Arial"/>
          <w:szCs w:val="20"/>
          <w:lang w:val="es-ES"/>
        </w:rPr>
      </w:pPr>
    </w:p>
    <w:p w14:paraId="6B8F45BB" w14:textId="77777777" w:rsidR="00D23D90" w:rsidRPr="0022017C" w:rsidRDefault="00D23D90" w:rsidP="00980425">
      <w:pPr>
        <w:spacing w:line="240" w:lineRule="auto"/>
        <w:rPr>
          <w:rFonts w:ascii="Arial" w:hAnsi="Arial" w:cs="Arial"/>
          <w:szCs w:val="20"/>
          <w:lang w:val="es-ES"/>
        </w:rPr>
      </w:pPr>
    </w:p>
    <w:p w14:paraId="7272FC3C" w14:textId="77777777" w:rsidR="00D23D90" w:rsidRPr="0022017C" w:rsidRDefault="00D23D90" w:rsidP="00980425">
      <w:pPr>
        <w:spacing w:line="240" w:lineRule="auto"/>
        <w:rPr>
          <w:rFonts w:ascii="Arial" w:hAnsi="Arial" w:cs="Arial"/>
          <w:szCs w:val="20"/>
          <w:lang w:val="es-ES"/>
        </w:rPr>
      </w:pPr>
    </w:p>
    <w:p w14:paraId="404379D1" w14:textId="77777777" w:rsidR="00D23D90" w:rsidRPr="0022017C" w:rsidRDefault="00D23D90" w:rsidP="00980425">
      <w:pPr>
        <w:spacing w:line="240" w:lineRule="auto"/>
        <w:rPr>
          <w:rFonts w:ascii="Arial" w:hAnsi="Arial" w:cs="Arial"/>
          <w:szCs w:val="20"/>
          <w:lang w:val="es-ES"/>
        </w:rPr>
      </w:pPr>
    </w:p>
    <w:p w14:paraId="40A3F461" w14:textId="77777777" w:rsidR="00850307" w:rsidRPr="0022017C" w:rsidRDefault="00850307" w:rsidP="00850307">
      <w:pPr>
        <w:spacing w:after="0" w:line="240" w:lineRule="auto"/>
        <w:rPr>
          <w:rFonts w:ascii="Arial" w:hAnsi="Arial" w:cs="Arial"/>
          <w:b/>
          <w:sz w:val="20"/>
          <w:szCs w:val="20"/>
          <w:lang w:val="es-ES"/>
        </w:rPr>
      </w:pPr>
      <w:r w:rsidRPr="0022017C">
        <w:rPr>
          <w:rFonts w:ascii="Arial" w:hAnsi="Arial" w:cs="Arial"/>
          <w:b/>
          <w:bCs/>
          <w:sz w:val="20"/>
          <w:szCs w:val="20"/>
          <w:lang w:val="es"/>
        </w:rPr>
        <w:t xml:space="preserve">PUEDEN ESCRIBIR LLAMAMIENTOS EN: </w:t>
      </w:r>
      <w:proofErr w:type="gramStart"/>
      <w:r w:rsidRPr="0022017C">
        <w:rPr>
          <w:rFonts w:ascii="Arial" w:hAnsi="Arial" w:cs="Arial"/>
          <w:sz w:val="20"/>
          <w:szCs w:val="20"/>
          <w:lang w:val="es"/>
        </w:rPr>
        <w:t>Inglés</w:t>
      </w:r>
      <w:proofErr w:type="gramEnd"/>
      <w:r w:rsidRPr="0022017C">
        <w:rPr>
          <w:rFonts w:ascii="Arial" w:hAnsi="Arial" w:cs="Arial"/>
          <w:sz w:val="20"/>
          <w:szCs w:val="20"/>
          <w:lang w:val="es"/>
        </w:rPr>
        <w:t xml:space="preserve">, </w:t>
      </w:r>
      <w:proofErr w:type="spellStart"/>
      <w:r w:rsidRPr="0022017C">
        <w:rPr>
          <w:rFonts w:ascii="Arial" w:hAnsi="Arial" w:cs="Arial"/>
          <w:sz w:val="20"/>
          <w:szCs w:val="20"/>
          <w:lang w:val="es"/>
        </w:rPr>
        <w:t>dari</w:t>
      </w:r>
      <w:proofErr w:type="spellEnd"/>
      <w:r w:rsidRPr="0022017C">
        <w:rPr>
          <w:rFonts w:ascii="Arial" w:hAnsi="Arial" w:cs="Arial"/>
          <w:sz w:val="20"/>
          <w:szCs w:val="20"/>
          <w:lang w:val="es"/>
        </w:rPr>
        <w:t>, farsi, pastún</w:t>
      </w:r>
    </w:p>
    <w:p w14:paraId="6CE30520" w14:textId="77777777" w:rsidR="00850307" w:rsidRPr="0022017C" w:rsidRDefault="00850307" w:rsidP="00850307">
      <w:pPr>
        <w:spacing w:after="0" w:line="240" w:lineRule="auto"/>
        <w:rPr>
          <w:rFonts w:ascii="Arial" w:hAnsi="Arial" w:cs="Arial"/>
          <w:color w:val="0070C0"/>
          <w:sz w:val="20"/>
          <w:szCs w:val="20"/>
          <w:lang w:val="es-ES"/>
        </w:rPr>
      </w:pPr>
      <w:r w:rsidRPr="0022017C">
        <w:rPr>
          <w:rFonts w:ascii="Arial" w:hAnsi="Arial" w:cs="Arial"/>
          <w:sz w:val="20"/>
          <w:szCs w:val="20"/>
          <w:lang w:val="es"/>
        </w:rPr>
        <w:t>También pueden escribir en su propio idioma.</w:t>
      </w:r>
    </w:p>
    <w:p w14:paraId="5C489F4C" w14:textId="77777777" w:rsidR="00850307" w:rsidRPr="0022017C" w:rsidRDefault="00850307" w:rsidP="00850307">
      <w:pPr>
        <w:spacing w:after="0" w:line="240" w:lineRule="auto"/>
        <w:rPr>
          <w:rFonts w:ascii="Arial" w:hAnsi="Arial" w:cs="Arial"/>
          <w:color w:val="0070C0"/>
          <w:sz w:val="20"/>
          <w:szCs w:val="20"/>
          <w:lang w:val="es-ES"/>
        </w:rPr>
      </w:pPr>
    </w:p>
    <w:p w14:paraId="69141E6B" w14:textId="079E69D4" w:rsidR="00850307" w:rsidRPr="0022017C" w:rsidRDefault="2945700E" w:rsidP="00850307">
      <w:pPr>
        <w:spacing w:after="0" w:line="240" w:lineRule="auto"/>
        <w:rPr>
          <w:rFonts w:ascii="Arial" w:hAnsi="Arial" w:cs="Arial"/>
          <w:sz w:val="20"/>
          <w:szCs w:val="20"/>
          <w:lang w:val="es-ES"/>
        </w:rPr>
      </w:pPr>
      <w:r w:rsidRPr="0022017C">
        <w:rPr>
          <w:rFonts w:ascii="Arial" w:hAnsi="Arial" w:cs="Arial"/>
          <w:b/>
          <w:bCs/>
          <w:sz w:val="20"/>
          <w:szCs w:val="20"/>
          <w:lang w:val="es"/>
        </w:rPr>
        <w:t>ENVÍEN LLAMAMIENTOS LO ANTES POSIBLE Y NO MÁS TARDE DEL: 18 de marzo de 2024</w:t>
      </w:r>
    </w:p>
    <w:p w14:paraId="43DFD9B8" w14:textId="77777777" w:rsidR="00850307" w:rsidRPr="0022017C" w:rsidRDefault="00850307" w:rsidP="00850307">
      <w:pPr>
        <w:spacing w:after="0" w:line="240" w:lineRule="auto"/>
        <w:rPr>
          <w:rFonts w:ascii="Arial" w:hAnsi="Arial" w:cs="Arial"/>
          <w:sz w:val="20"/>
          <w:szCs w:val="20"/>
          <w:lang w:val="es-ES"/>
        </w:rPr>
      </w:pPr>
      <w:r w:rsidRPr="0022017C">
        <w:rPr>
          <w:rFonts w:ascii="Arial" w:hAnsi="Arial" w:cs="Arial"/>
          <w:sz w:val="20"/>
          <w:szCs w:val="20"/>
          <w:lang w:val="es"/>
        </w:rPr>
        <w:t>Consulten con la oficina de Amnistía Internacional de su país si desean enviar llamamientos después de la fecha indicada.</w:t>
      </w:r>
    </w:p>
    <w:p w14:paraId="7DB0426E" w14:textId="77777777" w:rsidR="00850307" w:rsidRPr="0022017C" w:rsidRDefault="00850307" w:rsidP="00850307">
      <w:pPr>
        <w:spacing w:after="0" w:line="240" w:lineRule="auto"/>
        <w:rPr>
          <w:rFonts w:ascii="Arial" w:hAnsi="Arial" w:cs="Arial"/>
          <w:b/>
          <w:sz w:val="20"/>
          <w:szCs w:val="20"/>
          <w:lang w:val="es-ES"/>
        </w:rPr>
      </w:pPr>
    </w:p>
    <w:p w14:paraId="6DF166F3" w14:textId="265816CE" w:rsidR="00850307" w:rsidRPr="0022017C" w:rsidRDefault="00850307" w:rsidP="00850307">
      <w:pPr>
        <w:spacing w:after="0" w:line="240" w:lineRule="auto"/>
        <w:rPr>
          <w:rFonts w:ascii="Arial" w:hAnsi="Arial" w:cs="Arial"/>
          <w:b/>
          <w:bCs/>
          <w:sz w:val="20"/>
          <w:szCs w:val="20"/>
        </w:rPr>
      </w:pPr>
      <w:r w:rsidRPr="0022017C">
        <w:rPr>
          <w:rFonts w:ascii="Arial" w:hAnsi="Arial" w:cs="Arial"/>
          <w:b/>
          <w:bCs/>
          <w:sz w:val="20"/>
          <w:szCs w:val="20"/>
          <w:lang w:val="es"/>
        </w:rPr>
        <w:t xml:space="preserve">NOMBRE Y GÉNERO GRAMATICAL PREFERIDO: </w:t>
      </w:r>
      <w:proofErr w:type="spellStart"/>
      <w:r w:rsidRPr="0022017C">
        <w:rPr>
          <w:rFonts w:ascii="Arial" w:hAnsi="Arial" w:cs="Arial"/>
          <w:b/>
          <w:bCs/>
          <w:sz w:val="20"/>
          <w:szCs w:val="20"/>
          <w:lang w:val="es"/>
        </w:rPr>
        <w:t>Manizha</w:t>
      </w:r>
      <w:proofErr w:type="spellEnd"/>
      <w:r w:rsidRPr="0022017C">
        <w:rPr>
          <w:rFonts w:ascii="Arial" w:hAnsi="Arial" w:cs="Arial"/>
          <w:b/>
          <w:bCs/>
          <w:sz w:val="20"/>
          <w:szCs w:val="20"/>
          <w:lang w:val="es"/>
        </w:rPr>
        <w:t xml:space="preserve"> Seddiqi (femenino)</w:t>
      </w:r>
    </w:p>
    <w:p w14:paraId="060BA6C4" w14:textId="77777777" w:rsidR="005D2C37" w:rsidRPr="0022017C" w:rsidRDefault="005D2C37" w:rsidP="00980425">
      <w:pPr>
        <w:spacing w:line="240" w:lineRule="auto"/>
        <w:rPr>
          <w:rFonts w:ascii="Arial" w:hAnsi="Arial" w:cs="Arial"/>
          <w:sz w:val="20"/>
          <w:szCs w:val="20"/>
        </w:rPr>
      </w:pPr>
    </w:p>
    <w:p w14:paraId="530BB1AF" w14:textId="29BBEAAC" w:rsidR="00B92AEC" w:rsidRPr="0022017C" w:rsidRDefault="00B92AEC" w:rsidP="00980425">
      <w:pPr>
        <w:spacing w:line="240" w:lineRule="auto"/>
        <w:rPr>
          <w:rFonts w:ascii="Arial" w:hAnsi="Arial" w:cs="Arial"/>
          <w:sz w:val="20"/>
          <w:szCs w:val="20"/>
        </w:rPr>
      </w:pPr>
    </w:p>
    <w:sectPr w:rsidR="00B92AEC" w:rsidRPr="0022017C" w:rsidSect="0022017C">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435A" w14:textId="77777777" w:rsidR="00402D3B" w:rsidRDefault="00402D3B">
      <w:r>
        <w:separator/>
      </w:r>
    </w:p>
  </w:endnote>
  <w:endnote w:type="continuationSeparator" w:id="0">
    <w:p w14:paraId="30EC4A3D" w14:textId="77777777" w:rsidR="00402D3B" w:rsidRDefault="00402D3B">
      <w:r>
        <w:continuationSeparator/>
      </w:r>
    </w:p>
  </w:endnote>
  <w:endnote w:type="continuationNotice" w:id="1">
    <w:p w14:paraId="467C01F8" w14:textId="77777777" w:rsidR="00402D3B" w:rsidRDefault="00402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C059" w14:textId="77777777" w:rsidR="00402D3B" w:rsidRDefault="00402D3B">
      <w:r>
        <w:separator/>
      </w:r>
    </w:p>
  </w:footnote>
  <w:footnote w:type="continuationSeparator" w:id="0">
    <w:p w14:paraId="31BFAF71" w14:textId="77777777" w:rsidR="00402D3B" w:rsidRDefault="00402D3B">
      <w:r>
        <w:continuationSeparator/>
      </w:r>
    </w:p>
  </w:footnote>
  <w:footnote w:type="continuationNotice" w:id="1">
    <w:p w14:paraId="02870C7B" w14:textId="77777777" w:rsidR="00402D3B" w:rsidRDefault="00402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499D" w14:textId="742024AB" w:rsidR="00355617" w:rsidRPr="0022017C" w:rsidRDefault="004B12B9" w:rsidP="0082127B">
    <w:pPr>
      <w:tabs>
        <w:tab w:val="left" w:pos="6060"/>
        <w:tab w:val="right" w:pos="10203"/>
      </w:tabs>
      <w:spacing w:after="0"/>
      <w:rPr>
        <w:sz w:val="16"/>
        <w:szCs w:val="16"/>
        <w:lang w:val="es-ES"/>
      </w:rPr>
    </w:pPr>
    <w:r>
      <w:rPr>
        <w:sz w:val="16"/>
        <w:szCs w:val="16"/>
        <w:lang w:val="es"/>
      </w:rPr>
      <w:t>Segunda AU: 112/23 Índice: ASA 11/7611/2024 Afganistán</w:t>
    </w:r>
    <w:r>
      <w:rPr>
        <w:sz w:val="16"/>
        <w:szCs w:val="16"/>
        <w:lang w:val="es"/>
      </w:rPr>
      <w:tab/>
    </w:r>
    <w:r>
      <w:rPr>
        <w:sz w:val="16"/>
        <w:szCs w:val="16"/>
        <w:lang w:val="es"/>
      </w:rPr>
      <w:tab/>
      <w:t>Fecha: 22 de enero de 2024</w:t>
    </w:r>
  </w:p>
  <w:p w14:paraId="4F89D8D6" w14:textId="77777777" w:rsidR="007A3AEA" w:rsidRPr="0022017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70C7" w14:textId="77777777" w:rsidR="00E45B15" w:rsidRDefault="00E45B15" w:rsidP="00D35879">
    <w:pPr>
      <w:pStyle w:val="Encabezado"/>
    </w:pPr>
  </w:p>
  <w:p w14:paraId="593735C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19174">
    <w:abstractNumId w:val="0"/>
  </w:num>
  <w:num w:numId="2" w16cid:durableId="1937322782">
    <w:abstractNumId w:val="20"/>
  </w:num>
  <w:num w:numId="3" w16cid:durableId="2107923506">
    <w:abstractNumId w:val="19"/>
  </w:num>
  <w:num w:numId="4" w16cid:durableId="967664943">
    <w:abstractNumId w:val="9"/>
  </w:num>
  <w:num w:numId="5" w16cid:durableId="1151099435">
    <w:abstractNumId w:val="3"/>
  </w:num>
  <w:num w:numId="6" w16cid:durableId="2017921044">
    <w:abstractNumId w:val="18"/>
  </w:num>
  <w:num w:numId="7" w16cid:durableId="1009873909">
    <w:abstractNumId w:val="16"/>
  </w:num>
  <w:num w:numId="8" w16cid:durableId="534974492">
    <w:abstractNumId w:val="8"/>
  </w:num>
  <w:num w:numId="9" w16cid:durableId="732237676">
    <w:abstractNumId w:val="7"/>
  </w:num>
  <w:num w:numId="10" w16cid:durableId="1792549150">
    <w:abstractNumId w:val="12"/>
  </w:num>
  <w:num w:numId="11" w16cid:durableId="1854176314">
    <w:abstractNumId w:val="5"/>
  </w:num>
  <w:num w:numId="12" w16cid:durableId="1056853520">
    <w:abstractNumId w:val="13"/>
  </w:num>
  <w:num w:numId="13" w16cid:durableId="947850662">
    <w:abstractNumId w:val="14"/>
  </w:num>
  <w:num w:numId="14" w16cid:durableId="570777821">
    <w:abstractNumId w:val="1"/>
  </w:num>
  <w:num w:numId="15" w16cid:durableId="449515716">
    <w:abstractNumId w:val="17"/>
  </w:num>
  <w:num w:numId="16" w16cid:durableId="992836708">
    <w:abstractNumId w:val="10"/>
  </w:num>
  <w:num w:numId="17" w16cid:durableId="1824660391">
    <w:abstractNumId w:val="11"/>
  </w:num>
  <w:num w:numId="18" w16cid:durableId="927426393">
    <w:abstractNumId w:val="4"/>
  </w:num>
  <w:num w:numId="19" w16cid:durableId="1246770521">
    <w:abstractNumId w:val="6"/>
  </w:num>
  <w:num w:numId="20" w16cid:durableId="352927122">
    <w:abstractNumId w:val="15"/>
  </w:num>
  <w:num w:numId="21" w16cid:durableId="1160728151">
    <w:abstractNumId w:val="2"/>
  </w:num>
  <w:num w:numId="22" w16cid:durableId="157897576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41"/>
    <w:rsid w:val="00001383"/>
    <w:rsid w:val="00001A99"/>
    <w:rsid w:val="00004D79"/>
    <w:rsid w:val="000058B2"/>
    <w:rsid w:val="00005952"/>
    <w:rsid w:val="00006629"/>
    <w:rsid w:val="0001144D"/>
    <w:rsid w:val="000168F1"/>
    <w:rsid w:val="0002386F"/>
    <w:rsid w:val="00024641"/>
    <w:rsid w:val="00030167"/>
    <w:rsid w:val="000306B2"/>
    <w:rsid w:val="00030DF0"/>
    <w:rsid w:val="00041623"/>
    <w:rsid w:val="00057A7E"/>
    <w:rsid w:val="00076037"/>
    <w:rsid w:val="00077CCE"/>
    <w:rsid w:val="00082CF7"/>
    <w:rsid w:val="00083462"/>
    <w:rsid w:val="00084C4D"/>
    <w:rsid w:val="000872CE"/>
    <w:rsid w:val="00087E2B"/>
    <w:rsid w:val="0009130D"/>
    <w:rsid w:val="00092DFA"/>
    <w:rsid w:val="000957C5"/>
    <w:rsid w:val="000A1F14"/>
    <w:rsid w:val="000A7AD8"/>
    <w:rsid w:val="000B02B4"/>
    <w:rsid w:val="000B4A38"/>
    <w:rsid w:val="000C2A0D"/>
    <w:rsid w:val="000C6196"/>
    <w:rsid w:val="000D0ABB"/>
    <w:rsid w:val="000D653C"/>
    <w:rsid w:val="000D70C1"/>
    <w:rsid w:val="000E0D61"/>
    <w:rsid w:val="000E57D4"/>
    <w:rsid w:val="000E6DB6"/>
    <w:rsid w:val="000F3012"/>
    <w:rsid w:val="000F6944"/>
    <w:rsid w:val="00100830"/>
    <w:rsid w:val="00100FE4"/>
    <w:rsid w:val="0010425E"/>
    <w:rsid w:val="00106837"/>
    <w:rsid w:val="00106D61"/>
    <w:rsid w:val="00114556"/>
    <w:rsid w:val="00121DA9"/>
    <w:rsid w:val="0012544D"/>
    <w:rsid w:val="001300C3"/>
    <w:rsid w:val="00130B8A"/>
    <w:rsid w:val="00131B27"/>
    <w:rsid w:val="00134EFF"/>
    <w:rsid w:val="001446FD"/>
    <w:rsid w:val="0014617E"/>
    <w:rsid w:val="001479C8"/>
    <w:rsid w:val="001526C3"/>
    <w:rsid w:val="001561F4"/>
    <w:rsid w:val="00157594"/>
    <w:rsid w:val="0016118D"/>
    <w:rsid w:val="00161714"/>
    <w:rsid w:val="001648DB"/>
    <w:rsid w:val="00174398"/>
    <w:rsid w:val="00176678"/>
    <w:rsid w:val="001773D1"/>
    <w:rsid w:val="00177779"/>
    <w:rsid w:val="0019118D"/>
    <w:rsid w:val="00194CD5"/>
    <w:rsid w:val="0019667A"/>
    <w:rsid w:val="00197379"/>
    <w:rsid w:val="001A4A67"/>
    <w:rsid w:val="001A635D"/>
    <w:rsid w:val="001A6AC9"/>
    <w:rsid w:val="001D52A5"/>
    <w:rsid w:val="001E2045"/>
    <w:rsid w:val="00201189"/>
    <w:rsid w:val="002036C0"/>
    <w:rsid w:val="00214729"/>
    <w:rsid w:val="00215C3E"/>
    <w:rsid w:val="00215E33"/>
    <w:rsid w:val="0022017C"/>
    <w:rsid w:val="00225A11"/>
    <w:rsid w:val="002558D7"/>
    <w:rsid w:val="0025792F"/>
    <w:rsid w:val="00261CC7"/>
    <w:rsid w:val="002665C3"/>
    <w:rsid w:val="00267383"/>
    <w:rsid w:val="002702B7"/>
    <w:rsid w:val="002703E7"/>
    <w:rsid w:val="002709C3"/>
    <w:rsid w:val="002739C9"/>
    <w:rsid w:val="00273E9A"/>
    <w:rsid w:val="002A2F36"/>
    <w:rsid w:val="002B2E9B"/>
    <w:rsid w:val="002C06A6"/>
    <w:rsid w:val="002C5BAE"/>
    <w:rsid w:val="002C5FE4"/>
    <w:rsid w:val="002C7F1F"/>
    <w:rsid w:val="002C7F84"/>
    <w:rsid w:val="002D1004"/>
    <w:rsid w:val="002D48CD"/>
    <w:rsid w:val="002D5454"/>
    <w:rsid w:val="002D769D"/>
    <w:rsid w:val="002E3658"/>
    <w:rsid w:val="002E6872"/>
    <w:rsid w:val="002F3C80"/>
    <w:rsid w:val="0030226D"/>
    <w:rsid w:val="0030243E"/>
    <w:rsid w:val="0031230A"/>
    <w:rsid w:val="00313E8B"/>
    <w:rsid w:val="00320461"/>
    <w:rsid w:val="00326D00"/>
    <w:rsid w:val="0033624A"/>
    <w:rsid w:val="003373A5"/>
    <w:rsid w:val="00337826"/>
    <w:rsid w:val="0034128A"/>
    <w:rsid w:val="0034324D"/>
    <w:rsid w:val="003507E6"/>
    <w:rsid w:val="00351B51"/>
    <w:rsid w:val="0035329F"/>
    <w:rsid w:val="00355617"/>
    <w:rsid w:val="00376EF4"/>
    <w:rsid w:val="00384B4C"/>
    <w:rsid w:val="003904F0"/>
    <w:rsid w:val="003975C9"/>
    <w:rsid w:val="003B294A"/>
    <w:rsid w:val="003B5483"/>
    <w:rsid w:val="003C3210"/>
    <w:rsid w:val="003C5EEA"/>
    <w:rsid w:val="003C7CB6"/>
    <w:rsid w:val="003D7043"/>
    <w:rsid w:val="003F0D6F"/>
    <w:rsid w:val="003F3D5D"/>
    <w:rsid w:val="00402D3B"/>
    <w:rsid w:val="0042210F"/>
    <w:rsid w:val="004334BF"/>
    <w:rsid w:val="004408A1"/>
    <w:rsid w:val="00442E5B"/>
    <w:rsid w:val="0044379B"/>
    <w:rsid w:val="00445D50"/>
    <w:rsid w:val="00453538"/>
    <w:rsid w:val="004603A2"/>
    <w:rsid w:val="004811CB"/>
    <w:rsid w:val="00486088"/>
    <w:rsid w:val="00492FA8"/>
    <w:rsid w:val="004A1BDD"/>
    <w:rsid w:val="004A2F54"/>
    <w:rsid w:val="004B12B9"/>
    <w:rsid w:val="004B1E15"/>
    <w:rsid w:val="004B2367"/>
    <w:rsid w:val="004B288F"/>
    <w:rsid w:val="004B381D"/>
    <w:rsid w:val="004B4583"/>
    <w:rsid w:val="004B70DE"/>
    <w:rsid w:val="004C265C"/>
    <w:rsid w:val="004C71F5"/>
    <w:rsid w:val="004D41DC"/>
    <w:rsid w:val="00504FBC"/>
    <w:rsid w:val="005059FF"/>
    <w:rsid w:val="00512101"/>
    <w:rsid w:val="00517E88"/>
    <w:rsid w:val="0053095F"/>
    <w:rsid w:val="005363CA"/>
    <w:rsid w:val="00542F58"/>
    <w:rsid w:val="00543B93"/>
    <w:rsid w:val="00545423"/>
    <w:rsid w:val="00547E71"/>
    <w:rsid w:val="00556653"/>
    <w:rsid w:val="00564600"/>
    <w:rsid w:val="00565462"/>
    <w:rsid w:val="005668D0"/>
    <w:rsid w:val="00572CCD"/>
    <w:rsid w:val="0057440A"/>
    <w:rsid w:val="00581A12"/>
    <w:rsid w:val="00583C03"/>
    <w:rsid w:val="005907F1"/>
    <w:rsid w:val="00592C3E"/>
    <w:rsid w:val="00596449"/>
    <w:rsid w:val="005A3E28"/>
    <w:rsid w:val="005A71AD"/>
    <w:rsid w:val="005A7F1B"/>
    <w:rsid w:val="005B227F"/>
    <w:rsid w:val="005B59ED"/>
    <w:rsid w:val="005B5C5A"/>
    <w:rsid w:val="005C1733"/>
    <w:rsid w:val="005C66B3"/>
    <w:rsid w:val="005C751F"/>
    <w:rsid w:val="005D14AA"/>
    <w:rsid w:val="005D2C37"/>
    <w:rsid w:val="005D4C58"/>
    <w:rsid w:val="005D7287"/>
    <w:rsid w:val="005D7D1C"/>
    <w:rsid w:val="005E5EE4"/>
    <w:rsid w:val="005F0355"/>
    <w:rsid w:val="005F5E43"/>
    <w:rsid w:val="00606108"/>
    <w:rsid w:val="006201FC"/>
    <w:rsid w:val="00620ADD"/>
    <w:rsid w:val="0062424A"/>
    <w:rsid w:val="0063703F"/>
    <w:rsid w:val="00640EF2"/>
    <w:rsid w:val="0064718C"/>
    <w:rsid w:val="0065049B"/>
    <w:rsid w:val="00650D73"/>
    <w:rsid w:val="006558EE"/>
    <w:rsid w:val="00657231"/>
    <w:rsid w:val="00667EB7"/>
    <w:rsid w:val="00667FBC"/>
    <w:rsid w:val="00673CE0"/>
    <w:rsid w:val="00673CE7"/>
    <w:rsid w:val="00674A10"/>
    <w:rsid w:val="00693D09"/>
    <w:rsid w:val="0069571A"/>
    <w:rsid w:val="006A0BB9"/>
    <w:rsid w:val="006A4C38"/>
    <w:rsid w:val="006B12FA"/>
    <w:rsid w:val="006B461E"/>
    <w:rsid w:val="006C3C21"/>
    <w:rsid w:val="006C7A31"/>
    <w:rsid w:val="006D1E58"/>
    <w:rsid w:val="006D46D9"/>
    <w:rsid w:val="006E17A5"/>
    <w:rsid w:val="006F4C28"/>
    <w:rsid w:val="0070364E"/>
    <w:rsid w:val="007104E8"/>
    <w:rsid w:val="00714251"/>
    <w:rsid w:val="007156FC"/>
    <w:rsid w:val="00716942"/>
    <w:rsid w:val="007173E9"/>
    <w:rsid w:val="00727519"/>
    <w:rsid w:val="00727CA7"/>
    <w:rsid w:val="00730428"/>
    <w:rsid w:val="00733EED"/>
    <w:rsid w:val="0073431C"/>
    <w:rsid w:val="00764751"/>
    <w:rsid w:val="007656E7"/>
    <w:rsid w:val="007666A4"/>
    <w:rsid w:val="00773365"/>
    <w:rsid w:val="00781624"/>
    <w:rsid w:val="00781E3C"/>
    <w:rsid w:val="007858BA"/>
    <w:rsid w:val="00785CBD"/>
    <w:rsid w:val="00790B1D"/>
    <w:rsid w:val="007A2ABA"/>
    <w:rsid w:val="007A3AEA"/>
    <w:rsid w:val="007A7F97"/>
    <w:rsid w:val="007B4F3E"/>
    <w:rsid w:val="007B7197"/>
    <w:rsid w:val="007C6CD0"/>
    <w:rsid w:val="007E0B21"/>
    <w:rsid w:val="007E6E74"/>
    <w:rsid w:val="007E758F"/>
    <w:rsid w:val="007F658D"/>
    <w:rsid w:val="007F72FF"/>
    <w:rsid w:val="007F7B5E"/>
    <w:rsid w:val="008056E9"/>
    <w:rsid w:val="0081049F"/>
    <w:rsid w:val="00814632"/>
    <w:rsid w:val="00816979"/>
    <w:rsid w:val="0082127B"/>
    <w:rsid w:val="00827A40"/>
    <w:rsid w:val="00830AD8"/>
    <w:rsid w:val="00836732"/>
    <w:rsid w:val="00844F48"/>
    <w:rsid w:val="008455C2"/>
    <w:rsid w:val="00846E45"/>
    <w:rsid w:val="00850307"/>
    <w:rsid w:val="00850654"/>
    <w:rsid w:val="008566E9"/>
    <w:rsid w:val="00857858"/>
    <w:rsid w:val="008579C8"/>
    <w:rsid w:val="00864035"/>
    <w:rsid w:val="00866873"/>
    <w:rsid w:val="008763F4"/>
    <w:rsid w:val="00880652"/>
    <w:rsid w:val="00881651"/>
    <w:rsid w:val="008849EA"/>
    <w:rsid w:val="00891FE8"/>
    <w:rsid w:val="008A676E"/>
    <w:rsid w:val="008A7938"/>
    <w:rsid w:val="008B38CC"/>
    <w:rsid w:val="008D16ED"/>
    <w:rsid w:val="008D2A6B"/>
    <w:rsid w:val="008D49A5"/>
    <w:rsid w:val="008D713B"/>
    <w:rsid w:val="008E0B66"/>
    <w:rsid w:val="008E172D"/>
    <w:rsid w:val="008E4620"/>
    <w:rsid w:val="008E673E"/>
    <w:rsid w:val="008F4515"/>
    <w:rsid w:val="00902730"/>
    <w:rsid w:val="00906C9F"/>
    <w:rsid w:val="00921577"/>
    <w:rsid w:val="009259E1"/>
    <w:rsid w:val="0095188F"/>
    <w:rsid w:val="009550A0"/>
    <w:rsid w:val="00955379"/>
    <w:rsid w:val="00955FFE"/>
    <w:rsid w:val="00960C64"/>
    <w:rsid w:val="00963D4F"/>
    <w:rsid w:val="0097218E"/>
    <w:rsid w:val="00980425"/>
    <w:rsid w:val="00985F76"/>
    <w:rsid w:val="00991C69"/>
    <w:rsid w:val="009923C0"/>
    <w:rsid w:val="00995647"/>
    <w:rsid w:val="009B600D"/>
    <w:rsid w:val="009B78FE"/>
    <w:rsid w:val="009C3521"/>
    <w:rsid w:val="009C4461"/>
    <w:rsid w:val="009C6B5A"/>
    <w:rsid w:val="009D35A5"/>
    <w:rsid w:val="009D4BA1"/>
    <w:rsid w:val="009E097D"/>
    <w:rsid w:val="009E7E6E"/>
    <w:rsid w:val="00A07E67"/>
    <w:rsid w:val="00A20ED0"/>
    <w:rsid w:val="00A31F72"/>
    <w:rsid w:val="00A32F8B"/>
    <w:rsid w:val="00A40CC2"/>
    <w:rsid w:val="00A41FC6"/>
    <w:rsid w:val="00A44B1B"/>
    <w:rsid w:val="00A4583A"/>
    <w:rsid w:val="00A47EC8"/>
    <w:rsid w:val="00A70D9D"/>
    <w:rsid w:val="00A74B0B"/>
    <w:rsid w:val="00A7548F"/>
    <w:rsid w:val="00A81673"/>
    <w:rsid w:val="00A90EA6"/>
    <w:rsid w:val="00AA2C0F"/>
    <w:rsid w:val="00AB4C5F"/>
    <w:rsid w:val="00AB5744"/>
    <w:rsid w:val="00AB5C6E"/>
    <w:rsid w:val="00AB7E5D"/>
    <w:rsid w:val="00AC15B7"/>
    <w:rsid w:val="00AC367F"/>
    <w:rsid w:val="00AD6516"/>
    <w:rsid w:val="00AE09C0"/>
    <w:rsid w:val="00AE26BB"/>
    <w:rsid w:val="00AE4214"/>
    <w:rsid w:val="00AF0FCD"/>
    <w:rsid w:val="00AF210C"/>
    <w:rsid w:val="00AF5FF0"/>
    <w:rsid w:val="00B03770"/>
    <w:rsid w:val="00B049DE"/>
    <w:rsid w:val="00B13980"/>
    <w:rsid w:val="00B20109"/>
    <w:rsid w:val="00B206A8"/>
    <w:rsid w:val="00B27341"/>
    <w:rsid w:val="00B408D4"/>
    <w:rsid w:val="00B41C7B"/>
    <w:rsid w:val="00B50467"/>
    <w:rsid w:val="00B52B01"/>
    <w:rsid w:val="00B6690B"/>
    <w:rsid w:val="00B7545C"/>
    <w:rsid w:val="00B84F0A"/>
    <w:rsid w:val="00B86641"/>
    <w:rsid w:val="00B8790C"/>
    <w:rsid w:val="00B92AEC"/>
    <w:rsid w:val="00B957E6"/>
    <w:rsid w:val="00B97626"/>
    <w:rsid w:val="00BA0E81"/>
    <w:rsid w:val="00BA4650"/>
    <w:rsid w:val="00BA6913"/>
    <w:rsid w:val="00BB07F8"/>
    <w:rsid w:val="00BB0B3B"/>
    <w:rsid w:val="00BB45DE"/>
    <w:rsid w:val="00BC5E3F"/>
    <w:rsid w:val="00BC7111"/>
    <w:rsid w:val="00BD0B43"/>
    <w:rsid w:val="00BD22A0"/>
    <w:rsid w:val="00BD4797"/>
    <w:rsid w:val="00BE0D92"/>
    <w:rsid w:val="00BE4685"/>
    <w:rsid w:val="00BE6035"/>
    <w:rsid w:val="00BF4778"/>
    <w:rsid w:val="00BF7136"/>
    <w:rsid w:val="00C14ABD"/>
    <w:rsid w:val="00C162AD"/>
    <w:rsid w:val="00C17D6F"/>
    <w:rsid w:val="00C273BF"/>
    <w:rsid w:val="00C359CF"/>
    <w:rsid w:val="00C370BB"/>
    <w:rsid w:val="00C371FF"/>
    <w:rsid w:val="00C415B8"/>
    <w:rsid w:val="00C460DB"/>
    <w:rsid w:val="00C50CEC"/>
    <w:rsid w:val="00C538D1"/>
    <w:rsid w:val="00C560D5"/>
    <w:rsid w:val="00C607FB"/>
    <w:rsid w:val="00C74A9E"/>
    <w:rsid w:val="00C76EE0"/>
    <w:rsid w:val="00C82E35"/>
    <w:rsid w:val="00C8330C"/>
    <w:rsid w:val="00C85BFA"/>
    <w:rsid w:val="00C85EFE"/>
    <w:rsid w:val="00C902BD"/>
    <w:rsid w:val="00C934DE"/>
    <w:rsid w:val="00C93CB2"/>
    <w:rsid w:val="00CA0B1B"/>
    <w:rsid w:val="00CA13A3"/>
    <w:rsid w:val="00CA51AF"/>
    <w:rsid w:val="00CA5CB1"/>
    <w:rsid w:val="00CB55F3"/>
    <w:rsid w:val="00CD2995"/>
    <w:rsid w:val="00CF7805"/>
    <w:rsid w:val="00D007F8"/>
    <w:rsid w:val="00D030C9"/>
    <w:rsid w:val="00D05A52"/>
    <w:rsid w:val="00D064E6"/>
    <w:rsid w:val="00D114C6"/>
    <w:rsid w:val="00D142D0"/>
    <w:rsid w:val="00D2087D"/>
    <w:rsid w:val="00D21F04"/>
    <w:rsid w:val="00D23D90"/>
    <w:rsid w:val="00D26405"/>
    <w:rsid w:val="00D26BF9"/>
    <w:rsid w:val="00D35879"/>
    <w:rsid w:val="00D4423E"/>
    <w:rsid w:val="00D463C6"/>
    <w:rsid w:val="00D47210"/>
    <w:rsid w:val="00D54217"/>
    <w:rsid w:val="00D62977"/>
    <w:rsid w:val="00D635A1"/>
    <w:rsid w:val="00D6411A"/>
    <w:rsid w:val="00D67ABF"/>
    <w:rsid w:val="00D729EA"/>
    <w:rsid w:val="00D749E6"/>
    <w:rsid w:val="00D8066D"/>
    <w:rsid w:val="00D834E2"/>
    <w:rsid w:val="00D839E9"/>
    <w:rsid w:val="00D844EE"/>
    <w:rsid w:val="00D847F8"/>
    <w:rsid w:val="00D90465"/>
    <w:rsid w:val="00DA1114"/>
    <w:rsid w:val="00DB0FED"/>
    <w:rsid w:val="00DB7D74"/>
    <w:rsid w:val="00DC65A4"/>
    <w:rsid w:val="00DD346F"/>
    <w:rsid w:val="00DD405B"/>
    <w:rsid w:val="00DE1860"/>
    <w:rsid w:val="00DF1141"/>
    <w:rsid w:val="00DF3416"/>
    <w:rsid w:val="00DF3644"/>
    <w:rsid w:val="00DF3DF5"/>
    <w:rsid w:val="00DF5D2E"/>
    <w:rsid w:val="00DF63A6"/>
    <w:rsid w:val="00E028CA"/>
    <w:rsid w:val="00E03A0F"/>
    <w:rsid w:val="00E04AF0"/>
    <w:rsid w:val="00E12FD3"/>
    <w:rsid w:val="00E22AAE"/>
    <w:rsid w:val="00E37B98"/>
    <w:rsid w:val="00E406B4"/>
    <w:rsid w:val="00E40EAA"/>
    <w:rsid w:val="00E43F3A"/>
    <w:rsid w:val="00E45B15"/>
    <w:rsid w:val="00E55F00"/>
    <w:rsid w:val="00E63CEF"/>
    <w:rsid w:val="00E65D5E"/>
    <w:rsid w:val="00E66B31"/>
    <w:rsid w:val="00E67C6B"/>
    <w:rsid w:val="00E707D9"/>
    <w:rsid w:val="00E7569C"/>
    <w:rsid w:val="00E76516"/>
    <w:rsid w:val="00E778FE"/>
    <w:rsid w:val="00E8667D"/>
    <w:rsid w:val="00E931C2"/>
    <w:rsid w:val="00E93BC2"/>
    <w:rsid w:val="00EA1562"/>
    <w:rsid w:val="00EA68CE"/>
    <w:rsid w:val="00EB1C45"/>
    <w:rsid w:val="00EB51EB"/>
    <w:rsid w:val="00EB5C29"/>
    <w:rsid w:val="00EB6AEC"/>
    <w:rsid w:val="00EC41F7"/>
    <w:rsid w:val="00EC677A"/>
    <w:rsid w:val="00ED1A30"/>
    <w:rsid w:val="00EF284E"/>
    <w:rsid w:val="00F01610"/>
    <w:rsid w:val="00F21306"/>
    <w:rsid w:val="00F21FE8"/>
    <w:rsid w:val="00F25445"/>
    <w:rsid w:val="00F265D4"/>
    <w:rsid w:val="00F322A8"/>
    <w:rsid w:val="00F3436F"/>
    <w:rsid w:val="00F45927"/>
    <w:rsid w:val="00F507BF"/>
    <w:rsid w:val="00F54C52"/>
    <w:rsid w:val="00F65D4B"/>
    <w:rsid w:val="00F7577A"/>
    <w:rsid w:val="00F76BD6"/>
    <w:rsid w:val="00F771BD"/>
    <w:rsid w:val="00F82067"/>
    <w:rsid w:val="00F83EDB"/>
    <w:rsid w:val="00F91619"/>
    <w:rsid w:val="00F93094"/>
    <w:rsid w:val="00F9400E"/>
    <w:rsid w:val="00FA089B"/>
    <w:rsid w:val="00FA1C07"/>
    <w:rsid w:val="00FA3426"/>
    <w:rsid w:val="00FA48E3"/>
    <w:rsid w:val="00FA4E88"/>
    <w:rsid w:val="00FA7368"/>
    <w:rsid w:val="00FB2CBD"/>
    <w:rsid w:val="00FB54DD"/>
    <w:rsid w:val="00FB6A97"/>
    <w:rsid w:val="00FC01A6"/>
    <w:rsid w:val="00FC685B"/>
    <w:rsid w:val="00FE40C5"/>
    <w:rsid w:val="00FE5B15"/>
    <w:rsid w:val="00FF4725"/>
    <w:rsid w:val="00FF799B"/>
    <w:rsid w:val="0352A2EA"/>
    <w:rsid w:val="0450A125"/>
    <w:rsid w:val="045F0F7C"/>
    <w:rsid w:val="05003772"/>
    <w:rsid w:val="05B12E85"/>
    <w:rsid w:val="05FADFDD"/>
    <w:rsid w:val="067DEE70"/>
    <w:rsid w:val="06DD5654"/>
    <w:rsid w:val="07665ECA"/>
    <w:rsid w:val="0771DA6B"/>
    <w:rsid w:val="07B8DB07"/>
    <w:rsid w:val="09803D1D"/>
    <w:rsid w:val="099A5EF6"/>
    <w:rsid w:val="0A2BD3A9"/>
    <w:rsid w:val="0ABF2933"/>
    <w:rsid w:val="0B43CEF9"/>
    <w:rsid w:val="0B805B37"/>
    <w:rsid w:val="0DC8DA0E"/>
    <w:rsid w:val="1015EF47"/>
    <w:rsid w:val="10378C3D"/>
    <w:rsid w:val="1136AD0C"/>
    <w:rsid w:val="1310545A"/>
    <w:rsid w:val="13BEB781"/>
    <w:rsid w:val="142F7072"/>
    <w:rsid w:val="14AD5B08"/>
    <w:rsid w:val="1544E907"/>
    <w:rsid w:val="15B9B21B"/>
    <w:rsid w:val="1688BF5C"/>
    <w:rsid w:val="1726B7BB"/>
    <w:rsid w:val="18C2881C"/>
    <w:rsid w:val="19C4C345"/>
    <w:rsid w:val="19D98DA7"/>
    <w:rsid w:val="1A175EB8"/>
    <w:rsid w:val="1AB1E555"/>
    <w:rsid w:val="1B020C0C"/>
    <w:rsid w:val="1C43F8AB"/>
    <w:rsid w:val="1D3609EE"/>
    <w:rsid w:val="1E0E7C16"/>
    <w:rsid w:val="1FD2CE47"/>
    <w:rsid w:val="20844188"/>
    <w:rsid w:val="214E3C34"/>
    <w:rsid w:val="22097B11"/>
    <w:rsid w:val="22507BAD"/>
    <w:rsid w:val="228903E4"/>
    <w:rsid w:val="23A54B72"/>
    <w:rsid w:val="244090D7"/>
    <w:rsid w:val="26CA088E"/>
    <w:rsid w:val="2723ECD0"/>
    <w:rsid w:val="2945700E"/>
    <w:rsid w:val="2A411958"/>
    <w:rsid w:val="2AC41C9E"/>
    <w:rsid w:val="2B3D40AA"/>
    <w:rsid w:val="2B8230E5"/>
    <w:rsid w:val="2BB7E7DC"/>
    <w:rsid w:val="2DB9D2E2"/>
    <w:rsid w:val="2DF12973"/>
    <w:rsid w:val="2E2F526A"/>
    <w:rsid w:val="2F2A9F58"/>
    <w:rsid w:val="2F4FDAF0"/>
    <w:rsid w:val="2F6F3D02"/>
    <w:rsid w:val="30237D9A"/>
    <w:rsid w:val="307672C3"/>
    <w:rsid w:val="30EBAB51"/>
    <w:rsid w:val="3190F87E"/>
    <w:rsid w:val="34512C12"/>
    <w:rsid w:val="34AA1EEA"/>
    <w:rsid w:val="34CAC4AA"/>
    <w:rsid w:val="3514E67B"/>
    <w:rsid w:val="358402F6"/>
    <w:rsid w:val="35F2766E"/>
    <w:rsid w:val="36C589B6"/>
    <w:rsid w:val="3A799EE2"/>
    <w:rsid w:val="3AE1DFE5"/>
    <w:rsid w:val="3B2A2129"/>
    <w:rsid w:val="3B906AC5"/>
    <w:rsid w:val="3CE81C53"/>
    <w:rsid w:val="3D3451C9"/>
    <w:rsid w:val="3D9D6ED3"/>
    <w:rsid w:val="3F33E7A8"/>
    <w:rsid w:val="400F2B4C"/>
    <w:rsid w:val="40805BAE"/>
    <w:rsid w:val="427701C5"/>
    <w:rsid w:val="428BB4C3"/>
    <w:rsid w:val="42E1D47D"/>
    <w:rsid w:val="43783A12"/>
    <w:rsid w:val="459CC961"/>
    <w:rsid w:val="45AEA287"/>
    <w:rsid w:val="4629A6A5"/>
    <w:rsid w:val="468B5AFD"/>
    <w:rsid w:val="46D26E1E"/>
    <w:rsid w:val="483AA7BC"/>
    <w:rsid w:val="49035FE3"/>
    <w:rsid w:val="4A8EF42D"/>
    <w:rsid w:val="4CBF2D07"/>
    <w:rsid w:val="4D7AC995"/>
    <w:rsid w:val="4D8337D4"/>
    <w:rsid w:val="4DC301BD"/>
    <w:rsid w:val="4DFEFBB7"/>
    <w:rsid w:val="4F4672A6"/>
    <w:rsid w:val="4F5BDD7E"/>
    <w:rsid w:val="5050BA27"/>
    <w:rsid w:val="50FAA27F"/>
    <w:rsid w:val="51549A48"/>
    <w:rsid w:val="52082FDF"/>
    <w:rsid w:val="54803CEC"/>
    <w:rsid w:val="54A3607E"/>
    <w:rsid w:val="54E4EE6F"/>
    <w:rsid w:val="55CE13A2"/>
    <w:rsid w:val="56366D7F"/>
    <w:rsid w:val="56B7508B"/>
    <w:rsid w:val="58698102"/>
    <w:rsid w:val="58C5B268"/>
    <w:rsid w:val="58D937AF"/>
    <w:rsid w:val="59B0F05D"/>
    <w:rsid w:val="59D701A9"/>
    <w:rsid w:val="5AC752B1"/>
    <w:rsid w:val="5B0E027C"/>
    <w:rsid w:val="5B89E6C7"/>
    <w:rsid w:val="5C9C1113"/>
    <w:rsid w:val="5CF9D932"/>
    <w:rsid w:val="5D0ED53C"/>
    <w:rsid w:val="5E8F7634"/>
    <w:rsid w:val="5EA18594"/>
    <w:rsid w:val="5F2926B9"/>
    <w:rsid w:val="60BB3DF6"/>
    <w:rsid w:val="61194815"/>
    <w:rsid w:val="611C4701"/>
    <w:rsid w:val="629C5216"/>
    <w:rsid w:val="64505491"/>
    <w:rsid w:val="6787F553"/>
    <w:rsid w:val="6837298D"/>
    <w:rsid w:val="68382CB5"/>
    <w:rsid w:val="68D61473"/>
    <w:rsid w:val="68E5FE89"/>
    <w:rsid w:val="6923C5B4"/>
    <w:rsid w:val="69682FC3"/>
    <w:rsid w:val="6A092725"/>
    <w:rsid w:val="6B6493EC"/>
    <w:rsid w:val="6C7BC384"/>
    <w:rsid w:val="6DDEF6EC"/>
    <w:rsid w:val="6F23DBB0"/>
    <w:rsid w:val="742DC549"/>
    <w:rsid w:val="75038917"/>
    <w:rsid w:val="7544A623"/>
    <w:rsid w:val="7550EDE5"/>
    <w:rsid w:val="76E07684"/>
    <w:rsid w:val="77467FBA"/>
    <w:rsid w:val="788C82FC"/>
    <w:rsid w:val="791735DD"/>
    <w:rsid w:val="7A28535D"/>
    <w:rsid w:val="7D1D52B6"/>
    <w:rsid w:val="7DD6FCE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029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DD405B"/>
  </w:style>
  <w:style w:type="paragraph" w:styleId="Revisin">
    <w:name w:val="Revision"/>
    <w:hidden/>
    <w:uiPriority w:val="99"/>
    <w:semiHidden/>
    <w:rsid w:val="00A47EC8"/>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5E5E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sa11/6789/2023/en/" TargetMode="External"/><Relationship Id="rId3" Type="http://schemas.openxmlformats.org/officeDocument/2006/relationships/settings" Target="settings.xml"/><Relationship Id="rId7" Type="http://schemas.openxmlformats.org/officeDocument/2006/relationships/hyperlink" Target="mailto:info@mfa.gov.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5593</Characters>
  <Application>Microsoft Office Word</Application>
  <DocSecurity>0</DocSecurity>
  <Lines>223</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CharactersWithSpaces>
  <SharedDoc>false</SharedDoc>
  <HLinks>
    <vt:vector size="48" baseType="variant">
      <vt:variant>
        <vt:i4>458753</vt:i4>
      </vt:variant>
      <vt:variant>
        <vt:i4>15</vt:i4>
      </vt:variant>
      <vt:variant>
        <vt:i4>0</vt:i4>
      </vt:variant>
      <vt:variant>
        <vt:i4>5</vt:i4>
      </vt:variant>
      <vt:variant>
        <vt:lpwstr>https://www.amnesty.org/en/documents/asa11/6789/2023/en/</vt:lpwstr>
      </vt:variant>
      <vt:variant>
        <vt:lpwstr/>
      </vt:variant>
      <vt:variant>
        <vt:i4>4325431</vt:i4>
      </vt:variant>
      <vt:variant>
        <vt:i4>12</vt:i4>
      </vt:variant>
      <vt:variant>
        <vt:i4>0</vt:i4>
      </vt:variant>
      <vt:variant>
        <vt:i4>5</vt:i4>
      </vt:variant>
      <vt:variant>
        <vt:lpwstr>mailto:info@mfa.gov.af</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4325431</vt:i4>
      </vt:variant>
      <vt:variant>
        <vt:i4>6</vt:i4>
      </vt:variant>
      <vt:variant>
        <vt:i4>0</vt:i4>
      </vt:variant>
      <vt:variant>
        <vt:i4>5</vt:i4>
      </vt:variant>
      <vt:variant>
        <vt:lpwstr>mailto:info@mfa.gov.af</vt:lpwstr>
      </vt:variant>
      <vt:variant>
        <vt:lpwstr/>
      </vt:variant>
      <vt:variant>
        <vt:i4>3211380</vt:i4>
      </vt:variant>
      <vt:variant>
        <vt:i4>3</vt:i4>
      </vt:variant>
      <vt:variant>
        <vt:i4>0</vt:i4>
      </vt:variant>
      <vt:variant>
        <vt:i4>5</vt:i4>
      </vt:variant>
      <vt:variant>
        <vt:lpwstr>https://oneamnesty.sharepoint.com/sites/iar/Pages/Manizha Seddiqi.aspx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4980770</vt:i4>
      </vt:variant>
      <vt:variant>
        <vt:i4>3</vt:i4>
      </vt:variant>
      <vt:variant>
        <vt:i4>0</vt:i4>
      </vt:variant>
      <vt:variant>
        <vt:i4>5</vt:i4>
      </vt:variant>
      <vt:variant>
        <vt:lpwstr>mailto:samira.hamidi@amnesty.org</vt:lpwstr>
      </vt:variant>
      <vt:variant>
        <vt:lpwstr/>
      </vt:variant>
      <vt:variant>
        <vt:i4>5439533</vt:i4>
      </vt:variant>
      <vt:variant>
        <vt:i4>0</vt:i4>
      </vt:variant>
      <vt:variant>
        <vt:i4>0</vt:i4>
      </vt:variant>
      <vt:variant>
        <vt:i4>5</vt:i4>
      </vt:variant>
      <vt:variant>
        <vt:lpwstr>mailto:pine.lam@amnesty.org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2024-01-23T14:00:00Z</dcterms:created>
  <dcterms:modified xsi:type="dcterms:W3CDTF">2024-01-23T14:00:00Z</dcterms:modified>
</cp:coreProperties>
</file>