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36C700" w14:textId="62FD65B6" w:rsidR="00E849A9" w:rsidRPr="00734BA4" w:rsidRDefault="00E849A9" w:rsidP="001E19F7">
      <w:pPr>
        <w:pStyle w:val="AIUrgentActionTopHeading"/>
        <w:tabs>
          <w:tab w:val="clear" w:pos="567"/>
        </w:tabs>
        <w:spacing w:line="240" w:lineRule="auto"/>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EC01CD9" w14:textId="77777777" w:rsidR="00994B19" w:rsidRPr="00734BA4" w:rsidRDefault="00994B19" w:rsidP="00E849A9">
      <w:pPr>
        <w:spacing w:after="0"/>
        <w:rPr>
          <w:rFonts w:ascii="Arial" w:hAnsi="Arial" w:cs="Arial"/>
          <w:b/>
          <w:bCs/>
          <w:sz w:val="16"/>
          <w:szCs w:val="16"/>
          <w:lang w:val="es-ES"/>
        </w:rPr>
      </w:pPr>
    </w:p>
    <w:p w14:paraId="2BE5F9A0" w14:textId="3B304644" w:rsidR="00E849A9" w:rsidRPr="00734BA4" w:rsidRDefault="00643FCD" w:rsidP="00E849A9">
      <w:pPr>
        <w:spacing w:after="0"/>
        <w:rPr>
          <w:rFonts w:ascii="Arial" w:hAnsi="Arial" w:cs="Arial"/>
          <w:b/>
          <w:i/>
          <w:sz w:val="32"/>
          <w:szCs w:val="34"/>
          <w:lang w:val="es-ES"/>
        </w:rPr>
      </w:pPr>
      <w:r>
        <w:rPr>
          <w:rFonts w:ascii="Arial" w:hAnsi="Arial" w:cs="Arial"/>
          <w:b/>
          <w:bCs/>
          <w:sz w:val="32"/>
          <w:szCs w:val="34"/>
          <w:lang w:val="es"/>
        </w:rPr>
        <w:t>ACTIVISTA POLÍTICO EN HUELGA DE HAMBRE</w:t>
      </w:r>
    </w:p>
    <w:p w14:paraId="30A63110" w14:textId="3406D69D" w:rsidR="00E849A9" w:rsidRPr="00734BA4" w:rsidRDefault="001C2A2A" w:rsidP="00E849A9">
      <w:pPr>
        <w:spacing w:after="0"/>
        <w:jc w:val="both"/>
        <w:rPr>
          <w:rFonts w:ascii="Arial" w:hAnsi="Arial" w:cs="Arial"/>
          <w:b/>
          <w:bCs/>
          <w:sz w:val="22"/>
          <w:szCs w:val="22"/>
          <w:lang w:val="es-ES"/>
        </w:rPr>
      </w:pPr>
      <w:proofErr w:type="spellStart"/>
      <w:r>
        <w:rPr>
          <w:rFonts w:ascii="Arial" w:hAnsi="Arial" w:cs="Arial"/>
          <w:b/>
          <w:bCs/>
          <w:sz w:val="22"/>
          <w:szCs w:val="22"/>
          <w:lang w:val="es"/>
        </w:rPr>
        <w:t>Ecevit</w:t>
      </w:r>
      <w:proofErr w:type="spellEnd"/>
      <w:r>
        <w:rPr>
          <w:rFonts w:ascii="Arial" w:hAnsi="Arial" w:cs="Arial"/>
          <w:b/>
          <w:bCs/>
          <w:sz w:val="22"/>
          <w:szCs w:val="22"/>
          <w:lang w:val="es"/>
        </w:rPr>
        <w:t xml:space="preserve"> </w:t>
      </w:r>
      <w:proofErr w:type="spellStart"/>
      <w:r>
        <w:rPr>
          <w:rFonts w:ascii="Arial" w:hAnsi="Arial" w:cs="Arial"/>
          <w:b/>
          <w:bCs/>
          <w:sz w:val="22"/>
          <w:szCs w:val="22"/>
          <w:lang w:val="es"/>
        </w:rPr>
        <w:t>Piroğlu</w:t>
      </w:r>
      <w:proofErr w:type="spellEnd"/>
      <w:r>
        <w:rPr>
          <w:rFonts w:ascii="Arial" w:hAnsi="Arial" w:cs="Arial"/>
          <w:b/>
          <w:bCs/>
          <w:sz w:val="22"/>
          <w:szCs w:val="22"/>
          <w:lang w:val="es"/>
        </w:rPr>
        <w:t xml:space="preserve">, activista político de Turquía, está recluido de forma ilegítima y arbitraria en un centro de detención para migrantes de Serbia desde junio de 2021 y podría ser deportado a Turquía a pesar de que un tribunal serbio ha resuelto que no podía ser extraditado. El 12 de febrero se declaró en huelga de hambre como protesta por su reclusión continuada en el centro de detención de </w:t>
      </w:r>
      <w:proofErr w:type="spellStart"/>
      <w:r>
        <w:rPr>
          <w:rFonts w:ascii="Arial" w:hAnsi="Arial" w:cs="Arial"/>
          <w:b/>
          <w:bCs/>
          <w:sz w:val="22"/>
          <w:szCs w:val="22"/>
          <w:lang w:val="es"/>
        </w:rPr>
        <w:t>Padinska</w:t>
      </w:r>
      <w:proofErr w:type="spellEnd"/>
      <w:r>
        <w:rPr>
          <w:rFonts w:ascii="Arial" w:hAnsi="Arial" w:cs="Arial"/>
          <w:b/>
          <w:bCs/>
          <w:sz w:val="22"/>
          <w:szCs w:val="22"/>
          <w:lang w:val="es"/>
        </w:rPr>
        <w:t xml:space="preserve"> </w:t>
      </w:r>
      <w:proofErr w:type="spellStart"/>
      <w:r>
        <w:rPr>
          <w:rFonts w:ascii="Arial" w:hAnsi="Arial" w:cs="Arial"/>
          <w:b/>
          <w:bCs/>
          <w:sz w:val="22"/>
          <w:szCs w:val="22"/>
          <w:lang w:val="es"/>
        </w:rPr>
        <w:t>Skela</w:t>
      </w:r>
      <w:proofErr w:type="spellEnd"/>
      <w:r>
        <w:rPr>
          <w:rFonts w:ascii="Arial" w:hAnsi="Arial" w:cs="Arial"/>
          <w:b/>
          <w:bCs/>
          <w:sz w:val="22"/>
          <w:szCs w:val="22"/>
          <w:lang w:val="es"/>
        </w:rPr>
        <w:t xml:space="preserve"> y manifestó su intención de continuar hasta que fuera puesto en libertad. Desde entonces, su salud se ha deteriorado de forma significativa por falta de atención médica adecuada. Sigue corriendo el riesgo de ser devuelto ilegítimamente a Turquía, donde se enfrenta al peligro real de sufrir violaciones graves de derechos humanos. </w:t>
      </w:r>
      <w:proofErr w:type="spellStart"/>
      <w:r>
        <w:rPr>
          <w:rFonts w:ascii="Arial" w:hAnsi="Arial" w:cs="Arial"/>
          <w:b/>
          <w:bCs/>
          <w:sz w:val="22"/>
          <w:szCs w:val="22"/>
          <w:lang w:val="es"/>
        </w:rPr>
        <w:t>Ecevit</w:t>
      </w:r>
      <w:proofErr w:type="spellEnd"/>
      <w:r>
        <w:rPr>
          <w:rFonts w:ascii="Arial" w:hAnsi="Arial" w:cs="Arial"/>
          <w:b/>
          <w:bCs/>
          <w:sz w:val="22"/>
          <w:szCs w:val="22"/>
          <w:lang w:val="es"/>
        </w:rPr>
        <w:t xml:space="preserve"> </w:t>
      </w:r>
      <w:proofErr w:type="spellStart"/>
      <w:r>
        <w:rPr>
          <w:rFonts w:ascii="Arial" w:hAnsi="Arial" w:cs="Arial"/>
          <w:b/>
          <w:bCs/>
          <w:sz w:val="22"/>
          <w:szCs w:val="22"/>
          <w:lang w:val="es"/>
        </w:rPr>
        <w:t>Piroğlu</w:t>
      </w:r>
      <w:proofErr w:type="spellEnd"/>
      <w:r>
        <w:rPr>
          <w:rFonts w:ascii="Arial" w:hAnsi="Arial" w:cs="Arial"/>
          <w:b/>
          <w:bCs/>
          <w:sz w:val="22"/>
          <w:szCs w:val="22"/>
          <w:lang w:val="es"/>
        </w:rPr>
        <w:t xml:space="preserve"> debe ser puesto en libertad de inmediato.</w:t>
      </w:r>
    </w:p>
    <w:p w14:paraId="72B506A8" w14:textId="77777777" w:rsidR="00E849A9" w:rsidRPr="00734BA4" w:rsidRDefault="00E849A9" w:rsidP="00E849A9">
      <w:pPr>
        <w:spacing w:after="0"/>
        <w:rPr>
          <w:rFonts w:ascii="Arial" w:hAnsi="Arial" w:cs="Arial"/>
          <w:b/>
          <w:lang w:val="es-ES"/>
        </w:rPr>
      </w:pPr>
    </w:p>
    <w:p w14:paraId="25CD3EB0" w14:textId="77777777" w:rsidR="00E849A9" w:rsidRPr="00734BA4" w:rsidRDefault="00E849A9" w:rsidP="00E849A9">
      <w:pPr>
        <w:spacing w:after="0" w:line="240" w:lineRule="auto"/>
        <w:rPr>
          <w:rFonts w:ascii="Arial" w:hAnsi="Arial" w:cs="Arial"/>
          <w:b/>
          <w:bCs/>
          <w:color w:val="FF0000"/>
          <w:sz w:val="22"/>
          <w:szCs w:val="22"/>
          <w:lang w:val="es-ES"/>
        </w:rPr>
      </w:pPr>
      <w:r>
        <w:rPr>
          <w:rFonts w:ascii="Arial" w:hAnsi="Arial" w:cs="Arial"/>
          <w:b/>
          <w:bCs/>
          <w:color w:val="FF0000"/>
          <w:sz w:val="22"/>
          <w:szCs w:val="22"/>
          <w:lang w:val="es"/>
        </w:rPr>
        <w:t>ACTÚEN: REDACTEN SUS LLAMAMIENTOS SEGÚN LA SIGUIENTE CARTA MODELO</w:t>
      </w:r>
    </w:p>
    <w:p w14:paraId="4DEAAFE4" w14:textId="77777777" w:rsidR="00E849A9" w:rsidRPr="00734BA4" w:rsidRDefault="00E849A9" w:rsidP="00E849A9">
      <w:pPr>
        <w:autoSpaceDE w:val="0"/>
        <w:autoSpaceDN w:val="0"/>
        <w:adjustRightInd w:val="0"/>
        <w:spacing w:after="0" w:line="240" w:lineRule="auto"/>
        <w:rPr>
          <w:rFonts w:ascii="Arial" w:hAnsi="Arial" w:cs="Arial"/>
          <w:lang w:val="es-ES"/>
        </w:rPr>
      </w:pPr>
    </w:p>
    <w:p w14:paraId="711BAA34" w14:textId="77777777" w:rsidR="00734BA4" w:rsidRPr="00734BA4" w:rsidRDefault="006B3323" w:rsidP="006B3323">
      <w:pPr>
        <w:spacing w:after="0" w:line="240" w:lineRule="auto"/>
        <w:jc w:val="right"/>
        <w:rPr>
          <w:rFonts w:cstheme="minorBidi"/>
          <w:b/>
          <w:bCs/>
          <w:i/>
          <w:iCs/>
          <w:sz w:val="20"/>
          <w:szCs w:val="20"/>
          <w:u w:val="single"/>
          <w:lang w:val="es"/>
        </w:rPr>
      </w:pPr>
      <w:r w:rsidRPr="00734BA4">
        <w:rPr>
          <w:rFonts w:cstheme="minorBidi"/>
          <w:b/>
          <w:bCs/>
          <w:i/>
          <w:iCs/>
          <w:sz w:val="20"/>
          <w:szCs w:val="20"/>
          <w:u w:val="single"/>
          <w:lang w:val="es"/>
        </w:rPr>
        <w:t>Jefe del gobierno de la República de Serbia</w:t>
      </w:r>
    </w:p>
    <w:p w14:paraId="75BB7634" w14:textId="60990580" w:rsidR="006B3323" w:rsidRPr="00734BA4" w:rsidRDefault="006B3323" w:rsidP="006B3323">
      <w:pPr>
        <w:spacing w:after="0" w:line="240" w:lineRule="auto"/>
        <w:jc w:val="right"/>
        <w:rPr>
          <w:rFonts w:cstheme="minorBidi"/>
          <w:i/>
          <w:iCs/>
          <w:sz w:val="20"/>
          <w:szCs w:val="20"/>
          <w:lang w:val="en-US"/>
        </w:rPr>
      </w:pPr>
      <w:r w:rsidRPr="00734BA4">
        <w:rPr>
          <w:rFonts w:cstheme="minorBidi"/>
          <w:i/>
          <w:iCs/>
          <w:sz w:val="20"/>
          <w:szCs w:val="20"/>
          <w:lang w:val="en-US"/>
        </w:rPr>
        <w:t>Head of the Government of Republic of Serbia</w:t>
      </w:r>
    </w:p>
    <w:p w14:paraId="33B29CF5" w14:textId="77777777" w:rsidR="006B3323" w:rsidRPr="00734BA4" w:rsidRDefault="006B3323" w:rsidP="006B3323">
      <w:pPr>
        <w:spacing w:after="0" w:line="240" w:lineRule="auto"/>
        <w:jc w:val="right"/>
        <w:rPr>
          <w:rFonts w:cstheme="minorBidi"/>
          <w:bCs/>
          <w:i/>
          <w:iCs/>
          <w:sz w:val="20"/>
          <w:szCs w:val="20"/>
          <w:lang w:val="es-ES"/>
        </w:rPr>
      </w:pPr>
      <w:proofErr w:type="spellStart"/>
      <w:r>
        <w:rPr>
          <w:rFonts w:cstheme="minorBidi"/>
          <w:i/>
          <w:iCs/>
          <w:sz w:val="20"/>
          <w:szCs w:val="20"/>
          <w:lang w:val="es"/>
        </w:rPr>
        <w:t>Mr</w:t>
      </w:r>
      <w:proofErr w:type="spellEnd"/>
      <w:r>
        <w:rPr>
          <w:rFonts w:cstheme="minorBidi"/>
          <w:i/>
          <w:iCs/>
          <w:sz w:val="20"/>
          <w:szCs w:val="20"/>
          <w:lang w:val="es"/>
        </w:rPr>
        <w:t xml:space="preserve"> Miloš </w:t>
      </w:r>
      <w:proofErr w:type="spellStart"/>
      <w:r>
        <w:rPr>
          <w:rFonts w:cstheme="minorBidi"/>
          <w:i/>
          <w:iCs/>
          <w:sz w:val="20"/>
          <w:szCs w:val="20"/>
          <w:lang w:val="es"/>
        </w:rPr>
        <w:t>Vučević</w:t>
      </w:r>
      <w:proofErr w:type="spellEnd"/>
    </w:p>
    <w:p w14:paraId="2C4DE64D" w14:textId="1DA791FF" w:rsidR="006B3323" w:rsidRPr="00734BA4" w:rsidRDefault="006B3323" w:rsidP="006B3323">
      <w:pPr>
        <w:spacing w:after="0" w:line="240" w:lineRule="auto"/>
        <w:jc w:val="right"/>
        <w:rPr>
          <w:rFonts w:cstheme="minorBidi"/>
          <w:bCs/>
          <w:i/>
          <w:iCs/>
          <w:sz w:val="20"/>
          <w:szCs w:val="20"/>
          <w:lang w:val="es-ES"/>
        </w:rPr>
      </w:pPr>
      <w:proofErr w:type="spellStart"/>
      <w:r>
        <w:rPr>
          <w:rFonts w:cstheme="minorBidi"/>
          <w:i/>
          <w:iCs/>
          <w:sz w:val="20"/>
          <w:szCs w:val="20"/>
          <w:lang w:val="es"/>
        </w:rPr>
        <w:t>Beograd</w:t>
      </w:r>
      <w:proofErr w:type="spellEnd"/>
      <w:r>
        <w:rPr>
          <w:rFonts w:cstheme="minorBidi"/>
          <w:i/>
          <w:iCs/>
          <w:sz w:val="20"/>
          <w:szCs w:val="20"/>
          <w:lang w:val="es"/>
        </w:rPr>
        <w:t xml:space="preserve">, </w:t>
      </w:r>
      <w:proofErr w:type="spellStart"/>
      <w:r>
        <w:rPr>
          <w:rFonts w:cstheme="minorBidi"/>
          <w:i/>
          <w:iCs/>
          <w:sz w:val="20"/>
          <w:szCs w:val="20"/>
          <w:lang w:val="es"/>
        </w:rPr>
        <w:t>Nemanjina</w:t>
      </w:r>
      <w:proofErr w:type="spellEnd"/>
      <w:r>
        <w:rPr>
          <w:rFonts w:cstheme="minorBidi"/>
          <w:i/>
          <w:iCs/>
          <w:sz w:val="20"/>
          <w:szCs w:val="20"/>
          <w:lang w:val="es"/>
        </w:rPr>
        <w:t xml:space="preserve"> 11 tel./fax: +381 11 3620-115</w:t>
      </w:r>
    </w:p>
    <w:p w14:paraId="2B3B2584" w14:textId="2C61A157" w:rsidR="006B3323" w:rsidRPr="00734BA4" w:rsidRDefault="006B3323" w:rsidP="006B3323">
      <w:pPr>
        <w:spacing w:after="0" w:line="240" w:lineRule="auto"/>
        <w:jc w:val="right"/>
        <w:rPr>
          <w:rFonts w:cstheme="minorBidi"/>
          <w:bCs/>
          <w:i/>
          <w:iCs/>
          <w:sz w:val="20"/>
          <w:szCs w:val="20"/>
          <w:lang w:val="es-ES"/>
        </w:rPr>
      </w:pPr>
      <w:r>
        <w:rPr>
          <w:rFonts w:cstheme="minorBidi"/>
          <w:i/>
          <w:iCs/>
          <w:sz w:val="20"/>
          <w:szCs w:val="20"/>
          <w:lang w:val="es"/>
        </w:rPr>
        <w:t xml:space="preserve">Email: </w:t>
      </w:r>
      <w:hyperlink r:id="rId7" w:history="1">
        <w:r>
          <w:rPr>
            <w:rStyle w:val="Hipervnculo"/>
            <w:rFonts w:cstheme="minorBidi"/>
            <w:i/>
            <w:iCs/>
            <w:sz w:val="20"/>
            <w:szCs w:val="20"/>
            <w:lang w:val="es"/>
          </w:rPr>
          <w:t>predsednikvlade@gov.rs</w:t>
        </w:r>
      </w:hyperlink>
    </w:p>
    <w:p w14:paraId="3E281BB0" w14:textId="0E53AAE4" w:rsidR="00C86574" w:rsidRPr="00734BA4" w:rsidRDefault="00C86574" w:rsidP="00035F90">
      <w:pPr>
        <w:spacing w:after="0" w:line="240" w:lineRule="auto"/>
        <w:jc w:val="both"/>
        <w:rPr>
          <w:rFonts w:cs="Arial"/>
          <w:i/>
          <w:iCs/>
          <w:sz w:val="20"/>
          <w:szCs w:val="20"/>
          <w:lang w:val="es-ES"/>
        </w:rPr>
      </w:pPr>
      <w:r>
        <w:rPr>
          <w:i/>
          <w:iCs/>
          <w:sz w:val="20"/>
          <w:szCs w:val="20"/>
          <w:lang w:val="es"/>
        </w:rPr>
        <w:t>Señor Primer Ministro:</w:t>
      </w:r>
    </w:p>
    <w:p w14:paraId="389E4902" w14:textId="77777777" w:rsidR="00E849A9" w:rsidRPr="00734BA4" w:rsidRDefault="00E849A9" w:rsidP="00035F90">
      <w:pPr>
        <w:spacing w:after="0" w:line="240" w:lineRule="auto"/>
        <w:jc w:val="both"/>
        <w:rPr>
          <w:rFonts w:cs="Arial"/>
          <w:i/>
          <w:iCs/>
          <w:sz w:val="20"/>
          <w:szCs w:val="20"/>
          <w:lang w:val="es-ES"/>
        </w:rPr>
      </w:pPr>
    </w:p>
    <w:p w14:paraId="048BC68C" w14:textId="740E08F9" w:rsidR="0003448D" w:rsidRPr="00734BA4" w:rsidRDefault="0003448D" w:rsidP="00035F90">
      <w:pPr>
        <w:spacing w:after="0" w:line="240" w:lineRule="auto"/>
        <w:jc w:val="both"/>
        <w:rPr>
          <w:rFonts w:cstheme="minorBidi"/>
          <w:i/>
          <w:iCs/>
          <w:sz w:val="20"/>
          <w:szCs w:val="20"/>
          <w:lang w:val="es-ES"/>
        </w:rPr>
      </w:pPr>
      <w:r>
        <w:rPr>
          <w:rFonts w:cstheme="minorBidi"/>
          <w:i/>
          <w:iCs/>
          <w:sz w:val="20"/>
          <w:szCs w:val="20"/>
          <w:lang w:val="es"/>
        </w:rPr>
        <w:t xml:space="preserve">Le escribo para expresarle mi profunda preocupación por la reclusión ilegítima y arbitraria continuada en Serbia del destacado activista político de Turquía </w:t>
      </w:r>
      <w:proofErr w:type="spellStart"/>
      <w:r>
        <w:rPr>
          <w:rFonts w:cstheme="minorBidi"/>
          <w:b/>
          <w:bCs/>
          <w:i/>
          <w:iCs/>
          <w:sz w:val="20"/>
          <w:szCs w:val="20"/>
          <w:lang w:val="es"/>
        </w:rPr>
        <w:t>Ecevit</w:t>
      </w:r>
      <w:proofErr w:type="spellEnd"/>
      <w:r>
        <w:rPr>
          <w:rFonts w:cstheme="minorBidi"/>
          <w:b/>
          <w:bCs/>
          <w:i/>
          <w:iCs/>
          <w:sz w:val="20"/>
          <w:szCs w:val="20"/>
          <w:lang w:val="es"/>
        </w:rPr>
        <w:t xml:space="preserve"> </w:t>
      </w:r>
      <w:proofErr w:type="spellStart"/>
      <w:r>
        <w:rPr>
          <w:rFonts w:cstheme="minorBidi"/>
          <w:b/>
          <w:bCs/>
          <w:i/>
          <w:iCs/>
          <w:sz w:val="20"/>
          <w:szCs w:val="20"/>
          <w:lang w:val="es"/>
        </w:rPr>
        <w:t>Piroğlu</w:t>
      </w:r>
      <w:proofErr w:type="spellEnd"/>
      <w:r>
        <w:rPr>
          <w:rFonts w:cstheme="minorBidi"/>
          <w:b/>
          <w:bCs/>
          <w:i/>
          <w:iCs/>
          <w:sz w:val="20"/>
          <w:szCs w:val="20"/>
          <w:lang w:val="es"/>
        </w:rPr>
        <w:t>.</w:t>
      </w:r>
      <w:r>
        <w:rPr>
          <w:rFonts w:cstheme="minorBidi"/>
          <w:i/>
          <w:iCs/>
          <w:sz w:val="20"/>
          <w:szCs w:val="20"/>
          <w:lang w:val="es"/>
        </w:rPr>
        <w:t xml:space="preserve"> Me preocupa especialmente que no esté recibiendo atención médica adecuada desde que se declaró en huelga de hambre el 12 de febrero y el grave deterioro de su estado.</w:t>
      </w:r>
    </w:p>
    <w:p w14:paraId="014CAD6C" w14:textId="77777777" w:rsidR="0003448D" w:rsidRPr="00734BA4" w:rsidRDefault="0003448D" w:rsidP="00035F90">
      <w:pPr>
        <w:spacing w:after="0" w:line="240" w:lineRule="auto"/>
        <w:jc w:val="both"/>
        <w:rPr>
          <w:rFonts w:cstheme="minorBidi"/>
          <w:i/>
          <w:iCs/>
          <w:sz w:val="20"/>
          <w:szCs w:val="20"/>
          <w:lang w:val="es-ES"/>
        </w:rPr>
      </w:pPr>
    </w:p>
    <w:p w14:paraId="75A5C36D" w14:textId="671036AA" w:rsidR="0003448D" w:rsidRPr="00734BA4" w:rsidRDefault="0003448D" w:rsidP="00035F90">
      <w:pPr>
        <w:spacing w:after="0" w:line="240" w:lineRule="auto"/>
        <w:jc w:val="both"/>
        <w:rPr>
          <w:rFonts w:cstheme="minorBidi"/>
          <w:i/>
          <w:iCs/>
          <w:sz w:val="20"/>
          <w:szCs w:val="20"/>
          <w:lang w:val="es-ES"/>
        </w:rPr>
      </w:pPr>
      <w:proofErr w:type="spellStart"/>
      <w:r>
        <w:rPr>
          <w:rFonts w:cstheme="minorBidi"/>
          <w:i/>
          <w:iCs/>
          <w:sz w:val="20"/>
          <w:szCs w:val="20"/>
          <w:lang w:val="es"/>
        </w:rPr>
        <w:t>Ecevit</w:t>
      </w:r>
      <w:proofErr w:type="spellEnd"/>
      <w:r>
        <w:rPr>
          <w:rFonts w:cstheme="minorBidi"/>
          <w:i/>
          <w:iCs/>
          <w:sz w:val="20"/>
          <w:szCs w:val="20"/>
          <w:lang w:val="es"/>
        </w:rPr>
        <w:t xml:space="preserve"> </w:t>
      </w:r>
      <w:proofErr w:type="spellStart"/>
      <w:r>
        <w:rPr>
          <w:rFonts w:cstheme="minorBidi"/>
          <w:i/>
          <w:iCs/>
          <w:sz w:val="20"/>
          <w:szCs w:val="20"/>
          <w:lang w:val="es"/>
        </w:rPr>
        <w:t>Piroğlu</w:t>
      </w:r>
      <w:proofErr w:type="spellEnd"/>
      <w:r>
        <w:rPr>
          <w:rFonts w:cstheme="minorBidi"/>
          <w:i/>
          <w:iCs/>
          <w:sz w:val="20"/>
          <w:szCs w:val="20"/>
          <w:lang w:val="es"/>
        </w:rPr>
        <w:t xml:space="preserve"> fue detenido en junio de 2021 en virtud de una petición de extradición de las autoridades turcas. Los procedimientos de extradición se paralizaron finalmente en mayo de 2023, cuando el Tribunal de Apelación de Belgrado resolvió que no podía ser devuelto a Turquía. Pese al rechazo de la solicitud de extradición de Turquía, </w:t>
      </w:r>
      <w:proofErr w:type="spellStart"/>
      <w:r>
        <w:rPr>
          <w:rFonts w:cstheme="minorBidi"/>
          <w:i/>
          <w:iCs/>
          <w:sz w:val="20"/>
          <w:szCs w:val="20"/>
          <w:lang w:val="es"/>
        </w:rPr>
        <w:t>Ecevit</w:t>
      </w:r>
      <w:proofErr w:type="spellEnd"/>
      <w:r>
        <w:rPr>
          <w:rFonts w:cstheme="minorBidi"/>
          <w:i/>
          <w:iCs/>
          <w:sz w:val="20"/>
          <w:szCs w:val="20"/>
          <w:lang w:val="es"/>
        </w:rPr>
        <w:t xml:space="preserve"> </w:t>
      </w:r>
      <w:proofErr w:type="spellStart"/>
      <w:r>
        <w:rPr>
          <w:rFonts w:cstheme="minorBidi"/>
          <w:i/>
          <w:iCs/>
          <w:sz w:val="20"/>
          <w:szCs w:val="20"/>
          <w:lang w:val="es"/>
        </w:rPr>
        <w:t>Piroğlu</w:t>
      </w:r>
      <w:proofErr w:type="spellEnd"/>
      <w:r>
        <w:rPr>
          <w:rFonts w:cstheme="minorBidi"/>
          <w:i/>
          <w:iCs/>
          <w:sz w:val="20"/>
          <w:szCs w:val="20"/>
          <w:lang w:val="es"/>
        </w:rPr>
        <w:t xml:space="preserve"> permanece recluido en el centro de detención para migrantes de </w:t>
      </w:r>
      <w:proofErr w:type="spellStart"/>
      <w:r>
        <w:rPr>
          <w:rFonts w:cstheme="minorBidi"/>
          <w:i/>
          <w:iCs/>
          <w:sz w:val="20"/>
          <w:szCs w:val="20"/>
          <w:lang w:val="es"/>
        </w:rPr>
        <w:t>Padinska</w:t>
      </w:r>
      <w:proofErr w:type="spellEnd"/>
      <w:r>
        <w:rPr>
          <w:rFonts w:cstheme="minorBidi"/>
          <w:i/>
          <w:iCs/>
          <w:sz w:val="20"/>
          <w:szCs w:val="20"/>
          <w:lang w:val="es"/>
        </w:rPr>
        <w:t xml:space="preserve"> </w:t>
      </w:r>
      <w:proofErr w:type="spellStart"/>
      <w:r>
        <w:rPr>
          <w:rFonts w:cstheme="minorBidi"/>
          <w:i/>
          <w:iCs/>
          <w:sz w:val="20"/>
          <w:szCs w:val="20"/>
          <w:lang w:val="es"/>
        </w:rPr>
        <w:t>Skela</w:t>
      </w:r>
      <w:proofErr w:type="spellEnd"/>
      <w:r>
        <w:rPr>
          <w:rFonts w:cstheme="minorBidi"/>
          <w:i/>
          <w:iCs/>
          <w:sz w:val="20"/>
          <w:szCs w:val="20"/>
          <w:lang w:val="es"/>
        </w:rPr>
        <w:t xml:space="preserve"> por decisión del Ministerio del Interior. Hay temores fundados de que siga corriendo el riesgo de ser deportado a Turquía o de que su detención continúe indefinidamente.</w:t>
      </w:r>
    </w:p>
    <w:p w14:paraId="73471978" w14:textId="77777777" w:rsidR="0003448D" w:rsidRPr="00734BA4" w:rsidRDefault="0003448D" w:rsidP="00035F90">
      <w:pPr>
        <w:spacing w:after="0" w:line="240" w:lineRule="auto"/>
        <w:jc w:val="both"/>
        <w:rPr>
          <w:rFonts w:cstheme="minorBidi"/>
          <w:i/>
          <w:iCs/>
          <w:sz w:val="20"/>
          <w:szCs w:val="20"/>
          <w:lang w:val="es-ES"/>
        </w:rPr>
      </w:pPr>
    </w:p>
    <w:p w14:paraId="09A8F321" w14:textId="7DF6D2B8" w:rsidR="0003448D" w:rsidRPr="00734BA4" w:rsidRDefault="0003448D" w:rsidP="00035F90">
      <w:pPr>
        <w:spacing w:after="0" w:line="240" w:lineRule="auto"/>
        <w:jc w:val="both"/>
        <w:rPr>
          <w:rFonts w:cstheme="minorBidi"/>
          <w:b/>
          <w:bCs/>
          <w:i/>
          <w:iCs/>
          <w:sz w:val="20"/>
          <w:szCs w:val="20"/>
          <w:lang w:val="es-ES"/>
        </w:rPr>
      </w:pPr>
      <w:r>
        <w:rPr>
          <w:rFonts w:cstheme="minorBidi"/>
          <w:b/>
          <w:bCs/>
          <w:i/>
          <w:iCs/>
          <w:sz w:val="20"/>
          <w:szCs w:val="20"/>
          <w:lang w:val="es"/>
        </w:rPr>
        <w:t xml:space="preserve">Pido al gobierno de Serbia que garantice que </w:t>
      </w:r>
      <w:proofErr w:type="spellStart"/>
      <w:r>
        <w:rPr>
          <w:rFonts w:cstheme="minorBidi"/>
          <w:b/>
          <w:bCs/>
          <w:i/>
          <w:iCs/>
          <w:sz w:val="20"/>
          <w:szCs w:val="20"/>
          <w:lang w:val="es"/>
        </w:rPr>
        <w:t>Ecevit</w:t>
      </w:r>
      <w:proofErr w:type="spellEnd"/>
      <w:r>
        <w:rPr>
          <w:rFonts w:cstheme="minorBidi"/>
          <w:b/>
          <w:bCs/>
          <w:i/>
          <w:iCs/>
          <w:sz w:val="20"/>
          <w:szCs w:val="20"/>
          <w:lang w:val="es"/>
        </w:rPr>
        <w:t xml:space="preserve"> </w:t>
      </w:r>
      <w:proofErr w:type="spellStart"/>
      <w:r>
        <w:rPr>
          <w:rFonts w:cstheme="minorBidi"/>
          <w:b/>
          <w:bCs/>
          <w:i/>
          <w:iCs/>
          <w:sz w:val="20"/>
          <w:szCs w:val="20"/>
          <w:lang w:val="es"/>
        </w:rPr>
        <w:t>Piroğlu</w:t>
      </w:r>
      <w:proofErr w:type="spellEnd"/>
      <w:r>
        <w:rPr>
          <w:rFonts w:cstheme="minorBidi"/>
          <w:b/>
          <w:bCs/>
          <w:i/>
          <w:iCs/>
          <w:sz w:val="20"/>
          <w:szCs w:val="20"/>
          <w:lang w:val="es"/>
        </w:rPr>
        <w:t xml:space="preserve"> sea puesto inmediatamente en libertad del centro de detención para migrantes, pues su reclusión es ilegítima y arbitraria, y que se abstenga de todo intento de deportarlo a Turquía o a un tercer país que pueda devolverlo a Turquía, donde se enfrenta al peligro real de sufrir abusos graves contra los derechos humanos. Mientras tanto, insto a las autoridades a que le concedan acceso a atención médica adecuada en un centro de la elección de su familia donde pueda recibir tratamiento a manos de profesionales de la medicina calificados en cumplimiento de la deontología médica, incluidos los principios de confidencialidad, autonomía y consentimiento informado.</w:t>
      </w:r>
    </w:p>
    <w:p w14:paraId="3183E712" w14:textId="77777777" w:rsidR="0003448D" w:rsidRPr="00734BA4" w:rsidRDefault="0003448D" w:rsidP="00035F90">
      <w:pPr>
        <w:spacing w:after="0" w:line="240" w:lineRule="auto"/>
        <w:jc w:val="both"/>
        <w:rPr>
          <w:rFonts w:cstheme="minorBidi"/>
          <w:i/>
          <w:iCs/>
          <w:sz w:val="20"/>
          <w:szCs w:val="20"/>
          <w:lang w:val="es-ES"/>
        </w:rPr>
      </w:pPr>
    </w:p>
    <w:p w14:paraId="34CABB95" w14:textId="77777777" w:rsidR="00643FCD" w:rsidRPr="00734BA4" w:rsidRDefault="00643FCD" w:rsidP="001419C1">
      <w:pPr>
        <w:spacing w:after="0" w:line="240" w:lineRule="auto"/>
        <w:rPr>
          <w:rFonts w:cstheme="minorBidi"/>
          <w:i/>
          <w:iCs/>
          <w:sz w:val="20"/>
          <w:szCs w:val="20"/>
          <w:lang w:val="es-ES"/>
        </w:rPr>
      </w:pPr>
      <w:r>
        <w:rPr>
          <w:rFonts w:cstheme="minorBidi"/>
          <w:i/>
          <w:iCs/>
          <w:sz w:val="20"/>
          <w:szCs w:val="20"/>
          <w:lang w:val="es"/>
        </w:rPr>
        <w:t>Atentamente,</w:t>
      </w:r>
    </w:p>
    <w:p w14:paraId="69323DEB" w14:textId="608B16D2" w:rsidR="001419C1" w:rsidRPr="00734BA4" w:rsidRDefault="00643FCD" w:rsidP="001419C1">
      <w:pPr>
        <w:spacing w:after="0" w:line="240" w:lineRule="auto"/>
        <w:rPr>
          <w:rFonts w:cstheme="minorBidi"/>
          <w:i/>
          <w:sz w:val="20"/>
          <w:szCs w:val="20"/>
          <w:lang w:val="es-ES"/>
        </w:rPr>
      </w:pPr>
      <w:r>
        <w:rPr>
          <w:rFonts w:cstheme="minorBidi"/>
          <w:i/>
          <w:iCs/>
          <w:sz w:val="20"/>
          <w:szCs w:val="20"/>
          <w:lang w:val="es"/>
        </w:rPr>
        <w:t>[NOMBRE]</w:t>
      </w:r>
    </w:p>
    <w:p w14:paraId="56403997" w14:textId="77777777" w:rsidR="001419C1" w:rsidRPr="00734BA4" w:rsidRDefault="001419C1" w:rsidP="001419C1">
      <w:pPr>
        <w:spacing w:after="0" w:line="240" w:lineRule="auto"/>
        <w:rPr>
          <w:rFonts w:cstheme="minorBidi"/>
          <w:i/>
          <w:sz w:val="20"/>
          <w:szCs w:val="20"/>
          <w:lang w:val="es-ES"/>
        </w:rPr>
      </w:pPr>
    </w:p>
    <w:p w14:paraId="670FB5A8" w14:textId="77777777" w:rsidR="001419C1" w:rsidRPr="00734BA4" w:rsidRDefault="001419C1" w:rsidP="001419C1">
      <w:pPr>
        <w:spacing w:after="0" w:line="240" w:lineRule="auto"/>
        <w:rPr>
          <w:rFonts w:cstheme="minorBidi"/>
          <w:i/>
          <w:sz w:val="20"/>
          <w:szCs w:val="20"/>
          <w:lang w:val="es-ES"/>
        </w:rPr>
      </w:pPr>
    </w:p>
    <w:p w14:paraId="31984578" w14:textId="77777777" w:rsidR="001419C1" w:rsidRPr="00734BA4" w:rsidRDefault="001419C1" w:rsidP="001419C1">
      <w:pPr>
        <w:spacing w:after="0" w:line="240" w:lineRule="auto"/>
        <w:rPr>
          <w:rFonts w:cstheme="minorBidi"/>
          <w:i/>
          <w:sz w:val="20"/>
          <w:szCs w:val="20"/>
          <w:lang w:val="es-ES"/>
        </w:rPr>
      </w:pPr>
    </w:p>
    <w:p w14:paraId="5F5CC2C5" w14:textId="77777777" w:rsidR="001419C1" w:rsidRPr="00734BA4" w:rsidRDefault="001419C1" w:rsidP="001419C1">
      <w:pPr>
        <w:spacing w:after="0" w:line="240" w:lineRule="auto"/>
        <w:rPr>
          <w:rFonts w:cstheme="minorBidi"/>
          <w:i/>
          <w:sz w:val="20"/>
          <w:szCs w:val="20"/>
          <w:lang w:val="es-ES"/>
        </w:rPr>
      </w:pPr>
    </w:p>
    <w:p w14:paraId="604C928D" w14:textId="77777777" w:rsidR="001419C1" w:rsidRPr="00734BA4" w:rsidRDefault="001419C1" w:rsidP="001419C1">
      <w:pPr>
        <w:spacing w:after="0" w:line="240" w:lineRule="auto"/>
        <w:rPr>
          <w:rFonts w:cstheme="minorBidi"/>
          <w:i/>
          <w:sz w:val="20"/>
          <w:szCs w:val="20"/>
          <w:lang w:val="es-ES"/>
        </w:rPr>
      </w:pPr>
    </w:p>
    <w:p w14:paraId="14A03C55" w14:textId="77777777" w:rsidR="001419C1" w:rsidRPr="00734BA4" w:rsidRDefault="001419C1" w:rsidP="001419C1">
      <w:pPr>
        <w:spacing w:after="0" w:line="240" w:lineRule="auto"/>
        <w:rPr>
          <w:rFonts w:cstheme="minorBidi"/>
          <w:i/>
          <w:sz w:val="20"/>
          <w:szCs w:val="20"/>
          <w:lang w:val="es-ES"/>
        </w:rPr>
      </w:pPr>
    </w:p>
    <w:p w14:paraId="7B7247F8" w14:textId="77777777" w:rsidR="001419C1" w:rsidRPr="00734BA4" w:rsidRDefault="001419C1" w:rsidP="001419C1">
      <w:pPr>
        <w:spacing w:after="0" w:line="240" w:lineRule="auto"/>
        <w:rPr>
          <w:rFonts w:cstheme="minorBidi"/>
          <w:i/>
          <w:sz w:val="20"/>
          <w:szCs w:val="20"/>
          <w:lang w:val="es-ES"/>
        </w:rPr>
      </w:pPr>
    </w:p>
    <w:p w14:paraId="32B7F619" w14:textId="77777777" w:rsidR="001419C1" w:rsidRPr="00734BA4" w:rsidRDefault="001419C1" w:rsidP="001419C1">
      <w:pPr>
        <w:spacing w:after="0" w:line="240" w:lineRule="auto"/>
        <w:rPr>
          <w:rFonts w:cstheme="minorBidi"/>
          <w:i/>
          <w:sz w:val="20"/>
          <w:szCs w:val="20"/>
          <w:lang w:val="es-ES"/>
        </w:rPr>
      </w:pPr>
    </w:p>
    <w:p w14:paraId="13937062" w14:textId="77777777" w:rsidR="001419C1" w:rsidRPr="00734BA4" w:rsidRDefault="001419C1" w:rsidP="001419C1">
      <w:pPr>
        <w:spacing w:after="0" w:line="240" w:lineRule="auto"/>
        <w:rPr>
          <w:rFonts w:cstheme="minorBidi"/>
          <w:i/>
          <w:sz w:val="20"/>
          <w:szCs w:val="20"/>
          <w:lang w:val="es-ES"/>
        </w:rPr>
      </w:pPr>
    </w:p>
    <w:p w14:paraId="4FCB398C" w14:textId="77777777" w:rsidR="001419C1" w:rsidRPr="00734BA4" w:rsidRDefault="001419C1" w:rsidP="001419C1">
      <w:pPr>
        <w:spacing w:after="0" w:line="240" w:lineRule="auto"/>
        <w:rPr>
          <w:rFonts w:cstheme="minorBidi"/>
          <w:i/>
          <w:sz w:val="20"/>
          <w:szCs w:val="20"/>
          <w:lang w:val="es-ES"/>
        </w:rPr>
      </w:pPr>
    </w:p>
    <w:p w14:paraId="4434E4BB" w14:textId="7CD8ADB3" w:rsidR="00E849A9" w:rsidRPr="00734BA4" w:rsidRDefault="00E849A9" w:rsidP="00E849A9">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C37B725" w14:textId="77777777" w:rsidR="00E849A9" w:rsidRPr="00734BA4" w:rsidRDefault="00E849A9" w:rsidP="00E849A9">
      <w:pPr>
        <w:widowControl/>
        <w:suppressAutoHyphens w:val="0"/>
        <w:spacing w:after="0" w:line="240" w:lineRule="auto"/>
        <w:rPr>
          <w:lang w:val="es-ES"/>
        </w:rPr>
      </w:pPr>
    </w:p>
    <w:p w14:paraId="754B3A41" w14:textId="426B7FE2" w:rsidR="00412853" w:rsidRPr="00734BA4" w:rsidRDefault="00412853" w:rsidP="00035F90">
      <w:pPr>
        <w:spacing w:line="240" w:lineRule="auto"/>
        <w:jc w:val="both"/>
        <w:rPr>
          <w:rFonts w:asciiTheme="minorBidi" w:hAnsiTheme="minorBidi" w:cstheme="minorBidi"/>
          <w:szCs w:val="18"/>
          <w:lang w:val="es-ES"/>
        </w:rPr>
      </w:pP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ciudadano turco y miembro de la minoría étnica kurda, es activista político y uno de los fundadores del Partido Socialista Democrático.</w:t>
      </w:r>
    </w:p>
    <w:p w14:paraId="6206B524" w14:textId="3115DAA4" w:rsidR="00412853" w:rsidRPr="00734BA4" w:rsidRDefault="00412853" w:rsidP="00035F90">
      <w:pPr>
        <w:spacing w:line="240" w:lineRule="auto"/>
        <w:jc w:val="both"/>
        <w:rPr>
          <w:rFonts w:asciiTheme="minorBidi" w:hAnsiTheme="minorBidi" w:cstheme="minorBidi"/>
          <w:szCs w:val="18"/>
          <w:lang w:val="es-ES"/>
        </w:rPr>
      </w:pPr>
      <w:r>
        <w:rPr>
          <w:rFonts w:asciiTheme="minorBidi" w:hAnsiTheme="minorBidi" w:cstheme="minorBidi"/>
          <w:szCs w:val="18"/>
          <w:lang w:val="es"/>
        </w:rPr>
        <w:t xml:space="preserve">Las autoridades serbias lo detuvieron en el aeropuerto internacional de Belgrado en junio de 2021 basándose en una orden de arresto de Interpol emitido por las autoridades turcas con motivo de unas actuaciones penales seguidas contra él en Turquía por presunta pertenencia a una “organización terrorista”. Durante el procedimiento de extradición, </w:t>
      </w: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xml:space="preserve"> estuvo recluido un año en la Prisión del Condado de Belgrado, hasta junio de 2022. Posteriormente, lo trasladaron al centro de detención para personas migrantes extranjeras, destinado a migrantes en situación irregular, donde sigue hasta hoy.</w:t>
      </w:r>
    </w:p>
    <w:p w14:paraId="366004B7" w14:textId="77777777" w:rsidR="00412853" w:rsidRPr="00734BA4" w:rsidRDefault="00412853" w:rsidP="00035F90">
      <w:pPr>
        <w:spacing w:after="0" w:line="240" w:lineRule="auto"/>
        <w:jc w:val="both"/>
        <w:rPr>
          <w:rFonts w:asciiTheme="minorBidi" w:hAnsiTheme="minorBidi" w:cstheme="minorBidi"/>
          <w:szCs w:val="18"/>
          <w:lang w:val="es-ES"/>
        </w:rPr>
      </w:pPr>
      <w:r>
        <w:rPr>
          <w:rFonts w:asciiTheme="minorBidi" w:hAnsiTheme="minorBidi" w:cstheme="minorBidi"/>
          <w:szCs w:val="18"/>
          <w:lang w:val="es"/>
        </w:rPr>
        <w:t xml:space="preserve">Además, la solicitud de asilo en Serbia de </w:t>
      </w: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xml:space="preserve"> fue desestimada en agosto de 2022 sin que mediara ninguna deliberación significativa, incluso después de su recurso ante la Comisión de Asilo. En lugar de permitirle salir de Serbia tras esta desestimación, como era su deseo, el Ministerio del Interior ordenó que fuera detenido de nuevo en enero de 2024 y volvió a someterlo a detención con fines de control migratorio, esta vez alegando que estaba ilegalmente en Serbia, afirmación que sus abogados impugnan.</w:t>
      </w:r>
    </w:p>
    <w:p w14:paraId="1CA1A3C5" w14:textId="77777777" w:rsidR="00412853" w:rsidRPr="00734BA4" w:rsidRDefault="00412853" w:rsidP="00035F90">
      <w:pPr>
        <w:spacing w:after="0" w:line="240" w:lineRule="auto"/>
        <w:jc w:val="both"/>
        <w:rPr>
          <w:rFonts w:asciiTheme="minorBidi" w:hAnsiTheme="minorBidi" w:cstheme="minorBidi"/>
          <w:szCs w:val="18"/>
          <w:lang w:val="es-ES"/>
        </w:rPr>
      </w:pPr>
    </w:p>
    <w:p w14:paraId="00147464" w14:textId="2E71A1BE" w:rsidR="00412853" w:rsidRPr="00734BA4" w:rsidRDefault="00412853" w:rsidP="00035F90">
      <w:pPr>
        <w:spacing w:after="0" w:line="240" w:lineRule="auto"/>
        <w:jc w:val="both"/>
        <w:rPr>
          <w:rFonts w:asciiTheme="minorBidi" w:hAnsiTheme="minorBidi" w:cstheme="minorBidi"/>
          <w:szCs w:val="18"/>
          <w:lang w:val="es-ES"/>
        </w:rPr>
      </w:pPr>
      <w:r>
        <w:rPr>
          <w:rFonts w:asciiTheme="minorBidi" w:hAnsiTheme="minorBidi" w:cstheme="minorBidi"/>
          <w:szCs w:val="18"/>
          <w:lang w:val="es"/>
        </w:rPr>
        <w:t xml:space="preserve">Ante la perspectiva de permanecer detenido indefinidamente en Serbia, </w:t>
      </w: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xml:space="preserve"> se declaró en huelga de hambre el 12 de febrero como protesta por su reclusión continuada. A fecha 9 de mayo, sólo pesa 50 kilos, su salud se deteriora rápidamente y se siente cada vez más débil. Su familia ha podido visitarlo recientemente en el centro de detención y ha expresado preocupación extrema por su salud.</w:t>
      </w:r>
    </w:p>
    <w:p w14:paraId="2BC1E02B" w14:textId="77777777" w:rsidR="00412853" w:rsidRPr="00734BA4" w:rsidRDefault="00412853" w:rsidP="00035F90">
      <w:pPr>
        <w:spacing w:after="0" w:line="240" w:lineRule="auto"/>
        <w:jc w:val="both"/>
        <w:rPr>
          <w:rFonts w:asciiTheme="minorBidi" w:hAnsiTheme="minorBidi" w:cstheme="minorBidi"/>
          <w:szCs w:val="18"/>
          <w:lang w:val="es-ES"/>
        </w:rPr>
      </w:pPr>
    </w:p>
    <w:p w14:paraId="47C1A22C" w14:textId="5856B988" w:rsidR="00412853" w:rsidRPr="00734BA4" w:rsidRDefault="00412853" w:rsidP="00035F90">
      <w:pPr>
        <w:spacing w:after="0" w:line="240" w:lineRule="auto"/>
        <w:jc w:val="both"/>
        <w:rPr>
          <w:rFonts w:asciiTheme="minorBidi" w:hAnsiTheme="minorBidi" w:cstheme="minorBidi"/>
          <w:szCs w:val="18"/>
          <w:lang w:val="es-ES"/>
        </w:rPr>
      </w:pPr>
      <w:r>
        <w:rPr>
          <w:rFonts w:asciiTheme="minorBidi" w:hAnsiTheme="minorBidi" w:cstheme="minorBidi"/>
          <w:szCs w:val="18"/>
          <w:lang w:val="es"/>
        </w:rPr>
        <w:t xml:space="preserve">Hay motivos fundados para temer que </w:t>
      </w: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xml:space="preserve"> pueda continuar en detención con fines de control migratorio indefinidamente y sin acceso a un recurso efectivo. Las autoridades no han abordado sus recursos contra la detención y la orden de detención ya se ha prorrogado una vez. </w:t>
      </w: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xml:space="preserve"> podría permanecer recluido legalmente en detención con fines de control migratorio hasta el 9 de julio de 2024 como máximo, pero las autoridades serbias han incumplido esta limitación legal en ocasiones anteriores.</w:t>
      </w:r>
    </w:p>
    <w:p w14:paraId="6A773D36" w14:textId="77777777" w:rsidR="00412853" w:rsidRPr="00734BA4" w:rsidRDefault="00412853" w:rsidP="00035F90">
      <w:pPr>
        <w:spacing w:after="0" w:line="240" w:lineRule="auto"/>
        <w:jc w:val="both"/>
        <w:rPr>
          <w:rFonts w:asciiTheme="minorBidi" w:hAnsiTheme="minorBidi" w:cstheme="minorBidi"/>
          <w:szCs w:val="18"/>
          <w:lang w:val="es-ES"/>
        </w:rPr>
      </w:pPr>
    </w:p>
    <w:p w14:paraId="7B74288A" w14:textId="12188980" w:rsidR="00412853" w:rsidRPr="00734BA4" w:rsidRDefault="00412853" w:rsidP="00035F90">
      <w:pPr>
        <w:spacing w:after="0" w:line="240" w:lineRule="auto"/>
        <w:jc w:val="both"/>
        <w:rPr>
          <w:rFonts w:asciiTheme="minorBidi" w:hAnsiTheme="minorBidi" w:cstheme="minorBidi"/>
          <w:szCs w:val="18"/>
          <w:lang w:val="es-ES"/>
        </w:rPr>
      </w:pPr>
      <w:r>
        <w:rPr>
          <w:rFonts w:asciiTheme="minorBidi" w:hAnsiTheme="minorBidi" w:cstheme="minorBidi"/>
          <w:szCs w:val="18"/>
          <w:lang w:val="es"/>
        </w:rPr>
        <w:t xml:space="preserve">A pesar de que un tribunal serbio rechazó la extradición a Turquía, sigue existiendo el riesgo de que </w:t>
      </w: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xml:space="preserve"> sea deportado a este país o a un tercer país (que podría enviarlo después a Turquía) mediante un procedimiento de inmigración, en violación de la obligación contraída por Serbia en virtud del derecho internacional de no devolver a nadie a un país donde pueda correr el riesgo de sufrir violaciones graves de derechos humanos. Hay precedentes peligrosos de la extradición por Serbia de personas extranjeras en el contexto de acuerdos de cooperación bilateral y en violación de medidas provisionales emitidas por el Comité contra la Tortura de la ONU. Dadas las circunstancias imperantes en Turquía y el riesgo concreto para los miembros de la minoría kurda y para quienes se dedican al activismo político, </w:t>
      </w:r>
      <w:proofErr w:type="spellStart"/>
      <w:r>
        <w:rPr>
          <w:rFonts w:asciiTheme="minorBidi" w:hAnsiTheme="minorBidi" w:cstheme="minorBidi"/>
          <w:szCs w:val="18"/>
          <w:lang w:val="es"/>
        </w:rPr>
        <w:t>Ecevit</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Piroğlu</w:t>
      </w:r>
      <w:proofErr w:type="spellEnd"/>
      <w:r>
        <w:rPr>
          <w:rFonts w:asciiTheme="minorBidi" w:hAnsiTheme="minorBidi" w:cstheme="minorBidi"/>
          <w:szCs w:val="18"/>
          <w:lang w:val="es"/>
        </w:rPr>
        <w:t xml:space="preserve"> se enfrentaría a un riesgo real de sufrir violaciones graves de derechos humanos, como detención arbitraria, juicio injusto y tortura y otros malos tratos.</w:t>
      </w:r>
    </w:p>
    <w:p w14:paraId="324433DD" w14:textId="77777777" w:rsidR="00412853" w:rsidRPr="00734BA4" w:rsidRDefault="00412853" w:rsidP="00412853">
      <w:pPr>
        <w:spacing w:line="240" w:lineRule="auto"/>
        <w:rPr>
          <w:rFonts w:ascii="Arial" w:hAnsi="Arial" w:cs="Arial"/>
          <w:szCs w:val="20"/>
          <w:lang w:val="es-ES"/>
        </w:rPr>
      </w:pPr>
    </w:p>
    <w:p w14:paraId="7D867754" w14:textId="43F89869" w:rsidR="00412853" w:rsidRPr="00734BA4" w:rsidRDefault="00412853" w:rsidP="00412853">
      <w:pPr>
        <w:spacing w:after="0" w:line="240" w:lineRule="auto"/>
        <w:rPr>
          <w:rFonts w:ascii="Arial" w:hAnsi="Arial" w:cs="Arial"/>
          <w:b/>
          <w:szCs w:val="18"/>
          <w:lang w:val="es-ES"/>
        </w:rPr>
      </w:pPr>
      <w:r>
        <w:rPr>
          <w:rFonts w:ascii="Arial" w:hAnsi="Arial" w:cs="Arial"/>
          <w:b/>
          <w:bCs/>
          <w:szCs w:val="18"/>
          <w:lang w:val="es"/>
        </w:rPr>
        <w:t xml:space="preserve">PUEDEN ESCRIBIR LLAMAMIENTOS EN: </w:t>
      </w:r>
      <w:r>
        <w:rPr>
          <w:rFonts w:ascii="Arial" w:hAnsi="Arial" w:cs="Arial"/>
          <w:szCs w:val="18"/>
          <w:lang w:val="es"/>
        </w:rPr>
        <w:t>Serbio o inglés.</w:t>
      </w:r>
    </w:p>
    <w:p w14:paraId="2A9CCDC0" w14:textId="77777777" w:rsidR="00412853" w:rsidRPr="00734BA4" w:rsidRDefault="00412853" w:rsidP="00412853">
      <w:pPr>
        <w:spacing w:after="0" w:line="240" w:lineRule="auto"/>
        <w:rPr>
          <w:rFonts w:ascii="Arial" w:hAnsi="Arial" w:cs="Arial"/>
          <w:color w:val="0070C0"/>
          <w:szCs w:val="18"/>
          <w:lang w:val="es-ES"/>
        </w:rPr>
      </w:pPr>
      <w:r>
        <w:rPr>
          <w:rFonts w:ascii="Arial" w:hAnsi="Arial" w:cs="Arial"/>
          <w:szCs w:val="18"/>
          <w:lang w:val="es"/>
        </w:rPr>
        <w:t>También pueden escribir en su propio idioma.</w:t>
      </w:r>
    </w:p>
    <w:p w14:paraId="5C8DF885" w14:textId="77777777" w:rsidR="00412853" w:rsidRPr="00734BA4" w:rsidRDefault="00412853" w:rsidP="00412853">
      <w:pPr>
        <w:spacing w:after="0" w:line="240" w:lineRule="auto"/>
        <w:rPr>
          <w:rFonts w:ascii="Arial" w:hAnsi="Arial" w:cs="Arial"/>
          <w:color w:val="0070C0"/>
          <w:szCs w:val="18"/>
          <w:lang w:val="es-ES"/>
        </w:rPr>
      </w:pPr>
    </w:p>
    <w:p w14:paraId="4D83E1E1" w14:textId="40C17544" w:rsidR="00412853" w:rsidRPr="00734BA4" w:rsidRDefault="00412853" w:rsidP="008800BF">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8 de julio de 2024</w:t>
      </w:r>
    </w:p>
    <w:p w14:paraId="577D4D3A" w14:textId="77777777" w:rsidR="00412853" w:rsidRPr="00734BA4" w:rsidRDefault="00412853" w:rsidP="00412853">
      <w:pPr>
        <w:spacing w:after="0" w:line="240" w:lineRule="auto"/>
        <w:rPr>
          <w:rFonts w:ascii="Arial" w:hAnsi="Arial" w:cs="Arial"/>
          <w:szCs w:val="18"/>
          <w:lang w:val="es-ES"/>
        </w:rPr>
      </w:pPr>
      <w:r>
        <w:rPr>
          <w:rFonts w:ascii="Arial" w:hAnsi="Arial" w:cs="Arial"/>
          <w:szCs w:val="18"/>
          <w:lang w:val="es"/>
        </w:rPr>
        <w:t>Consulten con la oficina de Amnistía Internacional de su país si desean enviar llamamientos después de la fecha indicada.</w:t>
      </w:r>
    </w:p>
    <w:p w14:paraId="7D0897C3" w14:textId="77777777" w:rsidR="00412853" w:rsidRPr="00734BA4" w:rsidRDefault="00412853" w:rsidP="00412853">
      <w:pPr>
        <w:spacing w:after="0" w:line="240" w:lineRule="auto"/>
        <w:rPr>
          <w:rFonts w:ascii="Arial" w:hAnsi="Arial" w:cs="Arial"/>
          <w:b/>
          <w:szCs w:val="18"/>
          <w:lang w:val="es-ES"/>
        </w:rPr>
      </w:pPr>
    </w:p>
    <w:p w14:paraId="59F7D0C1" w14:textId="459C98F9" w:rsidR="0050256E" w:rsidRPr="00623CDF" w:rsidRDefault="00412853" w:rsidP="00623CDF">
      <w:pPr>
        <w:spacing w:after="0" w:line="240" w:lineRule="auto"/>
        <w:rPr>
          <w:rFonts w:ascii="Arial" w:hAnsi="Arial" w:cs="Arial"/>
          <w:szCs w:val="18"/>
        </w:rPr>
      </w:pPr>
      <w:r>
        <w:rPr>
          <w:rFonts w:ascii="Arial" w:hAnsi="Arial" w:cs="Arial"/>
          <w:b/>
          <w:bCs/>
          <w:szCs w:val="18"/>
          <w:lang w:val="es"/>
        </w:rPr>
        <w:t xml:space="preserve">NOMBRE Y GÉNERO GRAMATICAL PREFERIDO: </w:t>
      </w:r>
      <w:proofErr w:type="spellStart"/>
      <w:r>
        <w:rPr>
          <w:rFonts w:ascii="Arial" w:hAnsi="Arial" w:cs="Arial"/>
          <w:szCs w:val="18"/>
          <w:lang w:val="es"/>
        </w:rPr>
        <w:t>Ecevit</w:t>
      </w:r>
      <w:proofErr w:type="spellEnd"/>
      <w:r>
        <w:rPr>
          <w:rFonts w:ascii="Arial" w:hAnsi="Arial" w:cs="Arial"/>
          <w:szCs w:val="18"/>
          <w:lang w:val="es"/>
        </w:rPr>
        <w:t xml:space="preserve"> </w:t>
      </w:r>
      <w:proofErr w:type="spellStart"/>
      <w:r>
        <w:rPr>
          <w:rFonts w:ascii="Arial" w:hAnsi="Arial" w:cs="Arial"/>
          <w:szCs w:val="18"/>
          <w:lang w:val="es"/>
        </w:rPr>
        <w:t>Piroğlu</w:t>
      </w:r>
      <w:proofErr w:type="spellEnd"/>
      <w:r>
        <w:rPr>
          <w:rFonts w:ascii="Arial" w:hAnsi="Arial" w:cs="Arial"/>
          <w:b/>
          <w:bCs/>
          <w:szCs w:val="18"/>
          <w:lang w:val="es"/>
        </w:rPr>
        <w:t xml:space="preserve"> </w:t>
      </w:r>
      <w:r>
        <w:rPr>
          <w:rFonts w:ascii="Arial" w:hAnsi="Arial" w:cs="Arial"/>
          <w:szCs w:val="18"/>
          <w:lang w:val="es"/>
        </w:rPr>
        <w:t>(masculino)</w:t>
      </w:r>
    </w:p>
    <w:sectPr w:rsidR="0050256E" w:rsidRPr="00623CDF" w:rsidSect="00657469">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65B6" w14:textId="77777777" w:rsidR="00677435" w:rsidRDefault="00677435">
      <w:r>
        <w:separator/>
      </w:r>
    </w:p>
  </w:endnote>
  <w:endnote w:type="continuationSeparator" w:id="0">
    <w:p w14:paraId="1ABBF170" w14:textId="77777777" w:rsidR="00677435" w:rsidRDefault="00677435">
      <w:r>
        <w:continuationSeparator/>
      </w:r>
    </w:p>
  </w:endnote>
  <w:endnote w:type="continuationNotice" w:id="1">
    <w:p w14:paraId="65A53FC9" w14:textId="77777777" w:rsidR="00677435" w:rsidRDefault="00677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15CA" w14:textId="77777777" w:rsidR="00677435" w:rsidRDefault="00677435">
      <w:r>
        <w:separator/>
      </w:r>
    </w:p>
  </w:footnote>
  <w:footnote w:type="continuationSeparator" w:id="0">
    <w:p w14:paraId="57C4059E" w14:textId="77777777" w:rsidR="00677435" w:rsidRDefault="00677435">
      <w:r>
        <w:continuationSeparator/>
      </w:r>
    </w:p>
  </w:footnote>
  <w:footnote w:type="continuationNotice" w:id="1">
    <w:p w14:paraId="3F7C6824" w14:textId="77777777" w:rsidR="00677435" w:rsidRDefault="00677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288B" w14:textId="78937DA2" w:rsidR="005E5B7B" w:rsidRPr="00734BA4" w:rsidRDefault="005E5B7B" w:rsidP="005E5B7B">
    <w:pPr>
      <w:tabs>
        <w:tab w:val="left" w:pos="6060"/>
        <w:tab w:val="right" w:pos="10203"/>
      </w:tabs>
      <w:spacing w:after="0"/>
      <w:rPr>
        <w:sz w:val="16"/>
        <w:szCs w:val="16"/>
        <w:lang w:val="es-ES"/>
      </w:rPr>
    </w:pPr>
    <w:r>
      <w:rPr>
        <w:sz w:val="16"/>
        <w:szCs w:val="16"/>
        <w:lang w:val="es"/>
      </w:rPr>
      <w:t>Primera AU: 41/24 Índice: EUR 70/8041/2024 Serbia</w:t>
    </w:r>
    <w:r>
      <w:rPr>
        <w:sz w:val="16"/>
        <w:szCs w:val="16"/>
        <w:lang w:val="es"/>
      </w:rPr>
      <w:tab/>
    </w:r>
    <w:r>
      <w:rPr>
        <w:sz w:val="16"/>
        <w:szCs w:val="16"/>
        <w:lang w:val="es"/>
      </w:rPr>
      <w:tab/>
      <w:t>Fecha: 13 de mayo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36539531" w:rsidR="00E45B15" w:rsidRDefault="00E45B15" w:rsidP="00D35879">
    <w:pPr>
      <w:pStyle w:val="Encabezado"/>
    </w:pPr>
  </w:p>
  <w:p w14:paraId="3FEE373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6CC"/>
    <w:rsid w:val="00000985"/>
    <w:rsid w:val="00001383"/>
    <w:rsid w:val="000031AE"/>
    <w:rsid w:val="00003C75"/>
    <w:rsid w:val="00004D79"/>
    <w:rsid w:val="000058B2"/>
    <w:rsid w:val="00005F68"/>
    <w:rsid w:val="00006629"/>
    <w:rsid w:val="000170B2"/>
    <w:rsid w:val="0001767E"/>
    <w:rsid w:val="0002386F"/>
    <w:rsid w:val="00024AEB"/>
    <w:rsid w:val="00024B9D"/>
    <w:rsid w:val="0002566A"/>
    <w:rsid w:val="00026DC1"/>
    <w:rsid w:val="0002766F"/>
    <w:rsid w:val="000300DE"/>
    <w:rsid w:val="00032B6E"/>
    <w:rsid w:val="00032F5A"/>
    <w:rsid w:val="000340F7"/>
    <w:rsid w:val="0003448D"/>
    <w:rsid w:val="000347ED"/>
    <w:rsid w:val="00035F90"/>
    <w:rsid w:val="0004029E"/>
    <w:rsid w:val="000424D6"/>
    <w:rsid w:val="000443FB"/>
    <w:rsid w:val="000462BC"/>
    <w:rsid w:val="0004739D"/>
    <w:rsid w:val="00047A5D"/>
    <w:rsid w:val="000535BA"/>
    <w:rsid w:val="00053AC8"/>
    <w:rsid w:val="00053B7F"/>
    <w:rsid w:val="0005416F"/>
    <w:rsid w:val="0005433F"/>
    <w:rsid w:val="000557E4"/>
    <w:rsid w:val="00057A7E"/>
    <w:rsid w:val="000637D9"/>
    <w:rsid w:val="0006567A"/>
    <w:rsid w:val="00076037"/>
    <w:rsid w:val="0008107C"/>
    <w:rsid w:val="00083462"/>
    <w:rsid w:val="0008462B"/>
    <w:rsid w:val="00084D26"/>
    <w:rsid w:val="00087D5E"/>
    <w:rsid w:val="00087E2B"/>
    <w:rsid w:val="0009130D"/>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549F"/>
    <w:rsid w:val="000F762F"/>
    <w:rsid w:val="000F78CD"/>
    <w:rsid w:val="000F7FB4"/>
    <w:rsid w:val="00100FE4"/>
    <w:rsid w:val="001013F2"/>
    <w:rsid w:val="00103991"/>
    <w:rsid w:val="0010425E"/>
    <w:rsid w:val="00106837"/>
    <w:rsid w:val="00106D61"/>
    <w:rsid w:val="001126F8"/>
    <w:rsid w:val="001135CD"/>
    <w:rsid w:val="00114504"/>
    <w:rsid w:val="00114556"/>
    <w:rsid w:val="00115210"/>
    <w:rsid w:val="00116425"/>
    <w:rsid w:val="00116FBE"/>
    <w:rsid w:val="00122777"/>
    <w:rsid w:val="00123576"/>
    <w:rsid w:val="0012544D"/>
    <w:rsid w:val="001300C3"/>
    <w:rsid w:val="00130B8A"/>
    <w:rsid w:val="00137734"/>
    <w:rsid w:val="001410D2"/>
    <w:rsid w:val="001419C1"/>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3B8"/>
    <w:rsid w:val="00183CA7"/>
    <w:rsid w:val="00185B72"/>
    <w:rsid w:val="0018727D"/>
    <w:rsid w:val="0019118D"/>
    <w:rsid w:val="001913D0"/>
    <w:rsid w:val="001925C7"/>
    <w:rsid w:val="00194CD5"/>
    <w:rsid w:val="00196C96"/>
    <w:rsid w:val="00197637"/>
    <w:rsid w:val="001A198A"/>
    <w:rsid w:val="001A2668"/>
    <w:rsid w:val="001A635D"/>
    <w:rsid w:val="001A6456"/>
    <w:rsid w:val="001A6AC9"/>
    <w:rsid w:val="001B0D7B"/>
    <w:rsid w:val="001B186A"/>
    <w:rsid w:val="001B20D1"/>
    <w:rsid w:val="001B2A8C"/>
    <w:rsid w:val="001B7706"/>
    <w:rsid w:val="001B7B5D"/>
    <w:rsid w:val="001C28C0"/>
    <w:rsid w:val="001C2A2A"/>
    <w:rsid w:val="001C2A97"/>
    <w:rsid w:val="001C3236"/>
    <w:rsid w:val="001C4650"/>
    <w:rsid w:val="001C6DC5"/>
    <w:rsid w:val="001D3D0A"/>
    <w:rsid w:val="001D52A5"/>
    <w:rsid w:val="001D7778"/>
    <w:rsid w:val="001D7C91"/>
    <w:rsid w:val="001E0112"/>
    <w:rsid w:val="001E19F7"/>
    <w:rsid w:val="001E2045"/>
    <w:rsid w:val="001E433E"/>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6D2D"/>
    <w:rsid w:val="002470F7"/>
    <w:rsid w:val="00247A11"/>
    <w:rsid w:val="00250A41"/>
    <w:rsid w:val="00250D40"/>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7305"/>
    <w:rsid w:val="00277CD5"/>
    <w:rsid w:val="00277EBA"/>
    <w:rsid w:val="002823D0"/>
    <w:rsid w:val="002838F4"/>
    <w:rsid w:val="002840E1"/>
    <w:rsid w:val="00287ED3"/>
    <w:rsid w:val="00291CF5"/>
    <w:rsid w:val="00293FC5"/>
    <w:rsid w:val="00294D45"/>
    <w:rsid w:val="002950F1"/>
    <w:rsid w:val="0029571A"/>
    <w:rsid w:val="002A04CF"/>
    <w:rsid w:val="002A2F36"/>
    <w:rsid w:val="002A6823"/>
    <w:rsid w:val="002B01CB"/>
    <w:rsid w:val="002B2E9B"/>
    <w:rsid w:val="002B6D33"/>
    <w:rsid w:val="002B6EF7"/>
    <w:rsid w:val="002C05F4"/>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658"/>
    <w:rsid w:val="002E52BF"/>
    <w:rsid w:val="002E6A7B"/>
    <w:rsid w:val="002E703E"/>
    <w:rsid w:val="002E7894"/>
    <w:rsid w:val="002F00DA"/>
    <w:rsid w:val="002F06DA"/>
    <w:rsid w:val="002F3C80"/>
    <w:rsid w:val="002F5E53"/>
    <w:rsid w:val="002F7F36"/>
    <w:rsid w:val="00300786"/>
    <w:rsid w:val="003008CF"/>
    <w:rsid w:val="00300B2C"/>
    <w:rsid w:val="00301F82"/>
    <w:rsid w:val="00304140"/>
    <w:rsid w:val="003043D3"/>
    <w:rsid w:val="0030507E"/>
    <w:rsid w:val="003061E8"/>
    <w:rsid w:val="003100FC"/>
    <w:rsid w:val="00310329"/>
    <w:rsid w:val="003106FC"/>
    <w:rsid w:val="003120E5"/>
    <w:rsid w:val="0031230A"/>
    <w:rsid w:val="00312580"/>
    <w:rsid w:val="00313AFE"/>
    <w:rsid w:val="00313E8B"/>
    <w:rsid w:val="0031559F"/>
    <w:rsid w:val="00317301"/>
    <w:rsid w:val="00320461"/>
    <w:rsid w:val="003213B0"/>
    <w:rsid w:val="003218CF"/>
    <w:rsid w:val="00322618"/>
    <w:rsid w:val="00322B9C"/>
    <w:rsid w:val="00332603"/>
    <w:rsid w:val="003336DF"/>
    <w:rsid w:val="00334A7C"/>
    <w:rsid w:val="0033624A"/>
    <w:rsid w:val="003373A5"/>
    <w:rsid w:val="00337826"/>
    <w:rsid w:val="00340152"/>
    <w:rsid w:val="00340C25"/>
    <w:rsid w:val="0034128A"/>
    <w:rsid w:val="00341942"/>
    <w:rsid w:val="00341B4D"/>
    <w:rsid w:val="0034324D"/>
    <w:rsid w:val="00343C16"/>
    <w:rsid w:val="003447C9"/>
    <w:rsid w:val="003447D6"/>
    <w:rsid w:val="00344CFD"/>
    <w:rsid w:val="00346D88"/>
    <w:rsid w:val="00351A29"/>
    <w:rsid w:val="0035329F"/>
    <w:rsid w:val="00355617"/>
    <w:rsid w:val="003612EC"/>
    <w:rsid w:val="00364DBC"/>
    <w:rsid w:val="00365D01"/>
    <w:rsid w:val="00365D62"/>
    <w:rsid w:val="003672B8"/>
    <w:rsid w:val="00367B68"/>
    <w:rsid w:val="00367DD5"/>
    <w:rsid w:val="00370F4D"/>
    <w:rsid w:val="003716F0"/>
    <w:rsid w:val="00371EBF"/>
    <w:rsid w:val="00372159"/>
    <w:rsid w:val="00372299"/>
    <w:rsid w:val="00373FD6"/>
    <w:rsid w:val="0037646B"/>
    <w:rsid w:val="00376EF4"/>
    <w:rsid w:val="00384B4C"/>
    <w:rsid w:val="00386BED"/>
    <w:rsid w:val="00387430"/>
    <w:rsid w:val="003904F0"/>
    <w:rsid w:val="00390A9A"/>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52B0"/>
    <w:rsid w:val="003B5483"/>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00EA"/>
    <w:rsid w:val="003F221D"/>
    <w:rsid w:val="003F3388"/>
    <w:rsid w:val="003F3D5D"/>
    <w:rsid w:val="003F6F7F"/>
    <w:rsid w:val="003F7215"/>
    <w:rsid w:val="004011BC"/>
    <w:rsid w:val="00401545"/>
    <w:rsid w:val="00404737"/>
    <w:rsid w:val="00404752"/>
    <w:rsid w:val="00405F5A"/>
    <w:rsid w:val="0040613E"/>
    <w:rsid w:val="00410322"/>
    <w:rsid w:val="004123E6"/>
    <w:rsid w:val="00412853"/>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723F"/>
    <w:rsid w:val="004A749E"/>
    <w:rsid w:val="004B1E15"/>
    <w:rsid w:val="004B1FC1"/>
    <w:rsid w:val="004B2367"/>
    <w:rsid w:val="004B2BB4"/>
    <w:rsid w:val="004B381D"/>
    <w:rsid w:val="004B5474"/>
    <w:rsid w:val="004B5660"/>
    <w:rsid w:val="004B5A8E"/>
    <w:rsid w:val="004B5EFC"/>
    <w:rsid w:val="004B7745"/>
    <w:rsid w:val="004C12B5"/>
    <w:rsid w:val="004C1A01"/>
    <w:rsid w:val="004C265C"/>
    <w:rsid w:val="004C2DF8"/>
    <w:rsid w:val="004C4369"/>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66B6"/>
    <w:rsid w:val="004F7AE2"/>
    <w:rsid w:val="005014D1"/>
    <w:rsid w:val="00501849"/>
    <w:rsid w:val="0050256E"/>
    <w:rsid w:val="00504A2C"/>
    <w:rsid w:val="00504FBC"/>
    <w:rsid w:val="00506495"/>
    <w:rsid w:val="00513DCE"/>
    <w:rsid w:val="005145B6"/>
    <w:rsid w:val="00515277"/>
    <w:rsid w:val="00515D7D"/>
    <w:rsid w:val="00517E88"/>
    <w:rsid w:val="005223E8"/>
    <w:rsid w:val="00523FDD"/>
    <w:rsid w:val="00525D9C"/>
    <w:rsid w:val="00531A26"/>
    <w:rsid w:val="00531F08"/>
    <w:rsid w:val="00532F9B"/>
    <w:rsid w:val="005363CA"/>
    <w:rsid w:val="00540C87"/>
    <w:rsid w:val="005429E9"/>
    <w:rsid w:val="00542F58"/>
    <w:rsid w:val="005433BE"/>
    <w:rsid w:val="00545423"/>
    <w:rsid w:val="00547E71"/>
    <w:rsid w:val="00550A0A"/>
    <w:rsid w:val="00551647"/>
    <w:rsid w:val="00556AC1"/>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9FB"/>
    <w:rsid w:val="00592C3E"/>
    <w:rsid w:val="00592F9F"/>
    <w:rsid w:val="0059400A"/>
    <w:rsid w:val="005949B6"/>
    <w:rsid w:val="00596449"/>
    <w:rsid w:val="005976F4"/>
    <w:rsid w:val="005A1EA0"/>
    <w:rsid w:val="005A3E28"/>
    <w:rsid w:val="005A42B1"/>
    <w:rsid w:val="005A71AD"/>
    <w:rsid w:val="005A7F1B"/>
    <w:rsid w:val="005B227F"/>
    <w:rsid w:val="005B46C0"/>
    <w:rsid w:val="005B59ED"/>
    <w:rsid w:val="005B5C5A"/>
    <w:rsid w:val="005B6F81"/>
    <w:rsid w:val="005C3760"/>
    <w:rsid w:val="005C5368"/>
    <w:rsid w:val="005C559B"/>
    <w:rsid w:val="005C751F"/>
    <w:rsid w:val="005D14AA"/>
    <w:rsid w:val="005D2C37"/>
    <w:rsid w:val="005D7287"/>
    <w:rsid w:val="005D7607"/>
    <w:rsid w:val="005D7D1C"/>
    <w:rsid w:val="005E13BE"/>
    <w:rsid w:val="005E1A30"/>
    <w:rsid w:val="005E5B7B"/>
    <w:rsid w:val="005E644F"/>
    <w:rsid w:val="005E6F14"/>
    <w:rsid w:val="005F0355"/>
    <w:rsid w:val="005F0B41"/>
    <w:rsid w:val="005F0DD6"/>
    <w:rsid w:val="005F4E7E"/>
    <w:rsid w:val="005F5E43"/>
    <w:rsid w:val="005F6C38"/>
    <w:rsid w:val="005F6E0E"/>
    <w:rsid w:val="006033E5"/>
    <w:rsid w:val="0060445F"/>
    <w:rsid w:val="00606108"/>
    <w:rsid w:val="006061CA"/>
    <w:rsid w:val="00606C38"/>
    <w:rsid w:val="0060770B"/>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3FCD"/>
    <w:rsid w:val="0064718C"/>
    <w:rsid w:val="0065049B"/>
    <w:rsid w:val="00650D73"/>
    <w:rsid w:val="006519A0"/>
    <w:rsid w:val="006539A3"/>
    <w:rsid w:val="006558EE"/>
    <w:rsid w:val="00655C4A"/>
    <w:rsid w:val="00657231"/>
    <w:rsid w:val="00657469"/>
    <w:rsid w:val="006606D5"/>
    <w:rsid w:val="00667FBC"/>
    <w:rsid w:val="0067266D"/>
    <w:rsid w:val="00677435"/>
    <w:rsid w:val="00680C94"/>
    <w:rsid w:val="006859F9"/>
    <w:rsid w:val="006869D3"/>
    <w:rsid w:val="00692071"/>
    <w:rsid w:val="0069513C"/>
    <w:rsid w:val="0069571A"/>
    <w:rsid w:val="00695E81"/>
    <w:rsid w:val="006A09FF"/>
    <w:rsid w:val="006A0BB9"/>
    <w:rsid w:val="006A21FB"/>
    <w:rsid w:val="006A2E51"/>
    <w:rsid w:val="006A3D1D"/>
    <w:rsid w:val="006A49C8"/>
    <w:rsid w:val="006A4BA6"/>
    <w:rsid w:val="006A7736"/>
    <w:rsid w:val="006B12FA"/>
    <w:rsid w:val="006B1945"/>
    <w:rsid w:val="006B3323"/>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C28"/>
    <w:rsid w:val="007015C5"/>
    <w:rsid w:val="0070364E"/>
    <w:rsid w:val="00703DC0"/>
    <w:rsid w:val="00705632"/>
    <w:rsid w:val="00705B46"/>
    <w:rsid w:val="007104E8"/>
    <w:rsid w:val="00711A46"/>
    <w:rsid w:val="00712428"/>
    <w:rsid w:val="00713C4A"/>
    <w:rsid w:val="007156FC"/>
    <w:rsid w:val="00715BAB"/>
    <w:rsid w:val="00715C42"/>
    <w:rsid w:val="00716942"/>
    <w:rsid w:val="007172AD"/>
    <w:rsid w:val="007173E9"/>
    <w:rsid w:val="007230C8"/>
    <w:rsid w:val="00723139"/>
    <w:rsid w:val="00724387"/>
    <w:rsid w:val="00726B9D"/>
    <w:rsid w:val="00726E59"/>
    <w:rsid w:val="00727225"/>
    <w:rsid w:val="00727519"/>
    <w:rsid w:val="00727B17"/>
    <w:rsid w:val="00727CA7"/>
    <w:rsid w:val="00731B92"/>
    <w:rsid w:val="00732B77"/>
    <w:rsid w:val="0073431C"/>
    <w:rsid w:val="00734BA4"/>
    <w:rsid w:val="00734ECF"/>
    <w:rsid w:val="00735081"/>
    <w:rsid w:val="00736DCE"/>
    <w:rsid w:val="007452E3"/>
    <w:rsid w:val="00745FA8"/>
    <w:rsid w:val="00746F98"/>
    <w:rsid w:val="00747007"/>
    <w:rsid w:val="00750526"/>
    <w:rsid w:val="007508D0"/>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5207"/>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E92"/>
    <w:rsid w:val="008075B6"/>
    <w:rsid w:val="00807E41"/>
    <w:rsid w:val="0081049F"/>
    <w:rsid w:val="00810591"/>
    <w:rsid w:val="008139C2"/>
    <w:rsid w:val="00814632"/>
    <w:rsid w:val="00814BC4"/>
    <w:rsid w:val="0082127B"/>
    <w:rsid w:val="0082132C"/>
    <w:rsid w:val="008236C9"/>
    <w:rsid w:val="00823C9A"/>
    <w:rsid w:val="0082550C"/>
    <w:rsid w:val="00827A40"/>
    <w:rsid w:val="008304A1"/>
    <w:rsid w:val="00830683"/>
    <w:rsid w:val="00830B43"/>
    <w:rsid w:val="008351B9"/>
    <w:rsid w:val="00842D9F"/>
    <w:rsid w:val="00844F48"/>
    <w:rsid w:val="008454A7"/>
    <w:rsid w:val="008455C2"/>
    <w:rsid w:val="00845D7C"/>
    <w:rsid w:val="00846E45"/>
    <w:rsid w:val="00854079"/>
    <w:rsid w:val="0085462C"/>
    <w:rsid w:val="00856826"/>
    <w:rsid w:val="00857F6A"/>
    <w:rsid w:val="00860F50"/>
    <w:rsid w:val="00864035"/>
    <w:rsid w:val="00866873"/>
    <w:rsid w:val="008672CD"/>
    <w:rsid w:val="00867FCF"/>
    <w:rsid w:val="00870510"/>
    <w:rsid w:val="00872080"/>
    <w:rsid w:val="008739B6"/>
    <w:rsid w:val="00874031"/>
    <w:rsid w:val="008763F4"/>
    <w:rsid w:val="00876CA3"/>
    <w:rsid w:val="008800BF"/>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641E"/>
    <w:rsid w:val="008F79C3"/>
    <w:rsid w:val="008F7AD4"/>
    <w:rsid w:val="00902730"/>
    <w:rsid w:val="00905580"/>
    <w:rsid w:val="00905D12"/>
    <w:rsid w:val="009064F8"/>
    <w:rsid w:val="00906C9F"/>
    <w:rsid w:val="0091355D"/>
    <w:rsid w:val="00914A81"/>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07F4"/>
    <w:rsid w:val="0095188F"/>
    <w:rsid w:val="0095210F"/>
    <w:rsid w:val="00952229"/>
    <w:rsid w:val="00954F92"/>
    <w:rsid w:val="009550A0"/>
    <w:rsid w:val="00955DAB"/>
    <w:rsid w:val="00957C2B"/>
    <w:rsid w:val="00960C64"/>
    <w:rsid w:val="0096182A"/>
    <w:rsid w:val="00961A3D"/>
    <w:rsid w:val="00963D4F"/>
    <w:rsid w:val="00964616"/>
    <w:rsid w:val="009669D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6B9A"/>
    <w:rsid w:val="009B0A49"/>
    <w:rsid w:val="009B4DC8"/>
    <w:rsid w:val="009B5EE8"/>
    <w:rsid w:val="009B78FE"/>
    <w:rsid w:val="009C0D5A"/>
    <w:rsid w:val="009C1D76"/>
    <w:rsid w:val="009C1FC1"/>
    <w:rsid w:val="009C3521"/>
    <w:rsid w:val="009C3CBA"/>
    <w:rsid w:val="009C4461"/>
    <w:rsid w:val="009C6034"/>
    <w:rsid w:val="009C6B48"/>
    <w:rsid w:val="009C6B5A"/>
    <w:rsid w:val="009D1973"/>
    <w:rsid w:val="009D29AC"/>
    <w:rsid w:val="009D588D"/>
    <w:rsid w:val="009D7759"/>
    <w:rsid w:val="009E097D"/>
    <w:rsid w:val="009E3F17"/>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402D"/>
    <w:rsid w:val="00A0575A"/>
    <w:rsid w:val="00A07E67"/>
    <w:rsid w:val="00A17B73"/>
    <w:rsid w:val="00A2121C"/>
    <w:rsid w:val="00A21615"/>
    <w:rsid w:val="00A21F43"/>
    <w:rsid w:val="00A23365"/>
    <w:rsid w:val="00A23C4B"/>
    <w:rsid w:val="00A24065"/>
    <w:rsid w:val="00A242E8"/>
    <w:rsid w:val="00A25469"/>
    <w:rsid w:val="00A262C8"/>
    <w:rsid w:val="00A31F72"/>
    <w:rsid w:val="00A33AE7"/>
    <w:rsid w:val="00A35C1F"/>
    <w:rsid w:val="00A365B9"/>
    <w:rsid w:val="00A36CCA"/>
    <w:rsid w:val="00A41FC6"/>
    <w:rsid w:val="00A43F7F"/>
    <w:rsid w:val="00A44B1B"/>
    <w:rsid w:val="00A4583A"/>
    <w:rsid w:val="00A4698C"/>
    <w:rsid w:val="00A47AE7"/>
    <w:rsid w:val="00A53C88"/>
    <w:rsid w:val="00A55247"/>
    <w:rsid w:val="00A553E5"/>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90B67"/>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D1BA0"/>
    <w:rsid w:val="00AD55AE"/>
    <w:rsid w:val="00AD7B71"/>
    <w:rsid w:val="00AE11A7"/>
    <w:rsid w:val="00AE1744"/>
    <w:rsid w:val="00AE1BD4"/>
    <w:rsid w:val="00AE4214"/>
    <w:rsid w:val="00AE7106"/>
    <w:rsid w:val="00AF0FCD"/>
    <w:rsid w:val="00AF1CA9"/>
    <w:rsid w:val="00AF2F9D"/>
    <w:rsid w:val="00AF31D1"/>
    <w:rsid w:val="00AF5FF0"/>
    <w:rsid w:val="00B00055"/>
    <w:rsid w:val="00B00F52"/>
    <w:rsid w:val="00B02244"/>
    <w:rsid w:val="00B05A6D"/>
    <w:rsid w:val="00B16ECD"/>
    <w:rsid w:val="00B206A8"/>
    <w:rsid w:val="00B21C95"/>
    <w:rsid w:val="00B2462E"/>
    <w:rsid w:val="00B27341"/>
    <w:rsid w:val="00B27D81"/>
    <w:rsid w:val="00B31090"/>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1487"/>
    <w:rsid w:val="00B73961"/>
    <w:rsid w:val="00B74BF4"/>
    <w:rsid w:val="00B7545C"/>
    <w:rsid w:val="00B83573"/>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0F5E"/>
    <w:rsid w:val="00BC6E58"/>
    <w:rsid w:val="00BC7111"/>
    <w:rsid w:val="00BD06E2"/>
    <w:rsid w:val="00BD0B43"/>
    <w:rsid w:val="00BD30BD"/>
    <w:rsid w:val="00BD6489"/>
    <w:rsid w:val="00BD7792"/>
    <w:rsid w:val="00BE0D92"/>
    <w:rsid w:val="00BE13B8"/>
    <w:rsid w:val="00BE23A1"/>
    <w:rsid w:val="00BE4685"/>
    <w:rsid w:val="00BE4A5E"/>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0ECD"/>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374E9"/>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574"/>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804"/>
    <w:rsid w:val="00CB0BB8"/>
    <w:rsid w:val="00CB1612"/>
    <w:rsid w:val="00CB495A"/>
    <w:rsid w:val="00CC26FC"/>
    <w:rsid w:val="00CC2A93"/>
    <w:rsid w:val="00CC3208"/>
    <w:rsid w:val="00CC4F0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5E58"/>
    <w:rsid w:val="00D67ABF"/>
    <w:rsid w:val="00D67D78"/>
    <w:rsid w:val="00D72BB4"/>
    <w:rsid w:val="00D74145"/>
    <w:rsid w:val="00D749E6"/>
    <w:rsid w:val="00D74A8C"/>
    <w:rsid w:val="00D82B99"/>
    <w:rsid w:val="00D834E2"/>
    <w:rsid w:val="00D839E9"/>
    <w:rsid w:val="00D84270"/>
    <w:rsid w:val="00D844EE"/>
    <w:rsid w:val="00D847F8"/>
    <w:rsid w:val="00D86B87"/>
    <w:rsid w:val="00D90465"/>
    <w:rsid w:val="00D94FE7"/>
    <w:rsid w:val="00D959E3"/>
    <w:rsid w:val="00D9667D"/>
    <w:rsid w:val="00D97B6A"/>
    <w:rsid w:val="00DA0A5B"/>
    <w:rsid w:val="00DA27DB"/>
    <w:rsid w:val="00DA456F"/>
    <w:rsid w:val="00DB0633"/>
    <w:rsid w:val="00DB6EA6"/>
    <w:rsid w:val="00DB7D74"/>
    <w:rsid w:val="00DC2E5D"/>
    <w:rsid w:val="00DC4A55"/>
    <w:rsid w:val="00DC65A4"/>
    <w:rsid w:val="00DD1519"/>
    <w:rsid w:val="00DD346F"/>
    <w:rsid w:val="00DD408E"/>
    <w:rsid w:val="00DE40EA"/>
    <w:rsid w:val="00DE6C47"/>
    <w:rsid w:val="00DF1141"/>
    <w:rsid w:val="00DF1519"/>
    <w:rsid w:val="00DF3644"/>
    <w:rsid w:val="00DF38A9"/>
    <w:rsid w:val="00DF3DF5"/>
    <w:rsid w:val="00DF63A6"/>
    <w:rsid w:val="00E03F65"/>
    <w:rsid w:val="00E04AF0"/>
    <w:rsid w:val="00E05AB3"/>
    <w:rsid w:val="00E069BB"/>
    <w:rsid w:val="00E11A05"/>
    <w:rsid w:val="00E123EA"/>
    <w:rsid w:val="00E12FD3"/>
    <w:rsid w:val="00E136F8"/>
    <w:rsid w:val="00E14987"/>
    <w:rsid w:val="00E14D63"/>
    <w:rsid w:val="00E15032"/>
    <w:rsid w:val="00E20488"/>
    <w:rsid w:val="00E20D5E"/>
    <w:rsid w:val="00E2114B"/>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3743"/>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4C3"/>
    <w:rsid w:val="00EC3A75"/>
    <w:rsid w:val="00EC63B4"/>
    <w:rsid w:val="00EC677A"/>
    <w:rsid w:val="00EC680C"/>
    <w:rsid w:val="00ED0489"/>
    <w:rsid w:val="00ED142E"/>
    <w:rsid w:val="00ED1866"/>
    <w:rsid w:val="00ED20EE"/>
    <w:rsid w:val="00ED3EB5"/>
    <w:rsid w:val="00ED3F5E"/>
    <w:rsid w:val="00ED54E7"/>
    <w:rsid w:val="00ED7661"/>
    <w:rsid w:val="00EE0E70"/>
    <w:rsid w:val="00EE1094"/>
    <w:rsid w:val="00EE3718"/>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3D30"/>
    <w:rsid w:val="00F55A5D"/>
    <w:rsid w:val="00F56A74"/>
    <w:rsid w:val="00F600FC"/>
    <w:rsid w:val="00F60135"/>
    <w:rsid w:val="00F60F81"/>
    <w:rsid w:val="00F62C5D"/>
    <w:rsid w:val="00F64132"/>
    <w:rsid w:val="00F6578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478"/>
    <w:rsid w:val="00FA1C07"/>
    <w:rsid w:val="00FA2425"/>
    <w:rsid w:val="00FA291A"/>
    <w:rsid w:val="00FA2954"/>
    <w:rsid w:val="00FA3DE6"/>
    <w:rsid w:val="00FA48E3"/>
    <w:rsid w:val="00FA4E88"/>
    <w:rsid w:val="00FA6B56"/>
    <w:rsid w:val="00FA6C03"/>
    <w:rsid w:val="00FA7368"/>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5"/>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Fuentedeprrafopredeter"/>
    <w:rsid w:val="00BB5A7E"/>
  </w:style>
  <w:style w:type="character" w:customStyle="1" w:styleId="eop">
    <w:name w:val="eop"/>
    <w:basedOn w:val="Fuentedeprrafopredeter"/>
    <w:rsid w:val="00BB5A7E"/>
  </w:style>
  <w:style w:type="paragraph" w:styleId="Revisin">
    <w:name w:val="Revision"/>
    <w:hidden/>
    <w:uiPriority w:val="99"/>
    <w:semiHidden/>
    <w:rsid w:val="00A24065"/>
    <w:rPr>
      <w:rFonts w:ascii="Amnesty Trade Gothic" w:hAnsi="Amnesty Trade Gothic"/>
      <w:color w:val="000000"/>
      <w:sz w:val="18"/>
      <w:szCs w:val="24"/>
      <w:lang w:eastAsia="ar-SA"/>
    </w:rPr>
  </w:style>
  <w:style w:type="character" w:customStyle="1" w:styleId="cf01">
    <w:name w:val="cf01"/>
    <w:basedOn w:val="Fuentedeprrafopredeter"/>
    <w:rsid w:val="00C86574"/>
    <w:rPr>
      <w:rFonts w:ascii="Segoe UI" w:hAnsi="Segoe UI" w:cs="Segoe UI" w:hint="default"/>
      <w:sz w:val="18"/>
      <w:szCs w:val="18"/>
    </w:rPr>
  </w:style>
  <w:style w:type="character" w:styleId="Mencionar">
    <w:name w:val="Mention"/>
    <w:basedOn w:val="Fuentedeprrafopredeter"/>
    <w:uiPriority w:val="99"/>
    <w:unhideWhenUsed/>
    <w:rsid w:val="004128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dsednikvlade@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5456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2024-05-16T12:42:00Z</dcterms:created>
  <dcterms:modified xsi:type="dcterms:W3CDTF">2024-05-16T12:42:00Z</dcterms:modified>
</cp:coreProperties>
</file>