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3F3EA9"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3F3EA9" w:rsidRDefault="005D2C37" w:rsidP="00980425">
      <w:pPr>
        <w:pStyle w:val="Default"/>
        <w:ind w:left="-283"/>
        <w:rPr>
          <w:b/>
          <w:sz w:val="28"/>
          <w:szCs w:val="28"/>
          <w:lang w:val="es-ES"/>
        </w:rPr>
      </w:pPr>
    </w:p>
    <w:p w14:paraId="579CD953" w14:textId="7C49D1F4" w:rsidR="00F42884" w:rsidRPr="003F3EA9" w:rsidRDefault="00F42884" w:rsidP="00980425">
      <w:pPr>
        <w:spacing w:after="0" w:line="240" w:lineRule="auto"/>
        <w:ind w:left="-283"/>
        <w:rPr>
          <w:rFonts w:ascii="Arial" w:hAnsi="Arial" w:cs="Arial"/>
          <w:b/>
          <w:sz w:val="36"/>
          <w:lang w:val="es-ES"/>
        </w:rPr>
      </w:pPr>
      <w:r>
        <w:rPr>
          <w:rFonts w:ascii="Arial" w:hAnsi="Arial" w:cs="Arial"/>
          <w:b/>
          <w:bCs/>
          <w:sz w:val="36"/>
          <w:lang w:val="es"/>
        </w:rPr>
        <w:t>PERIODISTA Y POETA SECUESTRADO EN PAKISTÁN</w:t>
      </w:r>
    </w:p>
    <w:p w14:paraId="5217CC85" w14:textId="72EEE0E7" w:rsidR="005D2C37" w:rsidRPr="003F3EA9" w:rsidRDefault="00F42884" w:rsidP="00E21D40">
      <w:pPr>
        <w:spacing w:after="0" w:line="240" w:lineRule="auto"/>
        <w:ind w:left="-283"/>
        <w:jc w:val="both"/>
        <w:rPr>
          <w:rFonts w:ascii="Arial" w:hAnsi="Arial" w:cs="Arial"/>
          <w:b/>
          <w:lang w:val="es-ES"/>
        </w:rPr>
      </w:pPr>
      <w:r>
        <w:rPr>
          <w:rFonts w:ascii="Arial" w:hAnsi="Arial" w:cs="Arial"/>
          <w:b/>
          <w:bCs/>
          <w:sz w:val="20"/>
          <w:szCs w:val="28"/>
          <w:lang w:val="es"/>
        </w:rPr>
        <w:t xml:space="preserve">El 15 de mayo de 2024, Ahmad Farhad, periodista y poeta cachemir, fue sometido a desaparición forzada en su domicilio en la capital de Pakistán, Islamabad, y sigue sin conocerse su paradero. Inicialmente, la policía se negó a tramitar un parte inicial de denuncia, aunque posteriormente tuvo que admitirlo por orden del Tribunal Superior de Islamabad. Es preciso que se dé a conocer el paradero de Ahmad, quien debe quedar en libertad de inmediato. Las autoridades deben garantizar que se lleva a cabo sin demora una investigación eficaz, concienzuda, independiente e imparcial sobre las circunstancias de su desaparición </w:t>
      </w:r>
      <w:proofErr w:type="gramStart"/>
      <w:r>
        <w:rPr>
          <w:rFonts w:ascii="Arial" w:hAnsi="Arial" w:cs="Arial"/>
          <w:b/>
          <w:bCs/>
          <w:sz w:val="20"/>
          <w:szCs w:val="28"/>
          <w:lang w:val="es"/>
        </w:rPr>
        <w:t>forzada.</w:t>
      </w:r>
      <w:r>
        <w:rPr>
          <w:rFonts w:ascii="Arial" w:hAnsi="Arial" w:cs="Arial"/>
          <w:b/>
          <w:bCs/>
          <w:lang w:val="es"/>
        </w:rPr>
        <w:t>.</w:t>
      </w:r>
      <w:proofErr w:type="gramEnd"/>
    </w:p>
    <w:p w14:paraId="7C2375B8" w14:textId="77777777" w:rsidR="00F42884" w:rsidRPr="003F3EA9" w:rsidRDefault="00F42884" w:rsidP="00980425">
      <w:pPr>
        <w:spacing w:after="0" w:line="240" w:lineRule="auto"/>
        <w:ind w:left="-283"/>
        <w:rPr>
          <w:rFonts w:ascii="Arial" w:hAnsi="Arial" w:cs="Arial"/>
          <w:b/>
          <w:lang w:val="es-ES"/>
        </w:rPr>
      </w:pPr>
    </w:p>
    <w:p w14:paraId="3091F4CF" w14:textId="2815B6A7" w:rsidR="005D2C37" w:rsidRPr="003F3EA9" w:rsidRDefault="005D2C37" w:rsidP="003F3EA9">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EC1BE62" w14:textId="77777777" w:rsidR="003F3EA9" w:rsidRDefault="00F42884" w:rsidP="00F42884">
      <w:pPr>
        <w:spacing w:after="0" w:line="240" w:lineRule="auto"/>
        <w:ind w:left="-283"/>
        <w:jc w:val="right"/>
        <w:rPr>
          <w:rFonts w:cs="Arial"/>
          <w:b/>
          <w:bCs/>
          <w:i/>
          <w:iCs/>
          <w:sz w:val="20"/>
          <w:szCs w:val="20"/>
          <w:lang w:val="en-US"/>
        </w:rPr>
      </w:pPr>
      <w:proofErr w:type="spellStart"/>
      <w:r w:rsidRPr="003F3EA9">
        <w:rPr>
          <w:rFonts w:cs="Arial"/>
          <w:b/>
          <w:bCs/>
          <w:i/>
          <w:iCs/>
          <w:sz w:val="20"/>
          <w:szCs w:val="20"/>
          <w:lang w:val="en-US"/>
        </w:rPr>
        <w:t>Ministro</w:t>
      </w:r>
      <w:proofErr w:type="spellEnd"/>
      <w:r w:rsidRPr="003F3EA9">
        <w:rPr>
          <w:rFonts w:cs="Arial"/>
          <w:b/>
          <w:bCs/>
          <w:i/>
          <w:iCs/>
          <w:sz w:val="20"/>
          <w:szCs w:val="20"/>
          <w:lang w:val="en-US"/>
        </w:rPr>
        <w:t xml:space="preserve"> del Interior</w:t>
      </w:r>
    </w:p>
    <w:p w14:paraId="3573B3CC" w14:textId="29B19B0E" w:rsidR="00F42884" w:rsidRPr="006D01C3" w:rsidRDefault="00F42884" w:rsidP="00F42884">
      <w:pPr>
        <w:spacing w:after="0" w:line="240" w:lineRule="auto"/>
        <w:ind w:left="-283"/>
        <w:jc w:val="right"/>
        <w:rPr>
          <w:rFonts w:cs="Arial"/>
          <w:b/>
          <w:i/>
          <w:sz w:val="20"/>
          <w:szCs w:val="20"/>
        </w:rPr>
      </w:pPr>
      <w:r w:rsidRPr="003F3EA9">
        <w:rPr>
          <w:rFonts w:cs="Arial"/>
          <w:b/>
          <w:bCs/>
          <w:i/>
          <w:iCs/>
          <w:sz w:val="20"/>
          <w:szCs w:val="20"/>
          <w:lang w:val="en-US"/>
        </w:rPr>
        <w:t>Mr. Mohsin Naqvi, Minister of Interior</w:t>
      </w:r>
    </w:p>
    <w:p w14:paraId="32C579D8" w14:textId="30F48BDA" w:rsidR="00F42884" w:rsidRPr="006D01C3" w:rsidRDefault="00F42884" w:rsidP="00F42884">
      <w:pPr>
        <w:spacing w:after="0" w:line="240" w:lineRule="auto"/>
        <w:ind w:left="-283"/>
        <w:jc w:val="right"/>
        <w:rPr>
          <w:rFonts w:cs="Arial"/>
          <w:bCs/>
          <w:i/>
          <w:sz w:val="20"/>
          <w:szCs w:val="20"/>
        </w:rPr>
      </w:pPr>
      <w:r w:rsidRPr="003F3EA9">
        <w:rPr>
          <w:rFonts w:cs="Arial"/>
          <w:i/>
          <w:iCs/>
          <w:sz w:val="20"/>
          <w:szCs w:val="20"/>
          <w:lang w:val="en-US"/>
        </w:rPr>
        <w:t>Ministry of Interior, R Block, Pak Secretariat</w:t>
      </w:r>
    </w:p>
    <w:p w14:paraId="254D139E" w14:textId="77777777" w:rsidR="009D312F" w:rsidRPr="003F3EA9" w:rsidRDefault="00F42884" w:rsidP="00F42884">
      <w:pPr>
        <w:spacing w:after="0" w:line="240" w:lineRule="auto"/>
        <w:ind w:left="-283"/>
        <w:jc w:val="right"/>
        <w:rPr>
          <w:rFonts w:cs="Arial"/>
          <w:bCs/>
          <w:i/>
          <w:sz w:val="20"/>
          <w:szCs w:val="20"/>
          <w:lang w:val="es-ES"/>
        </w:rPr>
      </w:pPr>
      <w:r>
        <w:rPr>
          <w:rFonts w:cs="Arial"/>
          <w:i/>
          <w:iCs/>
          <w:sz w:val="20"/>
          <w:szCs w:val="20"/>
          <w:lang w:val="es"/>
        </w:rPr>
        <w:t>Islamabad</w:t>
      </w:r>
    </w:p>
    <w:p w14:paraId="5CE01A0D" w14:textId="6CB63646" w:rsidR="00F42884" w:rsidRPr="003F3EA9" w:rsidRDefault="00F42884" w:rsidP="00F42884">
      <w:pPr>
        <w:spacing w:after="0" w:line="240" w:lineRule="auto"/>
        <w:ind w:left="-283"/>
        <w:jc w:val="right"/>
        <w:rPr>
          <w:rFonts w:cs="Arial"/>
          <w:bCs/>
          <w:i/>
          <w:sz w:val="20"/>
          <w:szCs w:val="20"/>
          <w:lang w:val="es-ES"/>
        </w:rPr>
      </w:pPr>
      <w:r>
        <w:rPr>
          <w:rFonts w:cs="Arial"/>
          <w:i/>
          <w:iCs/>
          <w:sz w:val="20"/>
          <w:szCs w:val="20"/>
          <w:lang w:val="es"/>
        </w:rPr>
        <w:t xml:space="preserve"> Pakistán</w:t>
      </w:r>
    </w:p>
    <w:p w14:paraId="1C54429C" w14:textId="77777777" w:rsidR="00F42884" w:rsidRPr="003F3EA9" w:rsidRDefault="00F42884" w:rsidP="00F42884">
      <w:pPr>
        <w:spacing w:after="0" w:line="240" w:lineRule="auto"/>
        <w:ind w:left="-283"/>
        <w:jc w:val="right"/>
        <w:rPr>
          <w:rFonts w:cs="Arial"/>
          <w:bCs/>
          <w:i/>
          <w:sz w:val="20"/>
          <w:szCs w:val="20"/>
          <w:lang w:val="es-ES"/>
        </w:rPr>
      </w:pPr>
      <w:r>
        <w:rPr>
          <w:rFonts w:cs="Arial"/>
          <w:i/>
          <w:iCs/>
          <w:sz w:val="20"/>
          <w:szCs w:val="20"/>
          <w:lang w:val="es"/>
        </w:rPr>
        <w:t>Teléfono: + 92-51-9212026</w:t>
      </w:r>
    </w:p>
    <w:p w14:paraId="678C2500" w14:textId="77777777" w:rsidR="00F42884" w:rsidRPr="003F3EA9" w:rsidRDefault="00F42884" w:rsidP="00F42884">
      <w:pPr>
        <w:spacing w:after="0" w:line="240" w:lineRule="auto"/>
        <w:ind w:left="-283"/>
        <w:jc w:val="right"/>
        <w:rPr>
          <w:rFonts w:cs="Arial"/>
          <w:bCs/>
          <w:i/>
          <w:sz w:val="20"/>
          <w:szCs w:val="20"/>
          <w:lang w:val="es-ES"/>
        </w:rPr>
      </w:pPr>
      <w:r>
        <w:rPr>
          <w:rFonts w:cs="Arial"/>
          <w:i/>
          <w:iCs/>
          <w:sz w:val="20"/>
          <w:szCs w:val="20"/>
          <w:lang w:val="es"/>
        </w:rPr>
        <w:t>Fax: +92 -51-9212026</w:t>
      </w:r>
    </w:p>
    <w:p w14:paraId="5D8693C4" w14:textId="1D963FAE" w:rsidR="009D312F" w:rsidRPr="003F3EA9" w:rsidRDefault="00F42884" w:rsidP="003F3EA9">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secretary@interior.gov.pk</w:t>
        </w:r>
      </w:hyperlink>
      <w:r>
        <w:rPr>
          <w:rFonts w:cs="Arial"/>
          <w:i/>
          <w:iCs/>
          <w:sz w:val="20"/>
          <w:szCs w:val="20"/>
          <w:lang w:val="es"/>
        </w:rPr>
        <w:t xml:space="preserve"> </w:t>
      </w:r>
    </w:p>
    <w:p w14:paraId="3E8580DF" w14:textId="5A6A3CDB" w:rsidR="00DD6BE0" w:rsidRPr="003F3EA9" w:rsidRDefault="00DD6BE0" w:rsidP="00543DF0">
      <w:pPr>
        <w:spacing w:after="0"/>
        <w:ind w:left="-284"/>
        <w:jc w:val="both"/>
        <w:rPr>
          <w:rFonts w:eastAsia="Aptos" w:cs="Aptos"/>
          <w:i/>
          <w:iCs/>
          <w:sz w:val="20"/>
          <w:szCs w:val="20"/>
          <w:lang w:val="es-ES"/>
        </w:rPr>
      </w:pPr>
      <w:r>
        <w:rPr>
          <w:rFonts w:eastAsia="Aptos" w:cs="Aptos"/>
          <w:i/>
          <w:iCs/>
          <w:sz w:val="20"/>
          <w:szCs w:val="20"/>
          <w:lang w:val="es"/>
        </w:rPr>
        <w:t>Señor ministro:</w:t>
      </w:r>
    </w:p>
    <w:p w14:paraId="22ADB4D1" w14:textId="77777777" w:rsidR="00DD6BE0" w:rsidRPr="003F3EA9" w:rsidRDefault="00DD6BE0" w:rsidP="00543DF0">
      <w:pPr>
        <w:spacing w:after="0"/>
        <w:ind w:left="-284"/>
        <w:jc w:val="both"/>
        <w:rPr>
          <w:rFonts w:eastAsia="Aptos" w:cs="Aptos"/>
          <w:i/>
          <w:iCs/>
          <w:sz w:val="20"/>
          <w:szCs w:val="20"/>
          <w:lang w:val="es-ES"/>
        </w:rPr>
      </w:pPr>
    </w:p>
    <w:p w14:paraId="7CFE8C8A" w14:textId="46E29D2F" w:rsidR="00DD6BE0" w:rsidRPr="003F3EA9" w:rsidRDefault="00DD6BE0" w:rsidP="00543DF0">
      <w:pPr>
        <w:spacing w:after="0"/>
        <w:ind w:left="-284"/>
        <w:jc w:val="both"/>
        <w:rPr>
          <w:rFonts w:eastAsia="Aptos" w:cs="Aptos"/>
          <w:i/>
          <w:iCs/>
          <w:sz w:val="20"/>
          <w:szCs w:val="20"/>
          <w:lang w:val="es-ES"/>
        </w:rPr>
      </w:pPr>
      <w:r>
        <w:rPr>
          <w:rFonts w:eastAsia="Aptos" w:cs="Aptos"/>
          <w:i/>
          <w:iCs/>
          <w:sz w:val="20"/>
          <w:szCs w:val="20"/>
          <w:lang w:val="es"/>
        </w:rPr>
        <w:t xml:space="preserve">Le escribo para expresarle mi preocupación por la desaparición forzada de </w:t>
      </w:r>
      <w:r>
        <w:rPr>
          <w:rFonts w:eastAsia="Aptos" w:cs="Aptos"/>
          <w:b/>
          <w:bCs/>
          <w:i/>
          <w:iCs/>
          <w:sz w:val="20"/>
          <w:szCs w:val="20"/>
          <w:lang w:val="es"/>
        </w:rPr>
        <w:t>Ahmad Farhad,</w:t>
      </w:r>
      <w:r>
        <w:rPr>
          <w:rFonts w:eastAsia="Aptos" w:cs="Aptos"/>
          <w:i/>
          <w:iCs/>
          <w:sz w:val="20"/>
          <w:szCs w:val="20"/>
          <w:lang w:val="es"/>
        </w:rPr>
        <w:t xml:space="preserve"> </w:t>
      </w:r>
      <w:r>
        <w:rPr>
          <w:rFonts w:eastAsia="Aptos" w:cs="Aptos"/>
          <w:b/>
          <w:bCs/>
          <w:i/>
          <w:iCs/>
          <w:sz w:val="20"/>
          <w:szCs w:val="20"/>
          <w:lang w:val="es"/>
        </w:rPr>
        <w:t>periodista y poeta</w:t>
      </w:r>
      <w:r>
        <w:rPr>
          <w:rFonts w:eastAsia="Aptos" w:cs="Aptos"/>
          <w:i/>
          <w:iCs/>
          <w:sz w:val="20"/>
          <w:szCs w:val="20"/>
          <w:lang w:val="es"/>
        </w:rPr>
        <w:t xml:space="preserve"> paquistaní, de su domicilio de Islamabad a la 1am del 15 de mayo de 2024, a manos de cuatro hombres con ropas de civil que también se llevaron las imágenes de las cámaras de videovigilancia instaladas en la casa. Su esposa acudió a la policía a las 4am para presentar un parte inicial de denuncia, que los agentes se negaron a aceptar, aunque posteriormente el Tribunal Superior ordenó su tramitación. Las autoridades estatales no han revelado el paradero de Ahmad, a pesar de que se han celebrado varias vistas judiciales.</w:t>
      </w:r>
    </w:p>
    <w:p w14:paraId="15E2982C" w14:textId="77777777" w:rsidR="009D312F" w:rsidRPr="003F3EA9" w:rsidRDefault="009D312F" w:rsidP="00543DF0">
      <w:pPr>
        <w:spacing w:after="0"/>
        <w:ind w:left="-284"/>
        <w:jc w:val="both"/>
        <w:rPr>
          <w:rFonts w:eastAsia="Aptos" w:cs="Aptos"/>
          <w:i/>
          <w:iCs/>
          <w:sz w:val="20"/>
          <w:szCs w:val="20"/>
          <w:lang w:val="es-ES"/>
        </w:rPr>
      </w:pPr>
    </w:p>
    <w:p w14:paraId="4C628970" w14:textId="15D1C11D" w:rsidR="00DD6BE0" w:rsidRPr="003F3EA9" w:rsidRDefault="00DD6BE0" w:rsidP="00543DF0">
      <w:pPr>
        <w:spacing w:after="0"/>
        <w:ind w:left="-284"/>
        <w:jc w:val="both"/>
        <w:rPr>
          <w:rFonts w:eastAsia="Aptos" w:cs="Aptos"/>
          <w:i/>
          <w:iCs/>
          <w:sz w:val="20"/>
          <w:szCs w:val="20"/>
          <w:lang w:val="es-ES"/>
        </w:rPr>
      </w:pPr>
      <w:r>
        <w:rPr>
          <w:rFonts w:eastAsia="Aptos" w:cs="Aptos"/>
          <w:i/>
          <w:iCs/>
          <w:sz w:val="20"/>
          <w:szCs w:val="20"/>
          <w:lang w:val="es"/>
        </w:rPr>
        <w:t>Ahmad ha criticado abiertamente a las autoridades paquistaníes y ha recibido múltiples amenazas relacionadas con su actividad en las redes sociales en el pasado. Me preocupa mucho la seguridad de Ahmad, pues su secuestro coincide con la práctica de someter a desaparición forzada a periodistas y defensores y defensoras de los derechos humanos en Pakistán. Ahmad Farhad sufre gastritis estomacal grave y necesita medicarse regularmente.</w:t>
      </w:r>
    </w:p>
    <w:p w14:paraId="7B3F588A" w14:textId="77777777" w:rsidR="00DD6BE0" w:rsidRPr="003F3EA9" w:rsidRDefault="00DD6BE0" w:rsidP="00543DF0">
      <w:pPr>
        <w:spacing w:after="0"/>
        <w:ind w:left="-284"/>
        <w:jc w:val="both"/>
        <w:rPr>
          <w:rFonts w:eastAsia="Aptos" w:cs="Aptos"/>
          <w:i/>
          <w:iCs/>
          <w:sz w:val="20"/>
          <w:szCs w:val="20"/>
          <w:lang w:val="es-ES"/>
        </w:rPr>
      </w:pPr>
    </w:p>
    <w:p w14:paraId="5569C493" w14:textId="7CF9A611" w:rsidR="000574E7" w:rsidRPr="003F3EA9" w:rsidRDefault="00DD6BE0" w:rsidP="00543DF0">
      <w:pPr>
        <w:spacing w:after="0"/>
        <w:ind w:left="-284"/>
        <w:jc w:val="both"/>
        <w:rPr>
          <w:rFonts w:eastAsia="Aptos" w:cs="Aptos"/>
          <w:i/>
          <w:iCs/>
          <w:sz w:val="20"/>
          <w:szCs w:val="20"/>
          <w:lang w:val="es-ES"/>
        </w:rPr>
      </w:pPr>
      <w:r>
        <w:rPr>
          <w:rFonts w:eastAsia="Aptos" w:cs="Aptos"/>
          <w:i/>
          <w:iCs/>
          <w:sz w:val="20"/>
          <w:szCs w:val="20"/>
          <w:lang w:val="es"/>
        </w:rPr>
        <w:t>Por consiguiente, insto a su Ministerio a que:</w:t>
      </w:r>
    </w:p>
    <w:p w14:paraId="58DD1BDC" w14:textId="33E3828E" w:rsidR="00FD29B9" w:rsidRPr="003F3EA9" w:rsidRDefault="00FD29B9" w:rsidP="00543DF0">
      <w:pPr>
        <w:pStyle w:val="Prrafodelista"/>
        <w:numPr>
          <w:ilvl w:val="0"/>
          <w:numId w:val="23"/>
        </w:numPr>
        <w:spacing w:after="0"/>
        <w:jc w:val="both"/>
        <w:rPr>
          <w:rFonts w:eastAsia="Aptos" w:cs="Aptos"/>
          <w:b/>
          <w:bCs/>
          <w:i/>
          <w:iCs/>
          <w:sz w:val="20"/>
          <w:szCs w:val="20"/>
          <w:lang w:val="es-ES"/>
        </w:rPr>
      </w:pPr>
      <w:r>
        <w:rPr>
          <w:rFonts w:eastAsia="Aptos" w:cs="Aptos"/>
          <w:b/>
          <w:bCs/>
          <w:i/>
          <w:iCs/>
          <w:sz w:val="20"/>
          <w:szCs w:val="20"/>
          <w:lang w:val="es"/>
        </w:rPr>
        <w:t>se asegure de su devolución inmediata;</w:t>
      </w:r>
    </w:p>
    <w:p w14:paraId="3907E47F" w14:textId="167BBCF2" w:rsidR="000574E7" w:rsidRPr="003F3EA9" w:rsidRDefault="00DD6BE0" w:rsidP="00543DF0">
      <w:pPr>
        <w:pStyle w:val="Prrafodelista"/>
        <w:numPr>
          <w:ilvl w:val="0"/>
          <w:numId w:val="23"/>
        </w:numPr>
        <w:spacing w:after="0"/>
        <w:jc w:val="both"/>
        <w:rPr>
          <w:rFonts w:eastAsia="Aptos" w:cs="Aptos"/>
          <w:b/>
          <w:bCs/>
          <w:i/>
          <w:iCs/>
          <w:sz w:val="20"/>
          <w:szCs w:val="20"/>
          <w:lang w:val="es-ES"/>
        </w:rPr>
      </w:pPr>
      <w:r>
        <w:rPr>
          <w:rFonts w:eastAsia="Aptos" w:cs="Aptos"/>
          <w:b/>
          <w:bCs/>
          <w:i/>
          <w:iCs/>
          <w:sz w:val="20"/>
          <w:szCs w:val="20"/>
          <w:lang w:val="es"/>
        </w:rPr>
        <w:t xml:space="preserve">garantice que su suerte y su paradero se investigan sin demora y de forma minuciosa, independiente e imparcial; </w:t>
      </w:r>
    </w:p>
    <w:p w14:paraId="48349194" w14:textId="601E2896" w:rsidR="00DD6BE0" w:rsidRPr="003F3EA9" w:rsidRDefault="00DD6BE0" w:rsidP="00543DF0">
      <w:pPr>
        <w:pStyle w:val="Prrafodelista"/>
        <w:numPr>
          <w:ilvl w:val="0"/>
          <w:numId w:val="23"/>
        </w:numPr>
        <w:spacing w:after="0"/>
        <w:jc w:val="both"/>
        <w:rPr>
          <w:rFonts w:eastAsia="Aptos" w:cs="Aptos"/>
          <w:b/>
          <w:bCs/>
          <w:i/>
          <w:iCs/>
          <w:sz w:val="20"/>
          <w:szCs w:val="20"/>
          <w:lang w:val="es-ES"/>
        </w:rPr>
      </w:pPr>
      <w:r>
        <w:rPr>
          <w:rFonts w:eastAsia="Aptos" w:cs="Aptos"/>
          <w:b/>
          <w:bCs/>
          <w:i/>
          <w:iCs/>
          <w:sz w:val="20"/>
          <w:szCs w:val="20"/>
          <w:lang w:val="es"/>
        </w:rPr>
        <w:t>garantice que cualquier persona sospechosa de responsabilidad penal por su participación en la desaparición forzada de Ahmad Farhad es juzgada por tribunales civiles, con las debidas garantías y sin recurrir a la pena de muerte.</w:t>
      </w:r>
    </w:p>
    <w:p w14:paraId="23C1C6BD" w14:textId="77777777" w:rsidR="00DD6BE0" w:rsidRPr="003F3EA9" w:rsidRDefault="00DD6BE0" w:rsidP="00543DF0">
      <w:pPr>
        <w:spacing w:after="0"/>
        <w:ind w:left="-284"/>
        <w:jc w:val="both"/>
        <w:rPr>
          <w:rFonts w:eastAsia="Aptos" w:cs="Aptos"/>
          <w:i/>
          <w:iCs/>
          <w:sz w:val="20"/>
          <w:szCs w:val="20"/>
          <w:lang w:val="es-ES"/>
        </w:rPr>
      </w:pPr>
    </w:p>
    <w:p w14:paraId="7D57C903" w14:textId="1034A07E" w:rsidR="009D312F" w:rsidRPr="003F3EA9" w:rsidRDefault="00DD6BE0" w:rsidP="00543DF0">
      <w:pPr>
        <w:spacing w:line="240" w:lineRule="auto"/>
        <w:jc w:val="both"/>
        <w:rPr>
          <w:rFonts w:eastAsia="Aptos" w:cs="Aptos"/>
          <w:i/>
          <w:iCs/>
          <w:sz w:val="20"/>
          <w:szCs w:val="20"/>
          <w:lang w:val="es-ES"/>
        </w:rPr>
      </w:pPr>
      <w:r>
        <w:rPr>
          <w:rFonts w:eastAsia="Aptos" w:cs="Aptos"/>
          <w:i/>
          <w:iCs/>
          <w:sz w:val="20"/>
          <w:szCs w:val="20"/>
          <w:lang w:val="es"/>
        </w:rPr>
        <w:t>Atentamente, [NOMBRE]</w:t>
      </w:r>
    </w:p>
    <w:p w14:paraId="60CE7EBB" w14:textId="77777777" w:rsidR="00543DF0" w:rsidRPr="003F3EA9" w:rsidRDefault="00543DF0" w:rsidP="00980425">
      <w:pPr>
        <w:spacing w:line="240" w:lineRule="auto"/>
        <w:rPr>
          <w:rFonts w:eastAsia="Aptos" w:cs="Aptos"/>
          <w:i/>
          <w:iCs/>
          <w:sz w:val="20"/>
          <w:szCs w:val="20"/>
          <w:lang w:val="es-ES"/>
        </w:rPr>
      </w:pPr>
    </w:p>
    <w:p w14:paraId="06381593" w14:textId="77777777" w:rsidR="00543DF0" w:rsidRPr="003F3EA9" w:rsidRDefault="00543DF0" w:rsidP="00980425">
      <w:pPr>
        <w:spacing w:line="240" w:lineRule="auto"/>
        <w:rPr>
          <w:rFonts w:eastAsia="Aptos" w:cs="Aptos"/>
          <w:i/>
          <w:iCs/>
          <w:sz w:val="20"/>
          <w:szCs w:val="20"/>
          <w:lang w:val="es-ES"/>
        </w:rPr>
      </w:pPr>
    </w:p>
    <w:p w14:paraId="10BE31C3" w14:textId="77777777" w:rsidR="00543DF0" w:rsidRPr="003F3EA9" w:rsidRDefault="00543DF0" w:rsidP="00980425">
      <w:pPr>
        <w:spacing w:line="240" w:lineRule="auto"/>
        <w:rPr>
          <w:rFonts w:eastAsia="Aptos" w:cs="Aptos"/>
          <w:i/>
          <w:iCs/>
          <w:sz w:val="20"/>
          <w:szCs w:val="20"/>
          <w:lang w:val="es-ES"/>
        </w:rPr>
      </w:pPr>
    </w:p>
    <w:p w14:paraId="511C6740" w14:textId="77777777" w:rsidR="00543DF0" w:rsidRPr="003F3EA9" w:rsidRDefault="00543DF0" w:rsidP="00980425">
      <w:pPr>
        <w:spacing w:line="240" w:lineRule="auto"/>
        <w:rPr>
          <w:rFonts w:cs="Arial"/>
          <w:b/>
          <w:iCs/>
          <w:sz w:val="20"/>
          <w:szCs w:val="20"/>
          <w:lang w:val="es-ES"/>
        </w:rPr>
      </w:pPr>
    </w:p>
    <w:p w14:paraId="15D754DB" w14:textId="470DFAD7" w:rsidR="0082127B" w:rsidRPr="003F3EA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5363095" w14:textId="77777777" w:rsidR="008355D0" w:rsidRPr="003F3EA9" w:rsidRDefault="008355D0" w:rsidP="008355D0">
      <w:pPr>
        <w:spacing w:after="0"/>
        <w:rPr>
          <w:rFonts w:eastAsia="Aptos" w:cs="Aptos"/>
          <w:sz w:val="20"/>
          <w:szCs w:val="20"/>
          <w:lang w:val="es-ES"/>
        </w:rPr>
      </w:pPr>
    </w:p>
    <w:p w14:paraId="4A3E17A0" w14:textId="2222DF98" w:rsidR="006A4F06" w:rsidRPr="003F3EA9" w:rsidRDefault="00DD6BE0" w:rsidP="008355D0">
      <w:pPr>
        <w:spacing w:after="0"/>
        <w:jc w:val="both"/>
        <w:rPr>
          <w:rFonts w:eastAsia="Aptos" w:cs="Arial"/>
          <w:szCs w:val="18"/>
          <w:lang w:val="es-ES"/>
        </w:rPr>
      </w:pPr>
      <w:r>
        <w:rPr>
          <w:rFonts w:eastAsia="Aptos" w:cs="Arial"/>
          <w:szCs w:val="18"/>
          <w:lang w:val="es"/>
        </w:rPr>
        <w:t xml:space="preserve">Ahmad </w:t>
      </w:r>
      <w:proofErr w:type="spellStart"/>
      <w:r>
        <w:rPr>
          <w:rFonts w:eastAsia="Aptos" w:cs="Arial"/>
          <w:szCs w:val="18"/>
          <w:lang w:val="es"/>
        </w:rPr>
        <w:t>Farhad</w:t>
      </w:r>
      <w:proofErr w:type="spellEnd"/>
      <w:r>
        <w:rPr>
          <w:rFonts w:eastAsia="Aptos" w:cs="Arial"/>
          <w:szCs w:val="18"/>
          <w:lang w:val="es"/>
        </w:rPr>
        <w:t xml:space="preserve">, periodista paquistaní de origen cachemir, de 38 </w:t>
      </w:r>
      <w:proofErr w:type="gramStart"/>
      <w:r>
        <w:rPr>
          <w:rFonts w:eastAsia="Aptos" w:cs="Arial"/>
          <w:szCs w:val="18"/>
          <w:lang w:val="es"/>
        </w:rPr>
        <w:t>años de edad</w:t>
      </w:r>
      <w:proofErr w:type="gramEnd"/>
      <w:r>
        <w:rPr>
          <w:rFonts w:eastAsia="Aptos" w:cs="Arial"/>
          <w:szCs w:val="18"/>
          <w:lang w:val="es"/>
        </w:rPr>
        <w:t>, fue secuestrado a la 1am del 15 de mayo de 2024 por cuatro hombres cuando regresaba a su domicilio de Islamabad. Su familia presenció cómo se lo llevaban en un vehículo desconocido. Además, los hombres rompieron las cámaras de videovigilancia de la casa y se llevaron una grabadora de vídeo digital (DVR). La familia de Ahmad acudió a la comisaría de policía a las 4am de ese mismo día, pero los agentes se negaron a tramitar un parte inicial de denuncia y a investigar el caso. La familia presentó entonces un recurso de hábeas corpus en el Tribunal Superior de Islamabad para que Ahmad fuera llevado ante el juez y posteriormente la policía comenzó a investigar el caso por orden de este tribunal. El Tribunal Superior ha ordenado a la policía que informe sobre los avances de la investigación. El 17 de mayo, la esposa de Ahmad recibió una llamada, al parecer de sus secuestradores no identificados, que le pedían que retirara el recurso de hábeas corpus si quería que su marido regresara. Sin embargo, aunque al día siguiente sus abogados solicitaron la retirada del recurso, Ahmad no fue puesto en libertad, motivo por el cual su esposa decidió seguir adelante con la vía judicial.</w:t>
      </w:r>
    </w:p>
    <w:p w14:paraId="4C256F7D" w14:textId="77777777" w:rsidR="006A4F06" w:rsidRPr="003F3EA9" w:rsidRDefault="006A4F06" w:rsidP="008355D0">
      <w:pPr>
        <w:spacing w:after="0"/>
        <w:jc w:val="both"/>
        <w:rPr>
          <w:rFonts w:eastAsia="Aptos" w:cs="Arial"/>
          <w:szCs w:val="18"/>
          <w:lang w:val="es-ES"/>
        </w:rPr>
      </w:pPr>
    </w:p>
    <w:p w14:paraId="07ECF225" w14:textId="27F8702A" w:rsidR="006A4F06" w:rsidRPr="003F3EA9" w:rsidRDefault="006A4F06" w:rsidP="006A4F06">
      <w:pPr>
        <w:spacing w:after="0"/>
        <w:jc w:val="both"/>
        <w:rPr>
          <w:rFonts w:eastAsia="Aptos" w:cs="Arial"/>
          <w:szCs w:val="18"/>
          <w:lang w:val="es-ES"/>
        </w:rPr>
      </w:pPr>
      <w:r>
        <w:rPr>
          <w:rFonts w:eastAsia="Aptos" w:cs="Arial"/>
          <w:szCs w:val="18"/>
          <w:lang w:val="es"/>
        </w:rPr>
        <w:t xml:space="preserve">Ahmad es un periodista con 15 años de experiencia que ha trabajado en más de 10 canales generalistas de noticias de la televisión paquistaní, como Bol News, Hum News, Neo News y Capital TV. También es un reconocido poeta en lengua urdú que ha planteado en sus poemas temas políticos, entre ellos el de las desapariciones forzadas. Además, es muy activo en redes sociales. Ha criticado abiertamente la injerencia política de las fuerzas armadas en Pakistán y ha sido amenazado por su disidencia. Actualmente trabajaba como periodista </w:t>
      </w:r>
      <w:r>
        <w:rPr>
          <w:rFonts w:eastAsia="Aptos" w:cs="Arial"/>
          <w:i/>
          <w:iCs/>
          <w:szCs w:val="18"/>
          <w:lang w:val="es"/>
        </w:rPr>
        <w:t>freelance</w:t>
      </w:r>
      <w:r>
        <w:rPr>
          <w:rFonts w:eastAsia="Aptos" w:cs="Arial"/>
          <w:szCs w:val="18"/>
          <w:lang w:val="es"/>
        </w:rPr>
        <w:t xml:space="preserve"> tras haber sido despedido varias veces por sus anteriores empleadores, presionados por las autoridades estatales. Ahmad ha estado sometido a vigilancia durante los dos últimos años y el año pasado las autoridades le confiscaron su ordenador portátil. Hace dos meses, sus familiares en Cachemira fueron amenazados por la policía, que exigió que borrara sus publicaciones en redes sociales contra las autoridades estatales.</w:t>
      </w:r>
    </w:p>
    <w:p w14:paraId="3D3132EE" w14:textId="77777777" w:rsidR="00473044" w:rsidRPr="003F3EA9" w:rsidRDefault="00473044" w:rsidP="00473044">
      <w:pPr>
        <w:spacing w:after="0"/>
        <w:jc w:val="both"/>
        <w:rPr>
          <w:rFonts w:eastAsia="Aptos" w:cs="Arial"/>
          <w:szCs w:val="18"/>
          <w:lang w:val="es-ES"/>
        </w:rPr>
      </w:pPr>
    </w:p>
    <w:p w14:paraId="527F4AC8" w14:textId="36DE8194" w:rsidR="00473044" w:rsidRPr="003F3EA9" w:rsidRDefault="00473044" w:rsidP="00473044">
      <w:pPr>
        <w:spacing w:after="0"/>
        <w:jc w:val="both"/>
        <w:rPr>
          <w:rFonts w:eastAsia="Aptos" w:cs="Arial"/>
          <w:szCs w:val="18"/>
          <w:lang w:val="es-ES"/>
        </w:rPr>
      </w:pPr>
      <w:r>
        <w:rPr>
          <w:rFonts w:eastAsia="Aptos" w:cs="Arial"/>
          <w:szCs w:val="18"/>
          <w:lang w:val="es"/>
        </w:rPr>
        <w:t>Ahmad tiene cuatro hijos, el menor de cuatro años. Su esposa ha declarado que la incertidumbre sobre su paradero está provocando una gran ansiedad en la familia.</w:t>
      </w:r>
    </w:p>
    <w:p w14:paraId="2865E96C" w14:textId="77777777" w:rsidR="00DD6BE0" w:rsidRPr="003F3EA9" w:rsidRDefault="00DD6BE0" w:rsidP="008355D0">
      <w:pPr>
        <w:spacing w:after="0"/>
        <w:jc w:val="both"/>
        <w:rPr>
          <w:rFonts w:eastAsia="Aptos" w:cs="Arial"/>
          <w:szCs w:val="18"/>
          <w:lang w:val="es-ES"/>
        </w:rPr>
      </w:pPr>
    </w:p>
    <w:p w14:paraId="59B0E235" w14:textId="7DA19B57" w:rsidR="00FE4C2D" w:rsidRPr="003F3EA9" w:rsidRDefault="00474A65" w:rsidP="00FE4C2D">
      <w:pPr>
        <w:spacing w:after="0"/>
        <w:jc w:val="both"/>
        <w:rPr>
          <w:rFonts w:eastAsia="Aptos" w:cs="Arial"/>
          <w:lang w:val="es-ES"/>
        </w:rPr>
      </w:pPr>
      <w:hyperlink r:id="rId8" w:history="1">
        <w:r w:rsidR="00FE4C2D">
          <w:rPr>
            <w:rStyle w:val="Hipervnculo"/>
            <w:rFonts w:eastAsia="Aptos" w:cs="Arial"/>
            <w:lang w:val="es"/>
          </w:rPr>
          <w:t>En Pakistán se han utilizado</w:t>
        </w:r>
      </w:hyperlink>
      <w:r w:rsidR="00FE4C2D">
        <w:rPr>
          <w:rFonts w:eastAsia="Aptos" w:cs="Arial"/>
          <w:lang w:val="es"/>
        </w:rPr>
        <w:t xml:space="preserve"> las desapariciones forzadas para silenciar a periodistas, </w:t>
      </w:r>
      <w:proofErr w:type="gramStart"/>
      <w:r w:rsidR="00FE4C2D">
        <w:rPr>
          <w:rFonts w:eastAsia="Aptos" w:cs="Arial"/>
          <w:lang w:val="es"/>
        </w:rPr>
        <w:t>defensores y defensoras</w:t>
      </w:r>
      <w:proofErr w:type="gramEnd"/>
      <w:r w:rsidR="00FE4C2D">
        <w:rPr>
          <w:rFonts w:eastAsia="Aptos" w:cs="Arial"/>
          <w:lang w:val="es"/>
        </w:rPr>
        <w:t xml:space="preserve"> de los derechos humanos, disidentes y grupos pertenecientes a minorías, especialmente de Baluchistán y Jyber Pajtunjwa. No hay ninguna ley que las tipifique como delito y persiste la ausencia de rendición de cuentas estatal. Las familias de las personas sometidas a desaparición forzada suelen ser </w:t>
      </w:r>
      <w:hyperlink r:id="rId9" w:history="1">
        <w:r w:rsidR="00FE4C2D">
          <w:rPr>
            <w:rStyle w:val="Hipervnculo"/>
            <w:rFonts w:eastAsia="Aptos" w:cs="Arial"/>
            <w:lang w:val="es"/>
          </w:rPr>
          <w:t>hostigadas</w:t>
        </w:r>
      </w:hyperlink>
      <w:r w:rsidR="00FE4C2D">
        <w:rPr>
          <w:rFonts w:eastAsia="Aptos" w:cs="Arial"/>
          <w:lang w:val="es"/>
        </w:rPr>
        <w:t xml:space="preserve"> y sometidas a vigilancia e intimidación por el Estado por exigir responsabilidades por la desaparición de sus seres queridos. La práctica de las desapariciones forzadas viola el derecho a la libertad, a un juicio justo y a no sufrir tortura y otros tratos o penas crueles, inhumanos o degradantes. Pakistán ha ratificado el Pacto Internacional de Derechos Civiles y Políticos (PIDCP) y la Convención contra la Tortura y Otros Tratos o Penas Crueles, Inhumanos o Degradantes de la ONU.</w:t>
      </w:r>
    </w:p>
    <w:p w14:paraId="0D883CC5" w14:textId="77777777" w:rsidR="00DD6BE0" w:rsidRPr="003F3EA9" w:rsidRDefault="00DD6BE0" w:rsidP="008355D0">
      <w:pPr>
        <w:spacing w:after="0"/>
        <w:jc w:val="both"/>
        <w:rPr>
          <w:rFonts w:eastAsia="Aptos" w:cs="Arial"/>
          <w:szCs w:val="18"/>
          <w:lang w:val="es-ES"/>
        </w:rPr>
      </w:pPr>
    </w:p>
    <w:p w14:paraId="3E9014A1" w14:textId="6AE95BE3" w:rsidR="00DD6BE0" w:rsidRPr="003F3EA9" w:rsidRDefault="00DD6BE0" w:rsidP="008355D0">
      <w:pPr>
        <w:spacing w:after="0"/>
        <w:jc w:val="both"/>
        <w:rPr>
          <w:rFonts w:eastAsia="Aptos" w:cs="Arial"/>
          <w:szCs w:val="18"/>
          <w:lang w:val="es-ES"/>
        </w:rPr>
      </w:pPr>
      <w:r>
        <w:rPr>
          <w:rFonts w:eastAsia="Aptos" w:cs="Arial"/>
          <w:szCs w:val="18"/>
          <w:lang w:val="es"/>
        </w:rPr>
        <w:t>Ahmad es originario de la región de Jammu y Cachemira administrada por Pakistán, y su desaparición se produce en un momento en que la región ha sido escenario de protestas multitudinarias organizadas por el Comité de Acción Conjunta Awami de Jammu y Cachemira (JAAC), con marchas en las que se pedían derechos económicos, bajada de las tarifas eléctricas, subsidios para el trigo y el aumento de los impuestos para los grupos con mayores ingresos. Las autoridades respondieron con enorme brutalidad a estas protestas: los agentes encargados de hacer cumplir la ley emplearon gas lacrimógeno y munición real, lo que causó la muerte de tres manifestantes y heridas a casi un centenar desde el 11 de mayo de 2024. En la región se impuso un apagón de la conexión móvil a Internet.</w:t>
      </w:r>
    </w:p>
    <w:p w14:paraId="38742DC5" w14:textId="77777777" w:rsidR="00DD6BE0" w:rsidRPr="003F3EA9" w:rsidRDefault="00DD6BE0" w:rsidP="008355D0">
      <w:pPr>
        <w:spacing w:after="0"/>
        <w:jc w:val="both"/>
        <w:rPr>
          <w:rFonts w:eastAsia="Aptos" w:cs="Arial"/>
          <w:szCs w:val="18"/>
          <w:lang w:val="es-ES"/>
        </w:rPr>
      </w:pPr>
      <w:r>
        <w:rPr>
          <w:rFonts w:eastAsia="Aptos" w:cs="Arial"/>
          <w:szCs w:val="18"/>
          <w:lang w:val="es"/>
        </w:rPr>
        <w:t xml:space="preserve"> </w:t>
      </w:r>
    </w:p>
    <w:p w14:paraId="29D40DF8" w14:textId="77777777" w:rsidR="00870477" w:rsidRPr="003F3EA9" w:rsidRDefault="00870477" w:rsidP="00870477">
      <w:pPr>
        <w:spacing w:after="0"/>
        <w:ind w:left="-284"/>
        <w:rPr>
          <w:rFonts w:eastAsia="Aptos" w:cs="Aptos"/>
          <w:sz w:val="20"/>
          <w:szCs w:val="20"/>
          <w:lang w:val="es-ES"/>
        </w:rPr>
      </w:pPr>
    </w:p>
    <w:p w14:paraId="389A6037" w14:textId="2F9CA4F9" w:rsidR="00870477" w:rsidRPr="003F3EA9" w:rsidRDefault="00870477" w:rsidP="00870477">
      <w:pPr>
        <w:spacing w:after="0"/>
        <w:ind w:left="-284"/>
        <w:rPr>
          <w:rFonts w:eastAsia="Aptos" w:cs="Aptos"/>
          <w:sz w:val="20"/>
          <w:szCs w:val="20"/>
          <w:lang w:val="es-ES"/>
        </w:rPr>
      </w:pPr>
    </w:p>
    <w:p w14:paraId="677E723D" w14:textId="04716BC7" w:rsidR="005D2C37" w:rsidRPr="003F3EA9" w:rsidRDefault="005D2C37" w:rsidP="009C568C">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p>
    <w:p w14:paraId="78F17D93" w14:textId="77777777" w:rsidR="005D2C37" w:rsidRPr="003F3EA9" w:rsidRDefault="005D2C37" w:rsidP="00980425">
      <w:pPr>
        <w:spacing w:after="0" w:line="240" w:lineRule="auto"/>
        <w:rPr>
          <w:rFonts w:ascii="Arial" w:hAnsi="Arial" w:cs="Arial"/>
          <w:color w:val="0070C0"/>
          <w:sz w:val="20"/>
          <w:szCs w:val="20"/>
          <w:lang w:val="es-ES"/>
        </w:rPr>
      </w:pPr>
    </w:p>
    <w:p w14:paraId="3A043DBD" w14:textId="0FC864DF" w:rsidR="005D2C37" w:rsidRPr="003F3EA9" w:rsidRDefault="005D2C37" w:rsidP="00980425">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15 de julio de 2024</w:t>
      </w:r>
    </w:p>
    <w:p w14:paraId="47C39CF5" w14:textId="33D59212" w:rsidR="00A10114" w:rsidRPr="003F3EA9" w:rsidRDefault="00A10114" w:rsidP="00980425">
      <w:pPr>
        <w:spacing w:after="0" w:line="240" w:lineRule="auto"/>
        <w:rPr>
          <w:lang w:val="es-ES"/>
        </w:rPr>
      </w:pPr>
      <w:r>
        <w:rPr>
          <w:lang w:val="es"/>
        </w:rPr>
        <w:t>Consulten con la oficina de Amnistía Internacional de su país si desean enviar llamamientos después de la fecha indicada.</w:t>
      </w:r>
    </w:p>
    <w:p w14:paraId="2196371E" w14:textId="77777777" w:rsidR="00A10114" w:rsidRPr="003F3EA9" w:rsidRDefault="00A10114" w:rsidP="00980425">
      <w:pPr>
        <w:spacing w:after="0" w:line="240" w:lineRule="auto"/>
        <w:rPr>
          <w:rFonts w:ascii="Arial" w:hAnsi="Arial" w:cs="Arial"/>
          <w:b/>
          <w:sz w:val="20"/>
          <w:szCs w:val="20"/>
          <w:lang w:val="es-ES"/>
        </w:rPr>
      </w:pPr>
    </w:p>
    <w:p w14:paraId="7CE53872" w14:textId="08744E2F" w:rsidR="00846E45" w:rsidRPr="003F3EA9" w:rsidRDefault="005D2C37" w:rsidP="00C90462">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Ahmad Farhad </w:t>
      </w:r>
      <w:r>
        <w:rPr>
          <w:rFonts w:ascii="Arial" w:hAnsi="Arial" w:cs="Arial"/>
          <w:sz w:val="20"/>
          <w:szCs w:val="20"/>
          <w:lang w:val="es"/>
        </w:rPr>
        <w:t>(masculino)</w:t>
      </w:r>
      <w:r>
        <w:rPr>
          <w:rFonts w:ascii="Arial" w:hAnsi="Arial" w:cs="Arial"/>
          <w:sz w:val="20"/>
          <w:szCs w:val="20"/>
          <w:lang w:val="es"/>
        </w:rPr>
        <w:tab/>
      </w:r>
    </w:p>
    <w:p w14:paraId="0CD61DE1" w14:textId="70E82196" w:rsidR="00B92AEC" w:rsidRPr="003F3EA9" w:rsidRDefault="00B92AEC" w:rsidP="00980425">
      <w:pPr>
        <w:spacing w:line="240" w:lineRule="auto"/>
        <w:rPr>
          <w:lang w:val="es-ES"/>
        </w:rPr>
      </w:pPr>
    </w:p>
    <w:sectPr w:rsidR="00B92AEC" w:rsidRPr="003F3EA9" w:rsidSect="000F17B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833F" w14:textId="77777777" w:rsidR="004A3446" w:rsidRDefault="004A3446">
      <w:r>
        <w:separator/>
      </w:r>
    </w:p>
  </w:endnote>
  <w:endnote w:type="continuationSeparator" w:id="0">
    <w:p w14:paraId="6D14FE47" w14:textId="77777777" w:rsidR="004A3446" w:rsidRDefault="004A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3FF9" w14:textId="77777777" w:rsidR="004A3446" w:rsidRDefault="004A3446">
      <w:r>
        <w:separator/>
      </w:r>
    </w:p>
  </w:footnote>
  <w:footnote w:type="continuationSeparator" w:id="0">
    <w:p w14:paraId="2B592839" w14:textId="77777777" w:rsidR="004A3446" w:rsidRDefault="004A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01C8BC8" w:rsidR="00355617" w:rsidRPr="003F3EA9" w:rsidRDefault="002842E2" w:rsidP="0082127B">
    <w:pPr>
      <w:tabs>
        <w:tab w:val="left" w:pos="6060"/>
        <w:tab w:val="right" w:pos="10203"/>
      </w:tabs>
      <w:spacing w:after="0"/>
      <w:rPr>
        <w:sz w:val="16"/>
        <w:szCs w:val="16"/>
        <w:lang w:val="es-ES"/>
      </w:rPr>
    </w:pPr>
    <w:r>
      <w:rPr>
        <w:sz w:val="16"/>
        <w:szCs w:val="16"/>
        <w:lang w:val="es"/>
      </w:rPr>
      <w:t>Primera AU: 46/24 Índice: ASA 33/8072/2024 Pakistán</w:t>
    </w:r>
    <w:r>
      <w:rPr>
        <w:sz w:val="16"/>
        <w:szCs w:val="16"/>
        <w:lang w:val="es"/>
      </w:rPr>
      <w:tab/>
    </w:r>
    <w:r>
      <w:rPr>
        <w:sz w:val="16"/>
        <w:szCs w:val="16"/>
        <w:lang w:val="es"/>
      </w:rPr>
      <w:tab/>
      <w:t>Fecha: 23 de mayo de 2044</w:t>
    </w:r>
  </w:p>
  <w:p w14:paraId="76F9B49C" w14:textId="77777777" w:rsidR="007A3AEA" w:rsidRPr="003F3EA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1D04BE"/>
    <w:multiLevelType w:val="hybridMultilevel"/>
    <w:tmpl w:val="3920EF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186843">
    <w:abstractNumId w:val="0"/>
  </w:num>
  <w:num w:numId="2" w16cid:durableId="335112261">
    <w:abstractNumId w:val="21"/>
  </w:num>
  <w:num w:numId="3" w16cid:durableId="1415476438">
    <w:abstractNumId w:val="20"/>
  </w:num>
  <w:num w:numId="4" w16cid:durableId="1581327858">
    <w:abstractNumId w:val="10"/>
  </w:num>
  <w:num w:numId="5" w16cid:durableId="2055884947">
    <w:abstractNumId w:val="4"/>
  </w:num>
  <w:num w:numId="6" w16cid:durableId="737484990">
    <w:abstractNumId w:val="19"/>
  </w:num>
  <w:num w:numId="7" w16cid:durableId="1107197083">
    <w:abstractNumId w:val="17"/>
  </w:num>
  <w:num w:numId="8" w16cid:durableId="155849849">
    <w:abstractNumId w:val="9"/>
  </w:num>
  <w:num w:numId="9" w16cid:durableId="1286622631">
    <w:abstractNumId w:val="8"/>
  </w:num>
  <w:num w:numId="10" w16cid:durableId="1333872944">
    <w:abstractNumId w:val="13"/>
  </w:num>
  <w:num w:numId="11" w16cid:durableId="221720889">
    <w:abstractNumId w:val="6"/>
  </w:num>
  <w:num w:numId="12" w16cid:durableId="422841109">
    <w:abstractNumId w:val="14"/>
  </w:num>
  <w:num w:numId="13" w16cid:durableId="788355406">
    <w:abstractNumId w:val="15"/>
  </w:num>
  <w:num w:numId="14" w16cid:durableId="992103920">
    <w:abstractNumId w:val="2"/>
  </w:num>
  <w:num w:numId="15" w16cid:durableId="1854491797">
    <w:abstractNumId w:val="18"/>
  </w:num>
  <w:num w:numId="16" w16cid:durableId="1473062943">
    <w:abstractNumId w:val="11"/>
  </w:num>
  <w:num w:numId="17" w16cid:durableId="1478767206">
    <w:abstractNumId w:val="12"/>
  </w:num>
  <w:num w:numId="18" w16cid:durableId="399594869">
    <w:abstractNumId w:val="5"/>
  </w:num>
  <w:num w:numId="19" w16cid:durableId="376395614">
    <w:abstractNumId w:val="7"/>
  </w:num>
  <w:num w:numId="20" w16cid:durableId="357198530">
    <w:abstractNumId w:val="16"/>
  </w:num>
  <w:num w:numId="21" w16cid:durableId="598564868">
    <w:abstractNumId w:val="3"/>
  </w:num>
  <w:num w:numId="22" w16cid:durableId="1805539285">
    <w:abstractNumId w:val="22"/>
  </w:num>
  <w:num w:numId="23" w16cid:durableId="214362087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4E7"/>
    <w:rsid w:val="00057A7E"/>
    <w:rsid w:val="00076037"/>
    <w:rsid w:val="00083462"/>
    <w:rsid w:val="00087E2B"/>
    <w:rsid w:val="0009130D"/>
    <w:rsid w:val="00092DFA"/>
    <w:rsid w:val="00094249"/>
    <w:rsid w:val="000957C5"/>
    <w:rsid w:val="00095EC2"/>
    <w:rsid w:val="000A1F14"/>
    <w:rsid w:val="000B02B4"/>
    <w:rsid w:val="000B4A38"/>
    <w:rsid w:val="000C2A0D"/>
    <w:rsid w:val="000C5D16"/>
    <w:rsid w:val="000C6196"/>
    <w:rsid w:val="000D0ABB"/>
    <w:rsid w:val="000D70C1"/>
    <w:rsid w:val="000E0D61"/>
    <w:rsid w:val="000E57D4"/>
    <w:rsid w:val="000F17BB"/>
    <w:rsid w:val="000F3012"/>
    <w:rsid w:val="00100FE4"/>
    <w:rsid w:val="0010425E"/>
    <w:rsid w:val="00106837"/>
    <w:rsid w:val="00106D61"/>
    <w:rsid w:val="00114556"/>
    <w:rsid w:val="0012544D"/>
    <w:rsid w:val="001300C3"/>
    <w:rsid w:val="00130B8A"/>
    <w:rsid w:val="00143742"/>
    <w:rsid w:val="0014617E"/>
    <w:rsid w:val="001526C3"/>
    <w:rsid w:val="0015309C"/>
    <w:rsid w:val="001561F4"/>
    <w:rsid w:val="0016118D"/>
    <w:rsid w:val="001648DB"/>
    <w:rsid w:val="00174398"/>
    <w:rsid w:val="00176678"/>
    <w:rsid w:val="001773D1"/>
    <w:rsid w:val="00177779"/>
    <w:rsid w:val="0018300A"/>
    <w:rsid w:val="00184229"/>
    <w:rsid w:val="0019118D"/>
    <w:rsid w:val="00194CD5"/>
    <w:rsid w:val="001A628F"/>
    <w:rsid w:val="001A635D"/>
    <w:rsid w:val="001A6AC9"/>
    <w:rsid w:val="001D381B"/>
    <w:rsid w:val="001D52A5"/>
    <w:rsid w:val="001E2045"/>
    <w:rsid w:val="00200316"/>
    <w:rsid w:val="00201189"/>
    <w:rsid w:val="002036C0"/>
    <w:rsid w:val="002056B5"/>
    <w:rsid w:val="00215C3E"/>
    <w:rsid w:val="00215E33"/>
    <w:rsid w:val="00221391"/>
    <w:rsid w:val="00225A11"/>
    <w:rsid w:val="00233563"/>
    <w:rsid w:val="002558D7"/>
    <w:rsid w:val="0025792F"/>
    <w:rsid w:val="00260C0A"/>
    <w:rsid w:val="00261CC7"/>
    <w:rsid w:val="002665C3"/>
    <w:rsid w:val="00267383"/>
    <w:rsid w:val="002703E7"/>
    <w:rsid w:val="002709C3"/>
    <w:rsid w:val="002739C9"/>
    <w:rsid w:val="00273E9A"/>
    <w:rsid w:val="00281CED"/>
    <w:rsid w:val="002842E2"/>
    <w:rsid w:val="00286480"/>
    <w:rsid w:val="002A2F36"/>
    <w:rsid w:val="002B2E4C"/>
    <w:rsid w:val="002B2E9B"/>
    <w:rsid w:val="002B5B87"/>
    <w:rsid w:val="002C06A6"/>
    <w:rsid w:val="002C5FE4"/>
    <w:rsid w:val="002C7F1F"/>
    <w:rsid w:val="002D2E60"/>
    <w:rsid w:val="002D48CD"/>
    <w:rsid w:val="002D50B7"/>
    <w:rsid w:val="002D5454"/>
    <w:rsid w:val="002E0FF9"/>
    <w:rsid w:val="002E3658"/>
    <w:rsid w:val="002F3C80"/>
    <w:rsid w:val="0031230A"/>
    <w:rsid w:val="00313E8B"/>
    <w:rsid w:val="00320461"/>
    <w:rsid w:val="0033624A"/>
    <w:rsid w:val="003373A5"/>
    <w:rsid w:val="00337826"/>
    <w:rsid w:val="0034128A"/>
    <w:rsid w:val="0034324D"/>
    <w:rsid w:val="0035329F"/>
    <w:rsid w:val="00355617"/>
    <w:rsid w:val="0036736B"/>
    <w:rsid w:val="00376EF4"/>
    <w:rsid w:val="003771F5"/>
    <w:rsid w:val="003904F0"/>
    <w:rsid w:val="003975C9"/>
    <w:rsid w:val="003A33B9"/>
    <w:rsid w:val="003B294A"/>
    <w:rsid w:val="003C3210"/>
    <w:rsid w:val="003C5EEA"/>
    <w:rsid w:val="003C7CB6"/>
    <w:rsid w:val="003D4432"/>
    <w:rsid w:val="003F3D5D"/>
    <w:rsid w:val="003F3EA9"/>
    <w:rsid w:val="0042210F"/>
    <w:rsid w:val="004334BF"/>
    <w:rsid w:val="00433B93"/>
    <w:rsid w:val="00436CB1"/>
    <w:rsid w:val="004408A1"/>
    <w:rsid w:val="00442E5B"/>
    <w:rsid w:val="0044379B"/>
    <w:rsid w:val="00445D50"/>
    <w:rsid w:val="00453538"/>
    <w:rsid w:val="004603A2"/>
    <w:rsid w:val="00461AE2"/>
    <w:rsid w:val="00473044"/>
    <w:rsid w:val="00474A65"/>
    <w:rsid w:val="00486088"/>
    <w:rsid w:val="00492FA8"/>
    <w:rsid w:val="004A01EB"/>
    <w:rsid w:val="004A1BDD"/>
    <w:rsid w:val="004A3446"/>
    <w:rsid w:val="004A75B5"/>
    <w:rsid w:val="004B1E15"/>
    <w:rsid w:val="004B2367"/>
    <w:rsid w:val="004B381D"/>
    <w:rsid w:val="004C265C"/>
    <w:rsid w:val="004C71F5"/>
    <w:rsid w:val="004D41DC"/>
    <w:rsid w:val="00504FBC"/>
    <w:rsid w:val="005135E8"/>
    <w:rsid w:val="00517E88"/>
    <w:rsid w:val="00524C46"/>
    <w:rsid w:val="00530E08"/>
    <w:rsid w:val="005363CA"/>
    <w:rsid w:val="00542F58"/>
    <w:rsid w:val="00543DF0"/>
    <w:rsid w:val="00545423"/>
    <w:rsid w:val="00547E71"/>
    <w:rsid w:val="00554D37"/>
    <w:rsid w:val="00557A53"/>
    <w:rsid w:val="00565462"/>
    <w:rsid w:val="005668D0"/>
    <w:rsid w:val="00572CCD"/>
    <w:rsid w:val="0057440A"/>
    <w:rsid w:val="00581A12"/>
    <w:rsid w:val="00592C3E"/>
    <w:rsid w:val="00596449"/>
    <w:rsid w:val="005A372D"/>
    <w:rsid w:val="005A3E28"/>
    <w:rsid w:val="005A71AD"/>
    <w:rsid w:val="005A7F1B"/>
    <w:rsid w:val="005B227F"/>
    <w:rsid w:val="005B59ED"/>
    <w:rsid w:val="005B5C5A"/>
    <w:rsid w:val="005C751F"/>
    <w:rsid w:val="005D14AA"/>
    <w:rsid w:val="005D2C37"/>
    <w:rsid w:val="005D5CC3"/>
    <w:rsid w:val="005D7287"/>
    <w:rsid w:val="005D7D1C"/>
    <w:rsid w:val="005E0C02"/>
    <w:rsid w:val="005F0355"/>
    <w:rsid w:val="005F5E43"/>
    <w:rsid w:val="00606108"/>
    <w:rsid w:val="006201FC"/>
    <w:rsid w:val="00620ADD"/>
    <w:rsid w:val="006266F0"/>
    <w:rsid w:val="00640EF2"/>
    <w:rsid w:val="0064718C"/>
    <w:rsid w:val="0065049B"/>
    <w:rsid w:val="00650D73"/>
    <w:rsid w:val="0065233F"/>
    <w:rsid w:val="006558EE"/>
    <w:rsid w:val="00657231"/>
    <w:rsid w:val="00667FBC"/>
    <w:rsid w:val="00673477"/>
    <w:rsid w:val="00681C49"/>
    <w:rsid w:val="0069571A"/>
    <w:rsid w:val="006A0BB9"/>
    <w:rsid w:val="006A4F06"/>
    <w:rsid w:val="006B12FA"/>
    <w:rsid w:val="006B461E"/>
    <w:rsid w:val="006C3C21"/>
    <w:rsid w:val="006C69D7"/>
    <w:rsid w:val="006C7A31"/>
    <w:rsid w:val="006D01C3"/>
    <w:rsid w:val="006E53E9"/>
    <w:rsid w:val="006F4C28"/>
    <w:rsid w:val="0070364E"/>
    <w:rsid w:val="007104E8"/>
    <w:rsid w:val="0071131C"/>
    <w:rsid w:val="007156FC"/>
    <w:rsid w:val="00716942"/>
    <w:rsid w:val="007173E9"/>
    <w:rsid w:val="00727519"/>
    <w:rsid w:val="00727CA7"/>
    <w:rsid w:val="0073178C"/>
    <w:rsid w:val="0073431C"/>
    <w:rsid w:val="007656E7"/>
    <w:rsid w:val="007666A4"/>
    <w:rsid w:val="007676E9"/>
    <w:rsid w:val="00773365"/>
    <w:rsid w:val="00781624"/>
    <w:rsid w:val="00781E3C"/>
    <w:rsid w:val="007858BA"/>
    <w:rsid w:val="007A2ABA"/>
    <w:rsid w:val="007A3AEA"/>
    <w:rsid w:val="007A5DEC"/>
    <w:rsid w:val="007A7F97"/>
    <w:rsid w:val="007B4F3E"/>
    <w:rsid w:val="007B7197"/>
    <w:rsid w:val="007C6CD0"/>
    <w:rsid w:val="007F2CA0"/>
    <w:rsid w:val="007F72FF"/>
    <w:rsid w:val="007F7B5E"/>
    <w:rsid w:val="008056E9"/>
    <w:rsid w:val="0081049F"/>
    <w:rsid w:val="00812CAF"/>
    <w:rsid w:val="00814632"/>
    <w:rsid w:val="0082127B"/>
    <w:rsid w:val="00824C36"/>
    <w:rsid w:val="00827A40"/>
    <w:rsid w:val="008355D0"/>
    <w:rsid w:val="00844F48"/>
    <w:rsid w:val="008455C2"/>
    <w:rsid w:val="00846E45"/>
    <w:rsid w:val="00861DB3"/>
    <w:rsid w:val="00864035"/>
    <w:rsid w:val="00866873"/>
    <w:rsid w:val="00870477"/>
    <w:rsid w:val="008763F4"/>
    <w:rsid w:val="008849EA"/>
    <w:rsid w:val="00890782"/>
    <w:rsid w:val="00891FE8"/>
    <w:rsid w:val="008B7355"/>
    <w:rsid w:val="008D16ED"/>
    <w:rsid w:val="008D2A6B"/>
    <w:rsid w:val="008D49A5"/>
    <w:rsid w:val="008E0B66"/>
    <w:rsid w:val="008E172D"/>
    <w:rsid w:val="008E47F9"/>
    <w:rsid w:val="008F3002"/>
    <w:rsid w:val="008F3DEB"/>
    <w:rsid w:val="00902730"/>
    <w:rsid w:val="00906C9F"/>
    <w:rsid w:val="009135EF"/>
    <w:rsid w:val="00917FD5"/>
    <w:rsid w:val="00921577"/>
    <w:rsid w:val="009259E1"/>
    <w:rsid w:val="00937A38"/>
    <w:rsid w:val="0095188F"/>
    <w:rsid w:val="009550A0"/>
    <w:rsid w:val="00960C64"/>
    <w:rsid w:val="0096332E"/>
    <w:rsid w:val="00963D4F"/>
    <w:rsid w:val="00971C1F"/>
    <w:rsid w:val="0097218E"/>
    <w:rsid w:val="00980425"/>
    <w:rsid w:val="009840A6"/>
    <w:rsid w:val="00985BC4"/>
    <w:rsid w:val="00991C69"/>
    <w:rsid w:val="009923C0"/>
    <w:rsid w:val="009941B4"/>
    <w:rsid w:val="009A5175"/>
    <w:rsid w:val="009B78FE"/>
    <w:rsid w:val="009C3521"/>
    <w:rsid w:val="009C3528"/>
    <w:rsid w:val="009C3921"/>
    <w:rsid w:val="009C403E"/>
    <w:rsid w:val="009C4461"/>
    <w:rsid w:val="009C568C"/>
    <w:rsid w:val="009C6B5A"/>
    <w:rsid w:val="009D312F"/>
    <w:rsid w:val="009E097D"/>
    <w:rsid w:val="009E7E6E"/>
    <w:rsid w:val="00A06F28"/>
    <w:rsid w:val="00A07E67"/>
    <w:rsid w:val="00A10114"/>
    <w:rsid w:val="00A128F6"/>
    <w:rsid w:val="00A21B46"/>
    <w:rsid w:val="00A31F72"/>
    <w:rsid w:val="00A33EE2"/>
    <w:rsid w:val="00A41FC6"/>
    <w:rsid w:val="00A44B1B"/>
    <w:rsid w:val="00A4583A"/>
    <w:rsid w:val="00A54A06"/>
    <w:rsid w:val="00A60464"/>
    <w:rsid w:val="00A676F9"/>
    <w:rsid w:val="00A70D9D"/>
    <w:rsid w:val="00A7548F"/>
    <w:rsid w:val="00A81673"/>
    <w:rsid w:val="00A90EA6"/>
    <w:rsid w:val="00A9360A"/>
    <w:rsid w:val="00AB5744"/>
    <w:rsid w:val="00AB5C6E"/>
    <w:rsid w:val="00AB7E5D"/>
    <w:rsid w:val="00AC15B7"/>
    <w:rsid w:val="00AC367F"/>
    <w:rsid w:val="00AE2297"/>
    <w:rsid w:val="00AE4214"/>
    <w:rsid w:val="00AE5F2F"/>
    <w:rsid w:val="00AF0FCD"/>
    <w:rsid w:val="00AF2FAA"/>
    <w:rsid w:val="00AF5FF0"/>
    <w:rsid w:val="00B00B6C"/>
    <w:rsid w:val="00B06536"/>
    <w:rsid w:val="00B206A8"/>
    <w:rsid w:val="00B27341"/>
    <w:rsid w:val="00B408D4"/>
    <w:rsid w:val="00B52B01"/>
    <w:rsid w:val="00B6640B"/>
    <w:rsid w:val="00B6690B"/>
    <w:rsid w:val="00B7305C"/>
    <w:rsid w:val="00B7545C"/>
    <w:rsid w:val="00B92AEC"/>
    <w:rsid w:val="00B957E6"/>
    <w:rsid w:val="00B97626"/>
    <w:rsid w:val="00BA0E81"/>
    <w:rsid w:val="00BA6913"/>
    <w:rsid w:val="00BB0B3B"/>
    <w:rsid w:val="00BC076E"/>
    <w:rsid w:val="00BC7111"/>
    <w:rsid w:val="00BD0B43"/>
    <w:rsid w:val="00BE0D92"/>
    <w:rsid w:val="00BE4685"/>
    <w:rsid w:val="00BE6035"/>
    <w:rsid w:val="00BF4778"/>
    <w:rsid w:val="00BF7136"/>
    <w:rsid w:val="00C13BF9"/>
    <w:rsid w:val="00C14D4E"/>
    <w:rsid w:val="00C162AD"/>
    <w:rsid w:val="00C17D6F"/>
    <w:rsid w:val="00C21816"/>
    <w:rsid w:val="00C229A7"/>
    <w:rsid w:val="00C23CDA"/>
    <w:rsid w:val="00C359CF"/>
    <w:rsid w:val="00C370BB"/>
    <w:rsid w:val="00C40AF4"/>
    <w:rsid w:val="00C415B8"/>
    <w:rsid w:val="00C460DB"/>
    <w:rsid w:val="00C50CEC"/>
    <w:rsid w:val="00C538D1"/>
    <w:rsid w:val="00C607FB"/>
    <w:rsid w:val="00C65722"/>
    <w:rsid w:val="00C76EE0"/>
    <w:rsid w:val="00C8330C"/>
    <w:rsid w:val="00C85BFA"/>
    <w:rsid w:val="00C85EFE"/>
    <w:rsid w:val="00C90462"/>
    <w:rsid w:val="00C934DE"/>
    <w:rsid w:val="00C93CB2"/>
    <w:rsid w:val="00C95328"/>
    <w:rsid w:val="00CA0C00"/>
    <w:rsid w:val="00CA13A3"/>
    <w:rsid w:val="00CA51AF"/>
    <w:rsid w:val="00CA5CB1"/>
    <w:rsid w:val="00CB5731"/>
    <w:rsid w:val="00CD2995"/>
    <w:rsid w:val="00CF7805"/>
    <w:rsid w:val="00D007F8"/>
    <w:rsid w:val="00D030C9"/>
    <w:rsid w:val="00D05A52"/>
    <w:rsid w:val="00D10BF5"/>
    <w:rsid w:val="00D114C6"/>
    <w:rsid w:val="00D122B4"/>
    <w:rsid w:val="00D142D0"/>
    <w:rsid w:val="00D23D90"/>
    <w:rsid w:val="00D26BF9"/>
    <w:rsid w:val="00D35879"/>
    <w:rsid w:val="00D47210"/>
    <w:rsid w:val="00D54217"/>
    <w:rsid w:val="00D61FA3"/>
    <w:rsid w:val="00D62977"/>
    <w:rsid w:val="00D635A1"/>
    <w:rsid w:val="00D64098"/>
    <w:rsid w:val="00D6411A"/>
    <w:rsid w:val="00D67ABF"/>
    <w:rsid w:val="00D749E6"/>
    <w:rsid w:val="00D834E2"/>
    <w:rsid w:val="00D839E9"/>
    <w:rsid w:val="00D844EE"/>
    <w:rsid w:val="00D847F8"/>
    <w:rsid w:val="00D90465"/>
    <w:rsid w:val="00DB7D74"/>
    <w:rsid w:val="00DC3C7B"/>
    <w:rsid w:val="00DC65A4"/>
    <w:rsid w:val="00DD346F"/>
    <w:rsid w:val="00DD6BE0"/>
    <w:rsid w:val="00DF1141"/>
    <w:rsid w:val="00DF3644"/>
    <w:rsid w:val="00DF3DF5"/>
    <w:rsid w:val="00DF63A6"/>
    <w:rsid w:val="00E04AF0"/>
    <w:rsid w:val="00E12FD3"/>
    <w:rsid w:val="00E21D40"/>
    <w:rsid w:val="00E22AAE"/>
    <w:rsid w:val="00E37B98"/>
    <w:rsid w:val="00E406B4"/>
    <w:rsid w:val="00E40CD9"/>
    <w:rsid w:val="00E40EAA"/>
    <w:rsid w:val="00E43F3A"/>
    <w:rsid w:val="00E45B15"/>
    <w:rsid w:val="00E50631"/>
    <w:rsid w:val="00E63CEF"/>
    <w:rsid w:val="00E65D5E"/>
    <w:rsid w:val="00E67C6B"/>
    <w:rsid w:val="00E707D9"/>
    <w:rsid w:val="00E7569C"/>
    <w:rsid w:val="00E76516"/>
    <w:rsid w:val="00E778FE"/>
    <w:rsid w:val="00E97B34"/>
    <w:rsid w:val="00EA0E8E"/>
    <w:rsid w:val="00EA1562"/>
    <w:rsid w:val="00EA68CE"/>
    <w:rsid w:val="00EB1C45"/>
    <w:rsid w:val="00EB51EB"/>
    <w:rsid w:val="00EC677A"/>
    <w:rsid w:val="00EF284E"/>
    <w:rsid w:val="00F07247"/>
    <w:rsid w:val="00F14BD1"/>
    <w:rsid w:val="00F14EE0"/>
    <w:rsid w:val="00F25445"/>
    <w:rsid w:val="00F322A8"/>
    <w:rsid w:val="00F3436F"/>
    <w:rsid w:val="00F42884"/>
    <w:rsid w:val="00F45927"/>
    <w:rsid w:val="00F50BE1"/>
    <w:rsid w:val="00F65D4B"/>
    <w:rsid w:val="00F7577A"/>
    <w:rsid w:val="00F771BD"/>
    <w:rsid w:val="00F83EDB"/>
    <w:rsid w:val="00F91619"/>
    <w:rsid w:val="00F93094"/>
    <w:rsid w:val="00F9400E"/>
    <w:rsid w:val="00FA1A2B"/>
    <w:rsid w:val="00FA1C07"/>
    <w:rsid w:val="00FA48E3"/>
    <w:rsid w:val="00FA4E88"/>
    <w:rsid w:val="00FA7368"/>
    <w:rsid w:val="00FB2CBD"/>
    <w:rsid w:val="00FB54DD"/>
    <w:rsid w:val="00FB5637"/>
    <w:rsid w:val="00FB6A97"/>
    <w:rsid w:val="00FC01A6"/>
    <w:rsid w:val="00FD29B9"/>
    <w:rsid w:val="00FE4C2D"/>
    <w:rsid w:val="00FF4725"/>
    <w:rsid w:val="00FF799B"/>
    <w:rsid w:val="0BE8033E"/>
    <w:rsid w:val="0CE380E6"/>
    <w:rsid w:val="1F42CA4E"/>
    <w:rsid w:val="28CE5EF9"/>
    <w:rsid w:val="38398595"/>
    <w:rsid w:val="3BB4EE56"/>
    <w:rsid w:val="536FB387"/>
    <w:rsid w:val="58968F9F"/>
    <w:rsid w:val="64799A44"/>
    <w:rsid w:val="6FB49236"/>
    <w:rsid w:val="793B3B52"/>
    <w:rsid w:val="7BD99A2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rsid w:val="00DD6BE0"/>
    <w:rPr>
      <w:rFonts w:ascii="Amnesty Trade Gothic" w:hAnsi="Amnesty Trade Gothic"/>
      <w:color w:val="000000"/>
      <w:lang w:eastAsia="ar-SA"/>
    </w:rPr>
  </w:style>
  <w:style w:type="paragraph" w:styleId="Revisin">
    <w:name w:val="Revision"/>
    <w:hidden/>
    <w:uiPriority w:val="99"/>
    <w:semiHidden/>
    <w:rsid w:val="004A01E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8636">
      <w:bodyDiv w:val="1"/>
      <w:marLeft w:val="0"/>
      <w:marRight w:val="0"/>
      <w:marTop w:val="0"/>
      <w:marBottom w:val="0"/>
      <w:divBdr>
        <w:top w:val="none" w:sz="0" w:space="0" w:color="auto"/>
        <w:left w:val="none" w:sz="0" w:space="0" w:color="auto"/>
        <w:bottom w:val="none" w:sz="0" w:space="0" w:color="auto"/>
        <w:right w:val="none" w:sz="0" w:space="0" w:color="auto"/>
      </w:divBdr>
      <w:divsChild>
        <w:div w:id="1245065421">
          <w:marLeft w:val="0"/>
          <w:marRight w:val="0"/>
          <w:marTop w:val="60"/>
          <w:marBottom w:val="180"/>
          <w:divBdr>
            <w:top w:val="single" w:sz="2" w:space="0" w:color="000000"/>
            <w:left w:val="single" w:sz="2" w:space="0" w:color="000000"/>
            <w:bottom w:val="single" w:sz="2" w:space="0" w:color="000000"/>
            <w:right w:val="single" w:sz="2" w:space="0" w:color="000000"/>
          </w:divBdr>
          <w:divsChild>
            <w:div w:id="1256784484">
              <w:marLeft w:val="0"/>
              <w:marRight w:val="0"/>
              <w:marTop w:val="0"/>
              <w:marBottom w:val="0"/>
              <w:divBdr>
                <w:top w:val="single" w:sz="2" w:space="0" w:color="000000"/>
                <w:left w:val="single" w:sz="2" w:space="0" w:color="000000"/>
                <w:bottom w:val="single" w:sz="2" w:space="0" w:color="000000"/>
                <w:right w:val="single" w:sz="2" w:space="0" w:color="000000"/>
              </w:divBdr>
              <w:divsChild>
                <w:div w:id="1311911054">
                  <w:marLeft w:val="0"/>
                  <w:marRight w:val="0"/>
                  <w:marTop w:val="0"/>
                  <w:marBottom w:val="0"/>
                  <w:divBdr>
                    <w:top w:val="single" w:sz="2" w:space="0" w:color="000000"/>
                    <w:left w:val="single" w:sz="2" w:space="0" w:color="000000"/>
                    <w:bottom w:val="single" w:sz="2" w:space="0" w:color="000000"/>
                    <w:right w:val="single" w:sz="2" w:space="0" w:color="000000"/>
                  </w:divBdr>
                  <w:divsChild>
                    <w:div w:id="2033416566">
                      <w:marLeft w:val="0"/>
                      <w:marRight w:val="0"/>
                      <w:marTop w:val="0"/>
                      <w:marBottom w:val="0"/>
                      <w:divBdr>
                        <w:top w:val="single" w:sz="2" w:space="0" w:color="000000"/>
                        <w:left w:val="single" w:sz="2" w:space="0" w:color="000000"/>
                        <w:bottom w:val="single" w:sz="2" w:space="0" w:color="000000"/>
                        <w:right w:val="single" w:sz="2" w:space="0" w:color="000000"/>
                      </w:divBdr>
                      <w:divsChild>
                        <w:div w:id="637298084">
                          <w:marLeft w:val="0"/>
                          <w:marRight w:val="0"/>
                          <w:marTop w:val="0"/>
                          <w:marBottom w:val="0"/>
                          <w:divBdr>
                            <w:top w:val="single" w:sz="2" w:space="0" w:color="000000"/>
                            <w:left w:val="single" w:sz="2" w:space="0" w:color="000000"/>
                            <w:bottom w:val="single" w:sz="2" w:space="0" w:color="000000"/>
                            <w:right w:val="single" w:sz="2" w:space="0" w:color="000000"/>
                          </w:divBdr>
                          <w:divsChild>
                            <w:div w:id="469247640">
                              <w:marLeft w:val="0"/>
                              <w:marRight w:val="0"/>
                              <w:marTop w:val="0"/>
                              <w:marBottom w:val="0"/>
                              <w:divBdr>
                                <w:top w:val="single" w:sz="2" w:space="0" w:color="000000"/>
                                <w:left w:val="single" w:sz="2" w:space="0" w:color="000000"/>
                                <w:bottom w:val="single" w:sz="2" w:space="0" w:color="000000"/>
                                <w:right w:val="single" w:sz="2" w:space="0" w:color="000000"/>
                              </w:divBdr>
                              <w:divsChild>
                                <w:div w:id="1525289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80533679">
          <w:marLeft w:val="0"/>
          <w:marRight w:val="0"/>
          <w:marTop w:val="0"/>
          <w:marBottom w:val="180"/>
          <w:divBdr>
            <w:top w:val="single" w:sz="2" w:space="0" w:color="000000"/>
            <w:left w:val="single" w:sz="2" w:space="0" w:color="000000"/>
            <w:bottom w:val="single" w:sz="2" w:space="0" w:color="000000"/>
            <w:right w:val="single" w:sz="2" w:space="0" w:color="000000"/>
          </w:divBdr>
          <w:divsChild>
            <w:div w:id="761878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68448055">
      <w:bodyDiv w:val="1"/>
      <w:marLeft w:val="0"/>
      <w:marRight w:val="0"/>
      <w:marTop w:val="0"/>
      <w:marBottom w:val="0"/>
      <w:divBdr>
        <w:top w:val="none" w:sz="0" w:space="0" w:color="auto"/>
        <w:left w:val="none" w:sz="0" w:space="0" w:color="auto"/>
        <w:bottom w:val="none" w:sz="0" w:space="0" w:color="auto"/>
        <w:right w:val="none" w:sz="0" w:space="0" w:color="auto"/>
      </w:divBdr>
      <w:divsChild>
        <w:div w:id="474642710">
          <w:marLeft w:val="0"/>
          <w:marRight w:val="0"/>
          <w:marTop w:val="60"/>
          <w:marBottom w:val="180"/>
          <w:divBdr>
            <w:top w:val="single" w:sz="2" w:space="0" w:color="000000"/>
            <w:left w:val="single" w:sz="2" w:space="0" w:color="000000"/>
            <w:bottom w:val="single" w:sz="2" w:space="0" w:color="000000"/>
            <w:right w:val="single" w:sz="2" w:space="0" w:color="000000"/>
          </w:divBdr>
          <w:divsChild>
            <w:div w:id="1596209230">
              <w:marLeft w:val="0"/>
              <w:marRight w:val="0"/>
              <w:marTop w:val="0"/>
              <w:marBottom w:val="0"/>
              <w:divBdr>
                <w:top w:val="single" w:sz="2" w:space="0" w:color="000000"/>
                <w:left w:val="single" w:sz="2" w:space="0" w:color="000000"/>
                <w:bottom w:val="single" w:sz="2" w:space="0" w:color="000000"/>
                <w:right w:val="single" w:sz="2" w:space="0" w:color="000000"/>
              </w:divBdr>
              <w:divsChild>
                <w:div w:id="459147747">
                  <w:marLeft w:val="0"/>
                  <w:marRight w:val="0"/>
                  <w:marTop w:val="0"/>
                  <w:marBottom w:val="0"/>
                  <w:divBdr>
                    <w:top w:val="single" w:sz="2" w:space="0" w:color="000000"/>
                    <w:left w:val="single" w:sz="2" w:space="0" w:color="000000"/>
                    <w:bottom w:val="single" w:sz="2" w:space="0" w:color="000000"/>
                    <w:right w:val="single" w:sz="2" w:space="0" w:color="000000"/>
                  </w:divBdr>
                  <w:divsChild>
                    <w:div w:id="205680832">
                      <w:marLeft w:val="0"/>
                      <w:marRight w:val="0"/>
                      <w:marTop w:val="0"/>
                      <w:marBottom w:val="0"/>
                      <w:divBdr>
                        <w:top w:val="single" w:sz="2" w:space="0" w:color="000000"/>
                        <w:left w:val="single" w:sz="2" w:space="0" w:color="000000"/>
                        <w:bottom w:val="single" w:sz="2" w:space="0" w:color="000000"/>
                        <w:right w:val="single" w:sz="2" w:space="0" w:color="000000"/>
                      </w:divBdr>
                      <w:divsChild>
                        <w:div w:id="1860124937">
                          <w:marLeft w:val="0"/>
                          <w:marRight w:val="0"/>
                          <w:marTop w:val="0"/>
                          <w:marBottom w:val="0"/>
                          <w:divBdr>
                            <w:top w:val="single" w:sz="2" w:space="0" w:color="000000"/>
                            <w:left w:val="single" w:sz="2" w:space="0" w:color="000000"/>
                            <w:bottom w:val="single" w:sz="2" w:space="0" w:color="000000"/>
                            <w:right w:val="single" w:sz="2" w:space="0" w:color="000000"/>
                          </w:divBdr>
                          <w:divsChild>
                            <w:div w:id="576980655">
                              <w:marLeft w:val="0"/>
                              <w:marRight w:val="0"/>
                              <w:marTop w:val="0"/>
                              <w:marBottom w:val="0"/>
                              <w:divBdr>
                                <w:top w:val="single" w:sz="2" w:space="0" w:color="000000"/>
                                <w:left w:val="single" w:sz="2" w:space="0" w:color="000000"/>
                                <w:bottom w:val="single" w:sz="2" w:space="0" w:color="000000"/>
                                <w:right w:val="single" w:sz="2" w:space="0" w:color="000000"/>
                              </w:divBdr>
                              <w:divsChild>
                                <w:div w:id="1858428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07813011">
          <w:marLeft w:val="0"/>
          <w:marRight w:val="0"/>
          <w:marTop w:val="0"/>
          <w:marBottom w:val="180"/>
          <w:divBdr>
            <w:top w:val="single" w:sz="2" w:space="0" w:color="000000"/>
            <w:left w:val="single" w:sz="2" w:space="0" w:color="000000"/>
            <w:bottom w:val="single" w:sz="2" w:space="0" w:color="000000"/>
            <w:right w:val="single" w:sz="2" w:space="0" w:color="000000"/>
          </w:divBdr>
          <w:divsChild>
            <w:div w:id="21231818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92481027">
      <w:bodyDiv w:val="1"/>
      <w:marLeft w:val="0"/>
      <w:marRight w:val="0"/>
      <w:marTop w:val="0"/>
      <w:marBottom w:val="0"/>
      <w:divBdr>
        <w:top w:val="none" w:sz="0" w:space="0" w:color="auto"/>
        <w:left w:val="none" w:sz="0" w:space="0" w:color="auto"/>
        <w:bottom w:val="none" w:sz="0" w:space="0" w:color="auto"/>
        <w:right w:val="none" w:sz="0" w:space="0" w:color="auto"/>
      </w:divBdr>
      <w:divsChild>
        <w:div w:id="491604117">
          <w:marLeft w:val="0"/>
          <w:marRight w:val="0"/>
          <w:marTop w:val="0"/>
          <w:marBottom w:val="0"/>
          <w:divBdr>
            <w:top w:val="none" w:sz="0" w:space="0" w:color="auto"/>
            <w:left w:val="none" w:sz="0" w:space="0" w:color="auto"/>
            <w:bottom w:val="none" w:sz="0" w:space="0" w:color="auto"/>
            <w:right w:val="none" w:sz="0" w:space="0" w:color="auto"/>
          </w:divBdr>
        </w:div>
        <w:div w:id="190845955">
          <w:marLeft w:val="0"/>
          <w:marRight w:val="0"/>
          <w:marTop w:val="0"/>
          <w:marBottom w:val="0"/>
          <w:divBdr>
            <w:top w:val="none" w:sz="0" w:space="0" w:color="auto"/>
            <w:left w:val="none" w:sz="0" w:space="0" w:color="auto"/>
            <w:bottom w:val="none" w:sz="0" w:space="0" w:color="auto"/>
            <w:right w:val="none" w:sz="0" w:space="0" w:color="auto"/>
          </w:divBdr>
        </w:div>
        <w:div w:id="115737859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projects/enforced-disappearance-in-south-a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y@interior.gov.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sa33/4992/2021/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2024-05-27T10:11:00Z</dcterms:created>
  <dcterms:modified xsi:type="dcterms:W3CDTF">2024-05-27T10:11:00Z</dcterms:modified>
</cp:coreProperties>
</file>