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C190D" w14:textId="77777777" w:rsidR="006978E2" w:rsidRPr="007267A2" w:rsidRDefault="00B02BC1">
      <w:pPr>
        <w:pStyle w:val="Title"/>
        <w:rPr>
          <w:rFonts w:ascii="Arial" w:hAnsi="Arial" w:cs="Arial"/>
        </w:rPr>
      </w:pPr>
      <w:r w:rsidRPr="007267A2">
        <w:rPr>
          <w:rFonts w:ascii="Arial" w:hAnsi="Arial" w:cs="Arial"/>
          <w:color w:val="000000"/>
          <w:w w:val="75"/>
          <w:highlight w:val="yellow"/>
        </w:rPr>
        <w:t>ACCIÓN</w:t>
      </w:r>
      <w:r w:rsidRPr="007267A2">
        <w:rPr>
          <w:rFonts w:ascii="Arial" w:hAnsi="Arial" w:cs="Arial"/>
          <w:color w:val="000000"/>
          <w:spacing w:val="-10"/>
          <w:highlight w:val="yellow"/>
        </w:rPr>
        <w:t xml:space="preserve"> </w:t>
      </w:r>
      <w:r w:rsidRPr="007267A2">
        <w:rPr>
          <w:rFonts w:ascii="Arial" w:hAnsi="Arial" w:cs="Arial"/>
          <w:color w:val="000000"/>
          <w:spacing w:val="-2"/>
          <w:w w:val="80"/>
          <w:highlight w:val="yellow"/>
        </w:rPr>
        <w:t>URGENTE</w:t>
      </w:r>
    </w:p>
    <w:p w14:paraId="0BB9F4E6" w14:textId="77777777" w:rsidR="006978E2" w:rsidRPr="007267A2" w:rsidRDefault="00B02BC1">
      <w:pPr>
        <w:spacing w:before="340"/>
        <w:ind w:left="115"/>
        <w:rPr>
          <w:b/>
          <w:sz w:val="32"/>
          <w:szCs w:val="32"/>
        </w:rPr>
      </w:pPr>
      <w:r w:rsidRPr="007267A2">
        <w:rPr>
          <w:b/>
          <w:sz w:val="32"/>
          <w:szCs w:val="32"/>
        </w:rPr>
        <w:t>LIBEREN</w:t>
      </w:r>
      <w:r w:rsidRPr="007267A2">
        <w:rPr>
          <w:b/>
          <w:spacing w:val="-8"/>
          <w:sz w:val="32"/>
          <w:szCs w:val="32"/>
        </w:rPr>
        <w:t xml:space="preserve"> </w:t>
      </w:r>
      <w:r w:rsidRPr="007267A2">
        <w:rPr>
          <w:b/>
          <w:sz w:val="32"/>
          <w:szCs w:val="32"/>
        </w:rPr>
        <w:t>A</w:t>
      </w:r>
      <w:r w:rsidRPr="007267A2">
        <w:rPr>
          <w:b/>
          <w:spacing w:val="-8"/>
          <w:sz w:val="32"/>
          <w:szCs w:val="32"/>
        </w:rPr>
        <w:t xml:space="preserve"> </w:t>
      </w:r>
      <w:r w:rsidRPr="007267A2">
        <w:rPr>
          <w:b/>
          <w:sz w:val="32"/>
          <w:szCs w:val="32"/>
        </w:rPr>
        <w:t>LAS</w:t>
      </w:r>
      <w:r w:rsidRPr="007267A2">
        <w:rPr>
          <w:b/>
          <w:spacing w:val="-8"/>
          <w:sz w:val="32"/>
          <w:szCs w:val="32"/>
        </w:rPr>
        <w:t xml:space="preserve"> </w:t>
      </w:r>
      <w:r w:rsidRPr="007267A2">
        <w:rPr>
          <w:b/>
          <w:sz w:val="32"/>
          <w:szCs w:val="32"/>
        </w:rPr>
        <w:t>PERSONAS</w:t>
      </w:r>
      <w:r w:rsidRPr="007267A2">
        <w:rPr>
          <w:b/>
          <w:spacing w:val="-7"/>
          <w:sz w:val="32"/>
          <w:szCs w:val="32"/>
        </w:rPr>
        <w:t xml:space="preserve"> </w:t>
      </w:r>
      <w:r w:rsidRPr="007267A2">
        <w:rPr>
          <w:b/>
          <w:sz w:val="32"/>
          <w:szCs w:val="32"/>
        </w:rPr>
        <w:t>DEFENSORAS</w:t>
      </w:r>
      <w:r w:rsidRPr="007267A2">
        <w:rPr>
          <w:b/>
          <w:spacing w:val="-8"/>
          <w:sz w:val="32"/>
          <w:szCs w:val="32"/>
        </w:rPr>
        <w:t xml:space="preserve"> </w:t>
      </w:r>
      <w:r w:rsidRPr="007267A2">
        <w:rPr>
          <w:b/>
          <w:sz w:val="32"/>
          <w:szCs w:val="32"/>
        </w:rPr>
        <w:t>DE DERECHOS HUMANOS DE VENEZUELA</w:t>
      </w:r>
    </w:p>
    <w:p w14:paraId="77F4C1B1" w14:textId="77777777" w:rsidR="006978E2" w:rsidRPr="007267A2" w:rsidRDefault="00B02BC1">
      <w:pPr>
        <w:spacing w:before="34" w:line="278" w:lineRule="auto"/>
        <w:ind w:left="115" w:right="127"/>
        <w:rPr>
          <w:b/>
          <w:sz w:val="20"/>
          <w:szCs w:val="20"/>
        </w:rPr>
      </w:pPr>
      <w:r w:rsidRPr="007267A2">
        <w:rPr>
          <w:b/>
          <w:sz w:val="20"/>
          <w:szCs w:val="20"/>
        </w:rPr>
        <w:t>El 7 de enero de 2025, individuos encapuchados detuvieron arbitrariamente a Carlos Correa, reconocido defensor de derechos humanos y director ejecutivo de la ONG venezolana Espacio Público, cuya suerte y paradero siguen sin conocerse. Su detención se debe únicamente a su labor en favor de los derechos humanos, al igual que la de otras cuatro personas defensoras que actualmente se encuentran detenidas arbitrariamente por su activismo en Venezuela: Javier Tarazona, Rocío San Miguel, Carlos Julio Rojas y Kennedy Tejeda. Exigimos a Nicolás Maduro que garantice su liberación inmediata e incondicional y que, mientras</w:t>
      </w:r>
      <w:r w:rsidRPr="007267A2">
        <w:rPr>
          <w:b/>
          <w:spacing w:val="-4"/>
          <w:sz w:val="20"/>
          <w:szCs w:val="20"/>
        </w:rPr>
        <w:t xml:space="preserve"> </w:t>
      </w:r>
      <w:r w:rsidRPr="007267A2">
        <w:rPr>
          <w:b/>
          <w:sz w:val="20"/>
          <w:szCs w:val="20"/>
        </w:rPr>
        <w:t>se</w:t>
      </w:r>
      <w:r w:rsidRPr="007267A2">
        <w:rPr>
          <w:b/>
          <w:spacing w:val="-4"/>
          <w:sz w:val="20"/>
          <w:szCs w:val="20"/>
        </w:rPr>
        <w:t xml:space="preserve"> </w:t>
      </w:r>
      <w:r w:rsidRPr="007267A2">
        <w:rPr>
          <w:b/>
          <w:sz w:val="20"/>
          <w:szCs w:val="20"/>
        </w:rPr>
        <w:t>encuentren</w:t>
      </w:r>
      <w:r w:rsidRPr="007267A2">
        <w:rPr>
          <w:b/>
          <w:spacing w:val="-2"/>
          <w:sz w:val="20"/>
          <w:szCs w:val="20"/>
        </w:rPr>
        <w:t xml:space="preserve"> </w:t>
      </w:r>
      <w:r w:rsidRPr="007267A2">
        <w:rPr>
          <w:b/>
          <w:sz w:val="20"/>
          <w:szCs w:val="20"/>
        </w:rPr>
        <w:t>bajo</w:t>
      </w:r>
      <w:r w:rsidRPr="007267A2">
        <w:rPr>
          <w:b/>
          <w:spacing w:val="-4"/>
          <w:sz w:val="20"/>
          <w:szCs w:val="20"/>
        </w:rPr>
        <w:t xml:space="preserve"> </w:t>
      </w:r>
      <w:r w:rsidRPr="007267A2">
        <w:rPr>
          <w:b/>
          <w:sz w:val="20"/>
          <w:szCs w:val="20"/>
        </w:rPr>
        <w:t>custodia</w:t>
      </w:r>
      <w:r w:rsidRPr="007267A2">
        <w:rPr>
          <w:b/>
          <w:spacing w:val="-2"/>
          <w:sz w:val="20"/>
          <w:szCs w:val="20"/>
        </w:rPr>
        <w:t xml:space="preserve"> </w:t>
      </w:r>
      <w:r w:rsidRPr="007267A2">
        <w:rPr>
          <w:b/>
          <w:sz w:val="20"/>
          <w:szCs w:val="20"/>
        </w:rPr>
        <w:t>del</w:t>
      </w:r>
      <w:r w:rsidRPr="007267A2">
        <w:rPr>
          <w:b/>
          <w:spacing w:val="-2"/>
          <w:sz w:val="20"/>
          <w:szCs w:val="20"/>
        </w:rPr>
        <w:t xml:space="preserve"> </w:t>
      </w:r>
      <w:r w:rsidRPr="007267A2">
        <w:rPr>
          <w:b/>
          <w:sz w:val="20"/>
          <w:szCs w:val="20"/>
        </w:rPr>
        <w:t>Estado,</w:t>
      </w:r>
      <w:r w:rsidRPr="007267A2">
        <w:rPr>
          <w:b/>
          <w:spacing w:val="-2"/>
          <w:sz w:val="20"/>
          <w:szCs w:val="20"/>
        </w:rPr>
        <w:t xml:space="preserve"> </w:t>
      </w:r>
      <w:r w:rsidRPr="007267A2">
        <w:rPr>
          <w:b/>
          <w:sz w:val="20"/>
          <w:szCs w:val="20"/>
        </w:rPr>
        <w:t>proteja</w:t>
      </w:r>
      <w:r w:rsidRPr="007267A2">
        <w:rPr>
          <w:b/>
          <w:spacing w:val="-4"/>
          <w:sz w:val="20"/>
          <w:szCs w:val="20"/>
        </w:rPr>
        <w:t xml:space="preserve"> </w:t>
      </w:r>
      <w:r w:rsidRPr="007267A2">
        <w:rPr>
          <w:b/>
          <w:sz w:val="20"/>
          <w:szCs w:val="20"/>
        </w:rPr>
        <w:t>su</w:t>
      </w:r>
      <w:r w:rsidRPr="007267A2">
        <w:rPr>
          <w:b/>
          <w:spacing w:val="-2"/>
          <w:sz w:val="20"/>
          <w:szCs w:val="20"/>
        </w:rPr>
        <w:t xml:space="preserve"> </w:t>
      </w:r>
      <w:r w:rsidRPr="007267A2">
        <w:rPr>
          <w:b/>
          <w:sz w:val="20"/>
          <w:szCs w:val="20"/>
        </w:rPr>
        <w:t>vida</w:t>
      </w:r>
      <w:r w:rsidRPr="007267A2">
        <w:rPr>
          <w:b/>
          <w:spacing w:val="-2"/>
          <w:sz w:val="20"/>
          <w:szCs w:val="20"/>
        </w:rPr>
        <w:t xml:space="preserve"> </w:t>
      </w:r>
      <w:r w:rsidRPr="007267A2">
        <w:rPr>
          <w:b/>
          <w:sz w:val="20"/>
          <w:szCs w:val="20"/>
        </w:rPr>
        <w:t>y</w:t>
      </w:r>
      <w:r w:rsidRPr="007267A2">
        <w:rPr>
          <w:b/>
          <w:spacing w:val="-4"/>
          <w:sz w:val="20"/>
          <w:szCs w:val="20"/>
        </w:rPr>
        <w:t xml:space="preserve"> </w:t>
      </w:r>
      <w:r w:rsidRPr="007267A2">
        <w:rPr>
          <w:b/>
          <w:sz w:val="20"/>
          <w:szCs w:val="20"/>
        </w:rPr>
        <w:t>seguridad,</w:t>
      </w:r>
      <w:r w:rsidRPr="007267A2">
        <w:rPr>
          <w:b/>
          <w:spacing w:val="-2"/>
          <w:sz w:val="20"/>
          <w:szCs w:val="20"/>
        </w:rPr>
        <w:t xml:space="preserve"> </w:t>
      </w:r>
      <w:r w:rsidRPr="007267A2">
        <w:rPr>
          <w:b/>
          <w:sz w:val="20"/>
          <w:szCs w:val="20"/>
        </w:rPr>
        <w:t>su</w:t>
      </w:r>
      <w:r w:rsidRPr="007267A2">
        <w:rPr>
          <w:b/>
          <w:spacing w:val="-2"/>
          <w:sz w:val="20"/>
          <w:szCs w:val="20"/>
        </w:rPr>
        <w:t xml:space="preserve"> </w:t>
      </w:r>
      <w:r w:rsidRPr="007267A2">
        <w:rPr>
          <w:b/>
          <w:sz w:val="20"/>
          <w:szCs w:val="20"/>
        </w:rPr>
        <w:t>derecho</w:t>
      </w:r>
      <w:r w:rsidRPr="007267A2">
        <w:rPr>
          <w:b/>
          <w:spacing w:val="-2"/>
          <w:sz w:val="20"/>
          <w:szCs w:val="20"/>
        </w:rPr>
        <w:t xml:space="preserve"> </w:t>
      </w:r>
      <w:r w:rsidRPr="007267A2">
        <w:rPr>
          <w:b/>
          <w:sz w:val="20"/>
          <w:szCs w:val="20"/>
        </w:rPr>
        <w:t>a</w:t>
      </w:r>
      <w:r w:rsidRPr="007267A2">
        <w:rPr>
          <w:b/>
          <w:spacing w:val="-4"/>
          <w:sz w:val="20"/>
          <w:szCs w:val="20"/>
        </w:rPr>
        <w:t xml:space="preserve"> </w:t>
      </w:r>
      <w:r w:rsidRPr="007267A2">
        <w:rPr>
          <w:b/>
          <w:sz w:val="20"/>
          <w:szCs w:val="20"/>
        </w:rPr>
        <w:t>no</w:t>
      </w:r>
      <w:r w:rsidRPr="007267A2">
        <w:rPr>
          <w:b/>
          <w:spacing w:val="-2"/>
          <w:sz w:val="20"/>
          <w:szCs w:val="20"/>
        </w:rPr>
        <w:t xml:space="preserve"> </w:t>
      </w:r>
      <w:r w:rsidRPr="007267A2">
        <w:rPr>
          <w:b/>
          <w:sz w:val="20"/>
          <w:szCs w:val="20"/>
        </w:rPr>
        <w:t>ser</w:t>
      </w:r>
      <w:r w:rsidRPr="007267A2">
        <w:rPr>
          <w:b/>
          <w:spacing w:val="-2"/>
          <w:sz w:val="20"/>
          <w:szCs w:val="20"/>
        </w:rPr>
        <w:t xml:space="preserve"> </w:t>
      </w:r>
      <w:r w:rsidRPr="007267A2">
        <w:rPr>
          <w:b/>
          <w:sz w:val="20"/>
          <w:szCs w:val="20"/>
        </w:rPr>
        <w:t>sometidos a tortura, y su derecho a un juicio justo.</w:t>
      </w:r>
    </w:p>
    <w:p w14:paraId="03B78E9A" w14:textId="77777777" w:rsidR="006978E2" w:rsidRPr="007267A2" w:rsidRDefault="006978E2">
      <w:pPr>
        <w:pStyle w:val="BodyText"/>
        <w:spacing w:before="82"/>
        <w:rPr>
          <w:b/>
          <w:sz w:val="18"/>
        </w:rPr>
      </w:pPr>
    </w:p>
    <w:p w14:paraId="33E6619E" w14:textId="77777777" w:rsidR="006978E2" w:rsidRPr="007267A2" w:rsidRDefault="00B02BC1">
      <w:pPr>
        <w:ind w:left="115"/>
        <w:rPr>
          <w:b/>
        </w:rPr>
      </w:pPr>
      <w:r w:rsidRPr="007267A2">
        <w:rPr>
          <w:b/>
          <w:color w:val="FF0000"/>
        </w:rPr>
        <w:t>ACTÚEN:</w:t>
      </w:r>
      <w:r w:rsidRPr="007267A2">
        <w:rPr>
          <w:b/>
          <w:color w:val="FF0000"/>
          <w:spacing w:val="-4"/>
        </w:rPr>
        <w:t xml:space="preserve"> </w:t>
      </w:r>
      <w:r w:rsidRPr="007267A2">
        <w:rPr>
          <w:b/>
          <w:color w:val="FF0000"/>
        </w:rPr>
        <w:t>REDACTEN</w:t>
      </w:r>
      <w:r w:rsidRPr="007267A2">
        <w:rPr>
          <w:b/>
          <w:color w:val="FF0000"/>
          <w:spacing w:val="-7"/>
        </w:rPr>
        <w:t xml:space="preserve"> </w:t>
      </w:r>
      <w:r w:rsidRPr="007267A2">
        <w:rPr>
          <w:b/>
          <w:color w:val="FF0000"/>
        </w:rPr>
        <w:t>SU</w:t>
      </w:r>
      <w:r w:rsidRPr="007267A2">
        <w:rPr>
          <w:b/>
          <w:color w:val="FF0000"/>
          <w:spacing w:val="-5"/>
        </w:rPr>
        <w:t xml:space="preserve"> </w:t>
      </w:r>
      <w:r w:rsidRPr="007267A2">
        <w:rPr>
          <w:b/>
          <w:color w:val="FF0000"/>
        </w:rPr>
        <w:t>PROPIO</w:t>
      </w:r>
      <w:r w:rsidRPr="007267A2">
        <w:rPr>
          <w:b/>
          <w:color w:val="FF0000"/>
          <w:spacing w:val="-3"/>
        </w:rPr>
        <w:t xml:space="preserve"> </w:t>
      </w:r>
      <w:r w:rsidRPr="007267A2">
        <w:rPr>
          <w:b/>
          <w:color w:val="FF0000"/>
        </w:rPr>
        <w:t>LLAMAMIENTO</w:t>
      </w:r>
      <w:r w:rsidRPr="007267A2">
        <w:rPr>
          <w:b/>
          <w:color w:val="FF0000"/>
          <w:spacing w:val="-7"/>
        </w:rPr>
        <w:t xml:space="preserve"> </w:t>
      </w:r>
      <w:r w:rsidRPr="007267A2">
        <w:rPr>
          <w:b/>
          <w:color w:val="FF0000"/>
        </w:rPr>
        <w:t>O</w:t>
      </w:r>
      <w:r w:rsidRPr="007267A2">
        <w:rPr>
          <w:b/>
          <w:color w:val="FF0000"/>
          <w:spacing w:val="-3"/>
        </w:rPr>
        <w:t xml:space="preserve"> </w:t>
      </w:r>
      <w:r w:rsidRPr="007267A2">
        <w:rPr>
          <w:b/>
          <w:color w:val="FF0000"/>
        </w:rPr>
        <w:t>UTILICEN</w:t>
      </w:r>
      <w:r w:rsidRPr="007267A2">
        <w:rPr>
          <w:b/>
          <w:color w:val="FF0000"/>
          <w:spacing w:val="-5"/>
        </w:rPr>
        <w:t xml:space="preserve"> </w:t>
      </w:r>
      <w:r w:rsidRPr="007267A2">
        <w:rPr>
          <w:b/>
          <w:color w:val="FF0000"/>
        </w:rPr>
        <w:t>LA</w:t>
      </w:r>
      <w:r w:rsidRPr="007267A2">
        <w:rPr>
          <w:b/>
          <w:color w:val="FF0000"/>
          <w:spacing w:val="-3"/>
        </w:rPr>
        <w:t xml:space="preserve"> </w:t>
      </w:r>
      <w:r w:rsidRPr="007267A2">
        <w:rPr>
          <w:b/>
          <w:color w:val="FF0000"/>
        </w:rPr>
        <w:t>SIGUIENTE</w:t>
      </w:r>
      <w:r w:rsidRPr="007267A2">
        <w:rPr>
          <w:b/>
          <w:color w:val="FF0000"/>
          <w:spacing w:val="-5"/>
        </w:rPr>
        <w:t xml:space="preserve"> </w:t>
      </w:r>
      <w:r w:rsidRPr="007267A2">
        <w:rPr>
          <w:b/>
          <w:color w:val="FF0000"/>
        </w:rPr>
        <w:t xml:space="preserve">CARTA </w:t>
      </w:r>
      <w:r w:rsidRPr="007267A2">
        <w:rPr>
          <w:b/>
          <w:color w:val="FF0000"/>
          <w:spacing w:val="-2"/>
        </w:rPr>
        <w:t>MODELO</w:t>
      </w:r>
    </w:p>
    <w:p w14:paraId="283BC2AA" w14:textId="77777777" w:rsidR="006978E2" w:rsidRPr="007267A2" w:rsidRDefault="006978E2">
      <w:pPr>
        <w:pStyle w:val="BodyText"/>
        <w:spacing w:before="3"/>
        <w:rPr>
          <w:b/>
          <w:sz w:val="10"/>
        </w:rPr>
      </w:pPr>
    </w:p>
    <w:p w14:paraId="17A7CC8D" w14:textId="77777777" w:rsidR="006978E2" w:rsidRPr="007267A2" w:rsidRDefault="006978E2">
      <w:pPr>
        <w:rPr>
          <w:sz w:val="10"/>
        </w:rPr>
        <w:sectPr w:rsidR="006978E2" w:rsidRPr="007267A2">
          <w:headerReference w:type="default" r:id="rId6"/>
          <w:type w:val="continuous"/>
          <w:pgSz w:w="11900" w:h="16840"/>
          <w:pgMar w:top="1080" w:right="1240" w:bottom="280" w:left="1020" w:header="749" w:footer="0" w:gutter="0"/>
          <w:pgNumType w:start="1"/>
          <w:cols w:space="720"/>
        </w:sectPr>
      </w:pPr>
    </w:p>
    <w:p w14:paraId="1B5EFA11" w14:textId="77777777" w:rsidR="006978E2" w:rsidRPr="007267A2" w:rsidRDefault="006978E2">
      <w:pPr>
        <w:pStyle w:val="BodyText"/>
        <w:rPr>
          <w:b/>
          <w:sz w:val="19"/>
        </w:rPr>
      </w:pPr>
    </w:p>
    <w:p w14:paraId="25AC2489" w14:textId="77777777" w:rsidR="006978E2" w:rsidRPr="007267A2" w:rsidRDefault="006978E2">
      <w:pPr>
        <w:pStyle w:val="BodyText"/>
        <w:rPr>
          <w:b/>
          <w:sz w:val="19"/>
        </w:rPr>
      </w:pPr>
    </w:p>
    <w:p w14:paraId="580264C0" w14:textId="77777777" w:rsidR="006978E2" w:rsidRPr="007267A2" w:rsidRDefault="006978E2">
      <w:pPr>
        <w:pStyle w:val="BodyText"/>
        <w:rPr>
          <w:b/>
          <w:sz w:val="19"/>
        </w:rPr>
      </w:pPr>
    </w:p>
    <w:p w14:paraId="6EDFF071" w14:textId="77777777" w:rsidR="006978E2" w:rsidRPr="007267A2" w:rsidRDefault="006978E2">
      <w:pPr>
        <w:pStyle w:val="BodyText"/>
        <w:spacing w:before="135"/>
        <w:rPr>
          <w:b/>
          <w:sz w:val="19"/>
        </w:rPr>
      </w:pPr>
    </w:p>
    <w:p w14:paraId="2017FEF6" w14:textId="77777777" w:rsidR="006978E2" w:rsidRPr="007267A2" w:rsidRDefault="00B02BC1">
      <w:pPr>
        <w:ind w:left="115"/>
        <w:rPr>
          <w:i/>
          <w:sz w:val="19"/>
        </w:rPr>
      </w:pPr>
      <w:r w:rsidRPr="007267A2">
        <w:rPr>
          <w:i/>
          <w:w w:val="85"/>
          <w:sz w:val="19"/>
        </w:rPr>
        <w:t>Señor</w:t>
      </w:r>
      <w:r w:rsidRPr="007267A2">
        <w:rPr>
          <w:i/>
          <w:spacing w:val="4"/>
          <w:sz w:val="19"/>
        </w:rPr>
        <w:t xml:space="preserve"> </w:t>
      </w:r>
      <w:r w:rsidRPr="007267A2">
        <w:rPr>
          <w:i/>
          <w:w w:val="85"/>
          <w:sz w:val="19"/>
        </w:rPr>
        <w:t>Nicolás</w:t>
      </w:r>
      <w:r w:rsidRPr="007267A2">
        <w:rPr>
          <w:i/>
          <w:spacing w:val="5"/>
          <w:sz w:val="19"/>
        </w:rPr>
        <w:t xml:space="preserve"> </w:t>
      </w:r>
      <w:r w:rsidRPr="007267A2">
        <w:rPr>
          <w:i/>
          <w:spacing w:val="-2"/>
          <w:w w:val="85"/>
          <w:sz w:val="19"/>
        </w:rPr>
        <w:t>Maduro,</w:t>
      </w:r>
    </w:p>
    <w:p w14:paraId="539CEA06" w14:textId="77777777" w:rsidR="006978E2" w:rsidRPr="007267A2" w:rsidRDefault="00B02BC1">
      <w:pPr>
        <w:pStyle w:val="Heading1"/>
        <w:spacing w:before="107" w:line="218" w:lineRule="exact"/>
        <w:rPr>
          <w:rFonts w:ascii="Arial" w:hAnsi="Arial" w:cs="Arial"/>
        </w:rPr>
      </w:pPr>
      <w:r w:rsidRPr="007267A2">
        <w:rPr>
          <w:rFonts w:ascii="Arial" w:hAnsi="Arial" w:cs="Arial"/>
          <w:b w:val="0"/>
          <w:i w:val="0"/>
        </w:rPr>
        <w:br w:type="column"/>
      </w:r>
      <w:r w:rsidRPr="007267A2">
        <w:rPr>
          <w:rFonts w:ascii="Arial" w:hAnsi="Arial" w:cs="Arial"/>
          <w:w w:val="90"/>
        </w:rPr>
        <w:t>Presidente</w:t>
      </w:r>
      <w:r w:rsidRPr="007267A2">
        <w:rPr>
          <w:rFonts w:ascii="Arial" w:hAnsi="Arial" w:cs="Arial"/>
          <w:spacing w:val="10"/>
        </w:rPr>
        <w:t xml:space="preserve"> </w:t>
      </w:r>
      <w:r w:rsidRPr="007267A2">
        <w:rPr>
          <w:rFonts w:ascii="Arial" w:hAnsi="Arial" w:cs="Arial"/>
          <w:w w:val="90"/>
        </w:rPr>
        <w:t>de</w:t>
      </w:r>
      <w:r w:rsidRPr="007267A2">
        <w:rPr>
          <w:rFonts w:ascii="Arial" w:hAnsi="Arial" w:cs="Arial"/>
          <w:spacing w:val="11"/>
        </w:rPr>
        <w:t xml:space="preserve"> </w:t>
      </w:r>
      <w:r w:rsidRPr="007267A2">
        <w:rPr>
          <w:rFonts w:ascii="Arial" w:hAnsi="Arial" w:cs="Arial"/>
          <w:w w:val="90"/>
        </w:rPr>
        <w:t>la</w:t>
      </w:r>
      <w:r w:rsidRPr="007267A2">
        <w:rPr>
          <w:rFonts w:ascii="Arial" w:hAnsi="Arial" w:cs="Arial"/>
          <w:spacing w:val="12"/>
        </w:rPr>
        <w:t xml:space="preserve"> </w:t>
      </w:r>
      <w:r w:rsidRPr="007267A2">
        <w:rPr>
          <w:rFonts w:ascii="Arial" w:hAnsi="Arial" w:cs="Arial"/>
          <w:w w:val="90"/>
        </w:rPr>
        <w:t>República</w:t>
      </w:r>
      <w:r w:rsidRPr="007267A2">
        <w:rPr>
          <w:rFonts w:ascii="Arial" w:hAnsi="Arial" w:cs="Arial"/>
          <w:spacing w:val="11"/>
        </w:rPr>
        <w:t xml:space="preserve"> </w:t>
      </w:r>
      <w:r w:rsidRPr="007267A2">
        <w:rPr>
          <w:rFonts w:ascii="Arial" w:hAnsi="Arial" w:cs="Arial"/>
          <w:w w:val="90"/>
        </w:rPr>
        <w:t>Nicolas</w:t>
      </w:r>
      <w:r w:rsidRPr="007267A2">
        <w:rPr>
          <w:rFonts w:ascii="Arial" w:hAnsi="Arial" w:cs="Arial"/>
          <w:spacing w:val="10"/>
        </w:rPr>
        <w:t xml:space="preserve"> </w:t>
      </w:r>
      <w:r w:rsidRPr="007267A2">
        <w:rPr>
          <w:rFonts w:ascii="Arial" w:hAnsi="Arial" w:cs="Arial"/>
          <w:spacing w:val="-2"/>
          <w:w w:val="90"/>
        </w:rPr>
        <w:t>Maduro</w:t>
      </w:r>
    </w:p>
    <w:p w14:paraId="45CACD08" w14:textId="77777777" w:rsidR="006978E2" w:rsidRPr="007267A2" w:rsidRDefault="00B02BC1">
      <w:pPr>
        <w:spacing w:line="237" w:lineRule="auto"/>
        <w:ind w:left="1402" w:right="118" w:firstLine="499"/>
        <w:jc w:val="right"/>
        <w:rPr>
          <w:i/>
          <w:sz w:val="19"/>
        </w:rPr>
      </w:pPr>
      <w:r w:rsidRPr="007267A2">
        <w:rPr>
          <w:i/>
          <w:spacing w:val="-2"/>
          <w:w w:val="90"/>
          <w:sz w:val="19"/>
        </w:rPr>
        <w:t>Palacio</w:t>
      </w:r>
      <w:r w:rsidRPr="007267A2">
        <w:rPr>
          <w:i/>
          <w:spacing w:val="-9"/>
          <w:w w:val="90"/>
          <w:sz w:val="19"/>
        </w:rPr>
        <w:t xml:space="preserve"> </w:t>
      </w:r>
      <w:r w:rsidRPr="007267A2">
        <w:rPr>
          <w:i/>
          <w:spacing w:val="-2"/>
          <w:w w:val="90"/>
          <w:sz w:val="19"/>
        </w:rPr>
        <w:t>de</w:t>
      </w:r>
      <w:r w:rsidRPr="007267A2">
        <w:rPr>
          <w:i/>
          <w:spacing w:val="-8"/>
          <w:w w:val="90"/>
          <w:sz w:val="19"/>
        </w:rPr>
        <w:t xml:space="preserve"> </w:t>
      </w:r>
      <w:r w:rsidRPr="007267A2">
        <w:rPr>
          <w:i/>
          <w:spacing w:val="-2"/>
          <w:w w:val="90"/>
          <w:sz w:val="19"/>
        </w:rPr>
        <w:t xml:space="preserve">Miraflores, </w:t>
      </w:r>
      <w:r w:rsidRPr="007267A2">
        <w:rPr>
          <w:i/>
          <w:w w:val="85"/>
          <w:sz w:val="19"/>
        </w:rPr>
        <w:t>Av.</w:t>
      </w:r>
      <w:r w:rsidRPr="007267A2">
        <w:rPr>
          <w:i/>
          <w:spacing w:val="-6"/>
          <w:sz w:val="19"/>
        </w:rPr>
        <w:t xml:space="preserve"> </w:t>
      </w:r>
      <w:r w:rsidRPr="007267A2">
        <w:rPr>
          <w:i/>
          <w:w w:val="85"/>
          <w:sz w:val="19"/>
        </w:rPr>
        <w:t>Nte.</w:t>
      </w:r>
      <w:r w:rsidRPr="007267A2">
        <w:rPr>
          <w:i/>
          <w:spacing w:val="-3"/>
          <w:sz w:val="19"/>
        </w:rPr>
        <w:t xml:space="preserve"> </w:t>
      </w:r>
      <w:r w:rsidRPr="007267A2">
        <w:rPr>
          <w:i/>
          <w:w w:val="85"/>
          <w:sz w:val="19"/>
        </w:rPr>
        <w:t>10,</w:t>
      </w:r>
      <w:r w:rsidRPr="007267A2">
        <w:rPr>
          <w:i/>
          <w:spacing w:val="-2"/>
          <w:sz w:val="19"/>
        </w:rPr>
        <w:t xml:space="preserve"> </w:t>
      </w:r>
      <w:r w:rsidRPr="007267A2">
        <w:rPr>
          <w:i/>
          <w:w w:val="85"/>
          <w:sz w:val="19"/>
        </w:rPr>
        <w:t>Caracas</w:t>
      </w:r>
      <w:r w:rsidRPr="007267A2">
        <w:rPr>
          <w:i/>
          <w:spacing w:val="-4"/>
          <w:sz w:val="19"/>
        </w:rPr>
        <w:t xml:space="preserve"> </w:t>
      </w:r>
      <w:r w:rsidRPr="007267A2">
        <w:rPr>
          <w:i/>
          <w:spacing w:val="-4"/>
          <w:w w:val="85"/>
          <w:sz w:val="19"/>
        </w:rPr>
        <w:t>1012,</w:t>
      </w:r>
    </w:p>
    <w:p w14:paraId="1028987B" w14:textId="77777777" w:rsidR="006978E2" w:rsidRPr="007267A2" w:rsidRDefault="00B02BC1">
      <w:pPr>
        <w:spacing w:line="230" w:lineRule="exact"/>
        <w:ind w:right="117"/>
        <w:jc w:val="right"/>
        <w:rPr>
          <w:i/>
          <w:sz w:val="19"/>
        </w:rPr>
      </w:pPr>
      <w:r w:rsidRPr="007267A2">
        <w:rPr>
          <w:i/>
          <w:w w:val="85"/>
          <w:sz w:val="19"/>
        </w:rPr>
        <w:t>Caracas,</w:t>
      </w:r>
      <w:r w:rsidRPr="007267A2">
        <w:rPr>
          <w:i/>
          <w:spacing w:val="-5"/>
          <w:w w:val="85"/>
          <w:sz w:val="19"/>
        </w:rPr>
        <w:t xml:space="preserve"> </w:t>
      </w:r>
      <w:r w:rsidRPr="007267A2">
        <w:rPr>
          <w:i/>
          <w:spacing w:val="-2"/>
          <w:w w:val="95"/>
          <w:sz w:val="19"/>
        </w:rPr>
        <w:t>Venezuela</w:t>
      </w:r>
    </w:p>
    <w:p w14:paraId="006E61BB" w14:textId="77777777" w:rsidR="006978E2" w:rsidRPr="007267A2" w:rsidRDefault="006978E2">
      <w:pPr>
        <w:spacing w:line="230" w:lineRule="exact"/>
        <w:jc w:val="right"/>
        <w:rPr>
          <w:sz w:val="19"/>
        </w:rPr>
        <w:sectPr w:rsidR="006978E2" w:rsidRPr="007267A2">
          <w:type w:val="continuous"/>
          <w:pgSz w:w="11900" w:h="16840"/>
          <w:pgMar w:top="1080" w:right="1240" w:bottom="280" w:left="1020" w:header="749" w:footer="0" w:gutter="0"/>
          <w:cols w:num="2" w:space="720" w:equalWidth="0">
            <w:col w:w="2043" w:space="3776"/>
            <w:col w:w="3821"/>
          </w:cols>
        </w:sectPr>
      </w:pPr>
    </w:p>
    <w:p w14:paraId="25A7FB82" w14:textId="77777777" w:rsidR="006978E2" w:rsidRPr="007267A2" w:rsidRDefault="00B02BC1">
      <w:pPr>
        <w:spacing w:before="229" w:line="237" w:lineRule="auto"/>
        <w:ind w:left="115" w:right="217"/>
        <w:rPr>
          <w:i/>
          <w:sz w:val="19"/>
        </w:rPr>
      </w:pPr>
      <w:r w:rsidRPr="007267A2">
        <w:rPr>
          <w:i/>
          <w:w w:val="85"/>
          <w:sz w:val="19"/>
        </w:rPr>
        <w:t>Manifiesto mi seria preocupación por la detención arbitraria de Carlos Correa, cuya valiente labor en defensa de</w:t>
      </w:r>
      <w:r w:rsidRPr="007267A2">
        <w:rPr>
          <w:i/>
          <w:spacing w:val="40"/>
          <w:sz w:val="19"/>
        </w:rPr>
        <w:t xml:space="preserve"> </w:t>
      </w:r>
      <w:r w:rsidRPr="007267A2">
        <w:rPr>
          <w:i/>
          <w:w w:val="85"/>
          <w:sz w:val="19"/>
        </w:rPr>
        <w:t xml:space="preserve">los derechos humanos en Venezuela es conocida y valorada en todo el mundo. El hecho de que se desconozca su suerte y paradero tras -al menos- 24 horas de ser detenido por hombres no identificados en Caracas, es de suma </w:t>
      </w:r>
      <w:r w:rsidRPr="007267A2">
        <w:rPr>
          <w:i/>
          <w:spacing w:val="-2"/>
          <w:w w:val="95"/>
          <w:sz w:val="19"/>
        </w:rPr>
        <w:t>gravedad.</w:t>
      </w:r>
    </w:p>
    <w:p w14:paraId="38686306" w14:textId="77777777" w:rsidR="006978E2" w:rsidRPr="007267A2" w:rsidRDefault="006978E2">
      <w:pPr>
        <w:pStyle w:val="BodyText"/>
        <w:spacing w:before="2"/>
        <w:rPr>
          <w:i/>
          <w:sz w:val="19"/>
        </w:rPr>
      </w:pPr>
    </w:p>
    <w:p w14:paraId="17ABB662" w14:textId="77777777" w:rsidR="006978E2" w:rsidRPr="007267A2" w:rsidRDefault="00B02BC1">
      <w:pPr>
        <w:spacing w:line="237" w:lineRule="auto"/>
        <w:ind w:left="115" w:right="127"/>
        <w:rPr>
          <w:i/>
          <w:sz w:val="19"/>
        </w:rPr>
      </w:pPr>
      <w:r w:rsidRPr="007267A2">
        <w:rPr>
          <w:i/>
          <w:w w:val="85"/>
          <w:sz w:val="19"/>
        </w:rPr>
        <w:t xml:space="preserve">La defensa de los derechos humanos que ha hecho Carlos Correa durante más de 20 años ha sido notable, liderando organizaciones de la sociedad civil como Provea y Espacio Público, las cuales han servido al pueblo venezolano en circunstancias terribles y frente a numerosas amenazas y ataques por parte de autoridades gubernamentales. Exigimos que se compartan de inmediato su suerte y paradero a sus familiares y </w:t>
      </w:r>
      <w:r w:rsidRPr="007267A2">
        <w:rPr>
          <w:i/>
          <w:spacing w:val="-2"/>
          <w:w w:val="95"/>
          <w:sz w:val="19"/>
        </w:rPr>
        <w:t>representantes.</w:t>
      </w:r>
    </w:p>
    <w:p w14:paraId="31809DA0" w14:textId="77777777" w:rsidR="006978E2" w:rsidRPr="007267A2" w:rsidRDefault="006978E2">
      <w:pPr>
        <w:pStyle w:val="BodyText"/>
        <w:spacing w:before="2"/>
        <w:rPr>
          <w:i/>
          <w:sz w:val="19"/>
        </w:rPr>
      </w:pPr>
    </w:p>
    <w:p w14:paraId="2E2BDCAA" w14:textId="77777777" w:rsidR="006978E2" w:rsidRPr="007267A2" w:rsidRDefault="00B02BC1">
      <w:pPr>
        <w:spacing w:line="237" w:lineRule="auto"/>
        <w:ind w:left="115" w:right="457"/>
        <w:rPr>
          <w:i/>
          <w:sz w:val="19"/>
        </w:rPr>
      </w:pPr>
      <w:r w:rsidRPr="007267A2">
        <w:rPr>
          <w:i/>
          <w:w w:val="85"/>
          <w:sz w:val="19"/>
        </w:rPr>
        <w:t xml:space="preserve">Es más que lamentable observar que Carlos Correa se une a una creciente lista de detenciones arbitrarias por motivos políticos de defensores de derechos humanos en Venezuela, que comenzó con la detención de Javier </w:t>
      </w:r>
      <w:r w:rsidRPr="007267A2">
        <w:rPr>
          <w:i/>
          <w:w w:val="90"/>
          <w:sz w:val="19"/>
        </w:rPr>
        <w:t>Tarazona</w:t>
      </w:r>
      <w:r w:rsidRPr="007267A2">
        <w:rPr>
          <w:i/>
          <w:spacing w:val="-11"/>
          <w:w w:val="90"/>
          <w:sz w:val="19"/>
        </w:rPr>
        <w:t xml:space="preserve"> </w:t>
      </w:r>
      <w:r w:rsidRPr="007267A2">
        <w:rPr>
          <w:i/>
          <w:w w:val="90"/>
          <w:sz w:val="19"/>
        </w:rPr>
        <w:t>en</w:t>
      </w:r>
      <w:r w:rsidRPr="007267A2">
        <w:rPr>
          <w:i/>
          <w:spacing w:val="-10"/>
          <w:w w:val="90"/>
          <w:sz w:val="19"/>
        </w:rPr>
        <w:t xml:space="preserve"> </w:t>
      </w:r>
      <w:r w:rsidRPr="007267A2">
        <w:rPr>
          <w:i/>
          <w:w w:val="90"/>
          <w:sz w:val="19"/>
        </w:rPr>
        <w:t>julio</w:t>
      </w:r>
      <w:r w:rsidRPr="007267A2">
        <w:rPr>
          <w:i/>
          <w:spacing w:val="-10"/>
          <w:w w:val="90"/>
          <w:sz w:val="19"/>
        </w:rPr>
        <w:t xml:space="preserve"> </w:t>
      </w:r>
      <w:r w:rsidRPr="007267A2">
        <w:rPr>
          <w:i/>
          <w:w w:val="90"/>
          <w:sz w:val="19"/>
        </w:rPr>
        <w:t>de</w:t>
      </w:r>
      <w:r w:rsidRPr="007267A2">
        <w:rPr>
          <w:i/>
          <w:spacing w:val="-10"/>
          <w:w w:val="90"/>
          <w:sz w:val="19"/>
        </w:rPr>
        <w:t xml:space="preserve"> </w:t>
      </w:r>
      <w:r w:rsidRPr="007267A2">
        <w:rPr>
          <w:i/>
          <w:w w:val="90"/>
          <w:sz w:val="19"/>
        </w:rPr>
        <w:t>2021,</w:t>
      </w:r>
      <w:r w:rsidRPr="007267A2">
        <w:rPr>
          <w:i/>
          <w:spacing w:val="-10"/>
          <w:w w:val="90"/>
          <w:sz w:val="19"/>
        </w:rPr>
        <w:t xml:space="preserve"> </w:t>
      </w:r>
      <w:r w:rsidRPr="007267A2">
        <w:rPr>
          <w:i/>
          <w:w w:val="90"/>
          <w:sz w:val="19"/>
        </w:rPr>
        <w:t>y</w:t>
      </w:r>
      <w:r w:rsidRPr="007267A2">
        <w:rPr>
          <w:i/>
          <w:spacing w:val="-10"/>
          <w:w w:val="90"/>
          <w:sz w:val="19"/>
        </w:rPr>
        <w:t xml:space="preserve"> </w:t>
      </w:r>
      <w:r w:rsidRPr="007267A2">
        <w:rPr>
          <w:i/>
          <w:w w:val="90"/>
          <w:sz w:val="19"/>
        </w:rPr>
        <w:t>continuó</w:t>
      </w:r>
      <w:r w:rsidRPr="007267A2">
        <w:rPr>
          <w:i/>
          <w:spacing w:val="-10"/>
          <w:w w:val="90"/>
          <w:sz w:val="19"/>
        </w:rPr>
        <w:t xml:space="preserve"> </w:t>
      </w:r>
      <w:r w:rsidRPr="007267A2">
        <w:rPr>
          <w:i/>
          <w:w w:val="90"/>
          <w:sz w:val="19"/>
        </w:rPr>
        <w:t>con</w:t>
      </w:r>
      <w:r w:rsidRPr="007267A2">
        <w:rPr>
          <w:i/>
          <w:spacing w:val="-10"/>
          <w:w w:val="90"/>
          <w:sz w:val="19"/>
        </w:rPr>
        <w:t xml:space="preserve"> </w:t>
      </w:r>
      <w:r w:rsidRPr="007267A2">
        <w:rPr>
          <w:i/>
          <w:w w:val="90"/>
          <w:sz w:val="19"/>
        </w:rPr>
        <w:t>la</w:t>
      </w:r>
      <w:r w:rsidRPr="007267A2">
        <w:rPr>
          <w:i/>
          <w:spacing w:val="-10"/>
          <w:w w:val="90"/>
          <w:sz w:val="19"/>
        </w:rPr>
        <w:t xml:space="preserve"> </w:t>
      </w:r>
      <w:r w:rsidRPr="007267A2">
        <w:rPr>
          <w:i/>
          <w:w w:val="90"/>
          <w:sz w:val="19"/>
        </w:rPr>
        <w:t>de</w:t>
      </w:r>
      <w:r w:rsidRPr="007267A2">
        <w:rPr>
          <w:i/>
          <w:spacing w:val="-10"/>
          <w:w w:val="90"/>
          <w:sz w:val="19"/>
        </w:rPr>
        <w:t xml:space="preserve"> </w:t>
      </w:r>
      <w:r w:rsidRPr="007267A2">
        <w:rPr>
          <w:i/>
          <w:w w:val="90"/>
          <w:sz w:val="19"/>
        </w:rPr>
        <w:t>Rocío</w:t>
      </w:r>
      <w:r w:rsidRPr="007267A2">
        <w:rPr>
          <w:i/>
          <w:spacing w:val="-10"/>
          <w:w w:val="90"/>
          <w:sz w:val="19"/>
        </w:rPr>
        <w:t xml:space="preserve"> </w:t>
      </w:r>
      <w:r w:rsidRPr="007267A2">
        <w:rPr>
          <w:i/>
          <w:w w:val="90"/>
          <w:sz w:val="19"/>
        </w:rPr>
        <w:t>San</w:t>
      </w:r>
      <w:r w:rsidRPr="007267A2">
        <w:rPr>
          <w:i/>
          <w:spacing w:val="-10"/>
          <w:w w:val="90"/>
          <w:sz w:val="19"/>
        </w:rPr>
        <w:t xml:space="preserve"> </w:t>
      </w:r>
      <w:r w:rsidRPr="007267A2">
        <w:rPr>
          <w:i/>
          <w:w w:val="90"/>
          <w:sz w:val="19"/>
        </w:rPr>
        <w:t>Miguel</w:t>
      </w:r>
      <w:r w:rsidRPr="007267A2">
        <w:rPr>
          <w:i/>
          <w:spacing w:val="-10"/>
          <w:w w:val="90"/>
          <w:sz w:val="19"/>
        </w:rPr>
        <w:t xml:space="preserve"> </w:t>
      </w:r>
      <w:r w:rsidRPr="007267A2">
        <w:rPr>
          <w:i/>
          <w:w w:val="90"/>
          <w:sz w:val="19"/>
        </w:rPr>
        <w:t>en</w:t>
      </w:r>
      <w:r w:rsidRPr="007267A2">
        <w:rPr>
          <w:i/>
          <w:spacing w:val="-10"/>
          <w:w w:val="90"/>
          <w:sz w:val="19"/>
        </w:rPr>
        <w:t xml:space="preserve"> </w:t>
      </w:r>
      <w:r w:rsidRPr="007267A2">
        <w:rPr>
          <w:i/>
          <w:w w:val="90"/>
          <w:sz w:val="19"/>
        </w:rPr>
        <w:t>febrero</w:t>
      </w:r>
      <w:r w:rsidRPr="007267A2">
        <w:rPr>
          <w:i/>
          <w:spacing w:val="-10"/>
          <w:w w:val="90"/>
          <w:sz w:val="19"/>
        </w:rPr>
        <w:t xml:space="preserve"> </w:t>
      </w:r>
      <w:r w:rsidRPr="007267A2">
        <w:rPr>
          <w:i/>
          <w:w w:val="90"/>
          <w:sz w:val="19"/>
        </w:rPr>
        <w:t>de</w:t>
      </w:r>
      <w:r w:rsidRPr="007267A2">
        <w:rPr>
          <w:i/>
          <w:spacing w:val="-10"/>
          <w:w w:val="90"/>
          <w:sz w:val="19"/>
        </w:rPr>
        <w:t xml:space="preserve"> </w:t>
      </w:r>
      <w:r w:rsidRPr="007267A2">
        <w:rPr>
          <w:i/>
          <w:w w:val="90"/>
          <w:sz w:val="19"/>
        </w:rPr>
        <w:t>2024,</w:t>
      </w:r>
      <w:r w:rsidRPr="007267A2">
        <w:rPr>
          <w:i/>
          <w:spacing w:val="-10"/>
          <w:w w:val="90"/>
          <w:sz w:val="19"/>
        </w:rPr>
        <w:t xml:space="preserve"> </w:t>
      </w:r>
      <w:r w:rsidRPr="007267A2">
        <w:rPr>
          <w:i/>
          <w:w w:val="90"/>
          <w:sz w:val="19"/>
        </w:rPr>
        <w:t>Carlos</w:t>
      </w:r>
      <w:r w:rsidRPr="007267A2">
        <w:rPr>
          <w:i/>
          <w:spacing w:val="-10"/>
          <w:w w:val="90"/>
          <w:sz w:val="19"/>
        </w:rPr>
        <w:t xml:space="preserve"> </w:t>
      </w:r>
      <w:r w:rsidRPr="007267A2">
        <w:rPr>
          <w:i/>
          <w:w w:val="90"/>
          <w:sz w:val="19"/>
        </w:rPr>
        <w:t>Julio</w:t>
      </w:r>
      <w:r w:rsidRPr="007267A2">
        <w:rPr>
          <w:i/>
          <w:spacing w:val="-10"/>
          <w:w w:val="90"/>
          <w:sz w:val="19"/>
        </w:rPr>
        <w:t xml:space="preserve"> </w:t>
      </w:r>
      <w:r w:rsidRPr="007267A2">
        <w:rPr>
          <w:i/>
          <w:w w:val="90"/>
          <w:sz w:val="19"/>
        </w:rPr>
        <w:t>Rojas</w:t>
      </w:r>
      <w:r w:rsidRPr="007267A2">
        <w:rPr>
          <w:i/>
          <w:spacing w:val="-10"/>
          <w:w w:val="90"/>
          <w:sz w:val="19"/>
        </w:rPr>
        <w:t xml:space="preserve"> </w:t>
      </w:r>
      <w:r w:rsidRPr="007267A2">
        <w:rPr>
          <w:i/>
          <w:w w:val="90"/>
          <w:sz w:val="19"/>
        </w:rPr>
        <w:t>en abril</w:t>
      </w:r>
      <w:r w:rsidRPr="007267A2">
        <w:rPr>
          <w:i/>
          <w:spacing w:val="-11"/>
          <w:w w:val="90"/>
          <w:sz w:val="19"/>
        </w:rPr>
        <w:t xml:space="preserve"> </w:t>
      </w:r>
      <w:r w:rsidRPr="007267A2">
        <w:rPr>
          <w:i/>
          <w:w w:val="90"/>
          <w:sz w:val="19"/>
        </w:rPr>
        <w:t>de</w:t>
      </w:r>
      <w:r w:rsidRPr="007267A2">
        <w:rPr>
          <w:i/>
          <w:spacing w:val="-10"/>
          <w:w w:val="90"/>
          <w:sz w:val="19"/>
        </w:rPr>
        <w:t xml:space="preserve"> </w:t>
      </w:r>
      <w:r w:rsidRPr="007267A2">
        <w:rPr>
          <w:i/>
          <w:w w:val="90"/>
          <w:sz w:val="19"/>
        </w:rPr>
        <w:t>2024,</w:t>
      </w:r>
      <w:r w:rsidRPr="007267A2">
        <w:rPr>
          <w:i/>
          <w:spacing w:val="-10"/>
          <w:w w:val="90"/>
          <w:sz w:val="19"/>
        </w:rPr>
        <w:t xml:space="preserve"> </w:t>
      </w:r>
      <w:r w:rsidRPr="007267A2">
        <w:rPr>
          <w:i/>
          <w:w w:val="90"/>
          <w:sz w:val="19"/>
        </w:rPr>
        <w:t>y</w:t>
      </w:r>
      <w:r w:rsidRPr="007267A2">
        <w:rPr>
          <w:i/>
          <w:spacing w:val="-10"/>
          <w:w w:val="90"/>
          <w:sz w:val="19"/>
        </w:rPr>
        <w:t xml:space="preserve"> </w:t>
      </w:r>
      <w:r w:rsidRPr="007267A2">
        <w:rPr>
          <w:i/>
          <w:w w:val="90"/>
          <w:sz w:val="19"/>
        </w:rPr>
        <w:t>Kennedy</w:t>
      </w:r>
      <w:r w:rsidRPr="007267A2">
        <w:rPr>
          <w:i/>
          <w:spacing w:val="-10"/>
          <w:w w:val="90"/>
          <w:sz w:val="19"/>
        </w:rPr>
        <w:t xml:space="preserve"> </w:t>
      </w:r>
      <w:r w:rsidRPr="007267A2">
        <w:rPr>
          <w:i/>
          <w:w w:val="90"/>
          <w:sz w:val="19"/>
        </w:rPr>
        <w:t>Tejeda</w:t>
      </w:r>
      <w:r w:rsidRPr="007267A2">
        <w:rPr>
          <w:i/>
          <w:spacing w:val="-10"/>
          <w:w w:val="90"/>
          <w:sz w:val="19"/>
        </w:rPr>
        <w:t xml:space="preserve"> </w:t>
      </w:r>
      <w:r w:rsidRPr="007267A2">
        <w:rPr>
          <w:i/>
          <w:w w:val="90"/>
          <w:sz w:val="19"/>
        </w:rPr>
        <w:t>en</w:t>
      </w:r>
      <w:r w:rsidRPr="007267A2">
        <w:rPr>
          <w:i/>
          <w:spacing w:val="-10"/>
          <w:w w:val="90"/>
          <w:sz w:val="19"/>
        </w:rPr>
        <w:t xml:space="preserve"> </w:t>
      </w:r>
      <w:r w:rsidRPr="007267A2">
        <w:rPr>
          <w:i/>
          <w:w w:val="90"/>
          <w:sz w:val="19"/>
        </w:rPr>
        <w:t>agosto</w:t>
      </w:r>
      <w:r w:rsidRPr="007267A2">
        <w:rPr>
          <w:i/>
          <w:spacing w:val="-10"/>
          <w:w w:val="90"/>
          <w:sz w:val="19"/>
        </w:rPr>
        <w:t xml:space="preserve"> </w:t>
      </w:r>
      <w:r w:rsidRPr="007267A2">
        <w:rPr>
          <w:i/>
          <w:w w:val="90"/>
          <w:sz w:val="19"/>
        </w:rPr>
        <w:t>de</w:t>
      </w:r>
      <w:r w:rsidRPr="007267A2">
        <w:rPr>
          <w:i/>
          <w:spacing w:val="-10"/>
          <w:w w:val="90"/>
          <w:sz w:val="19"/>
        </w:rPr>
        <w:t xml:space="preserve"> </w:t>
      </w:r>
      <w:r w:rsidRPr="007267A2">
        <w:rPr>
          <w:i/>
          <w:w w:val="90"/>
          <w:sz w:val="19"/>
        </w:rPr>
        <w:t>2024.</w:t>
      </w:r>
      <w:r w:rsidRPr="007267A2">
        <w:rPr>
          <w:i/>
          <w:spacing w:val="-10"/>
          <w:w w:val="90"/>
          <w:sz w:val="19"/>
        </w:rPr>
        <w:t xml:space="preserve"> </w:t>
      </w:r>
      <w:r w:rsidRPr="007267A2">
        <w:rPr>
          <w:i/>
          <w:w w:val="90"/>
          <w:sz w:val="19"/>
        </w:rPr>
        <w:t>Muchas</w:t>
      </w:r>
      <w:r w:rsidRPr="007267A2">
        <w:rPr>
          <w:i/>
          <w:spacing w:val="-10"/>
          <w:w w:val="90"/>
          <w:sz w:val="19"/>
        </w:rPr>
        <w:t xml:space="preserve"> </w:t>
      </w:r>
      <w:r w:rsidRPr="007267A2">
        <w:rPr>
          <w:i/>
          <w:w w:val="90"/>
          <w:sz w:val="19"/>
        </w:rPr>
        <w:t>otras</w:t>
      </w:r>
      <w:r w:rsidRPr="007267A2">
        <w:rPr>
          <w:i/>
          <w:spacing w:val="-10"/>
          <w:w w:val="90"/>
          <w:sz w:val="19"/>
        </w:rPr>
        <w:t xml:space="preserve"> </w:t>
      </w:r>
      <w:r w:rsidRPr="007267A2">
        <w:rPr>
          <w:i/>
          <w:w w:val="90"/>
          <w:sz w:val="19"/>
        </w:rPr>
        <w:t>personas</w:t>
      </w:r>
      <w:r w:rsidRPr="007267A2">
        <w:rPr>
          <w:i/>
          <w:spacing w:val="-10"/>
          <w:w w:val="90"/>
          <w:sz w:val="19"/>
        </w:rPr>
        <w:t xml:space="preserve"> </w:t>
      </w:r>
      <w:r w:rsidRPr="007267A2">
        <w:rPr>
          <w:i/>
          <w:w w:val="90"/>
          <w:sz w:val="19"/>
        </w:rPr>
        <w:t>defensoras</w:t>
      </w:r>
      <w:r w:rsidRPr="007267A2">
        <w:rPr>
          <w:i/>
          <w:spacing w:val="-10"/>
          <w:w w:val="90"/>
          <w:sz w:val="19"/>
        </w:rPr>
        <w:t xml:space="preserve"> </w:t>
      </w:r>
      <w:r w:rsidRPr="007267A2">
        <w:rPr>
          <w:i/>
          <w:w w:val="90"/>
          <w:sz w:val="19"/>
        </w:rPr>
        <w:t>también</w:t>
      </w:r>
      <w:r w:rsidRPr="007267A2">
        <w:rPr>
          <w:i/>
          <w:spacing w:val="-10"/>
          <w:w w:val="90"/>
          <w:sz w:val="19"/>
        </w:rPr>
        <w:t xml:space="preserve"> </w:t>
      </w:r>
      <w:r w:rsidRPr="007267A2">
        <w:rPr>
          <w:i/>
          <w:w w:val="90"/>
          <w:sz w:val="19"/>
        </w:rPr>
        <w:t>han</w:t>
      </w:r>
      <w:r w:rsidRPr="007267A2">
        <w:rPr>
          <w:i/>
          <w:spacing w:val="-10"/>
          <w:w w:val="90"/>
          <w:sz w:val="19"/>
        </w:rPr>
        <w:t xml:space="preserve"> </w:t>
      </w:r>
      <w:r w:rsidRPr="007267A2">
        <w:rPr>
          <w:i/>
          <w:w w:val="90"/>
          <w:sz w:val="19"/>
        </w:rPr>
        <w:t xml:space="preserve">sido </w:t>
      </w:r>
      <w:r w:rsidRPr="007267A2">
        <w:rPr>
          <w:i/>
          <w:w w:val="85"/>
          <w:sz w:val="19"/>
        </w:rPr>
        <w:t>detenidas injustamente y posteriormente excarceladas.</w:t>
      </w:r>
    </w:p>
    <w:p w14:paraId="63BD41EB" w14:textId="77777777" w:rsidR="006978E2" w:rsidRPr="007267A2" w:rsidRDefault="00B02BC1">
      <w:pPr>
        <w:spacing w:before="230" w:line="237" w:lineRule="auto"/>
        <w:ind w:left="115" w:right="394"/>
        <w:rPr>
          <w:i/>
          <w:sz w:val="19"/>
        </w:rPr>
      </w:pPr>
      <w:r w:rsidRPr="007267A2">
        <w:rPr>
          <w:i/>
          <w:w w:val="85"/>
          <w:sz w:val="19"/>
        </w:rPr>
        <w:t>La detención de personas defensoras de derechos humanos y los ataques contra la sociedad civil en general deben cesar de inmediato. Su rol en medio de una emergencia humanitaria y una política de represión que no deja de agravarse debe ser protegido y valorado.</w:t>
      </w:r>
    </w:p>
    <w:p w14:paraId="6E96BE3E" w14:textId="77777777" w:rsidR="006978E2" w:rsidRPr="007267A2" w:rsidRDefault="006978E2">
      <w:pPr>
        <w:pStyle w:val="BodyText"/>
        <w:rPr>
          <w:i/>
          <w:sz w:val="19"/>
        </w:rPr>
      </w:pPr>
    </w:p>
    <w:p w14:paraId="280D439D" w14:textId="77777777" w:rsidR="006978E2" w:rsidRPr="007267A2" w:rsidRDefault="00B02BC1">
      <w:pPr>
        <w:spacing w:line="237" w:lineRule="auto"/>
        <w:ind w:left="115" w:right="457"/>
        <w:rPr>
          <w:i/>
          <w:sz w:val="19"/>
        </w:rPr>
      </w:pPr>
      <w:r w:rsidRPr="007267A2">
        <w:rPr>
          <w:i/>
          <w:w w:val="85"/>
          <w:sz w:val="19"/>
        </w:rPr>
        <w:t xml:space="preserve">Dado que en el país se siguen cometiendo crímenes de derecho internacional y graves violaciones de derechos humanos con impunidad, recordamos a las autoridades que están siendo objeto de monitoreo y escrutinio, a </w:t>
      </w:r>
      <w:r w:rsidRPr="007267A2">
        <w:rPr>
          <w:i/>
          <w:spacing w:val="-2"/>
          <w:w w:val="90"/>
          <w:sz w:val="19"/>
        </w:rPr>
        <w:t>nivel individual y estatal, por parte de mecanismos internacionales de rendición de cuentas.</w:t>
      </w:r>
    </w:p>
    <w:p w14:paraId="1FE7B7E0" w14:textId="77777777" w:rsidR="006978E2" w:rsidRPr="007267A2" w:rsidRDefault="006978E2">
      <w:pPr>
        <w:pStyle w:val="BodyText"/>
        <w:spacing w:before="11"/>
        <w:rPr>
          <w:i/>
          <w:sz w:val="19"/>
        </w:rPr>
      </w:pPr>
    </w:p>
    <w:p w14:paraId="1785DE0D" w14:textId="77777777" w:rsidR="006978E2" w:rsidRPr="007267A2" w:rsidRDefault="00B02BC1">
      <w:pPr>
        <w:pStyle w:val="Heading1"/>
        <w:spacing w:line="249" w:lineRule="auto"/>
        <w:rPr>
          <w:rFonts w:ascii="Arial" w:hAnsi="Arial" w:cs="Arial"/>
        </w:rPr>
      </w:pPr>
      <w:r w:rsidRPr="007267A2">
        <w:rPr>
          <w:rFonts w:ascii="Arial" w:hAnsi="Arial" w:cs="Arial"/>
          <w:spacing w:val="-6"/>
        </w:rPr>
        <w:t>Pedimos</w:t>
      </w:r>
      <w:r w:rsidRPr="007267A2">
        <w:rPr>
          <w:rFonts w:ascii="Arial" w:hAnsi="Arial" w:cs="Arial"/>
          <w:spacing w:val="-8"/>
        </w:rPr>
        <w:t xml:space="preserve"> </w:t>
      </w:r>
      <w:r w:rsidRPr="007267A2">
        <w:rPr>
          <w:rFonts w:ascii="Arial" w:hAnsi="Arial" w:cs="Arial"/>
          <w:spacing w:val="-6"/>
        </w:rPr>
        <w:t>la</w:t>
      </w:r>
      <w:r w:rsidRPr="007267A2">
        <w:rPr>
          <w:rFonts w:ascii="Arial" w:hAnsi="Arial" w:cs="Arial"/>
          <w:spacing w:val="-7"/>
        </w:rPr>
        <w:t xml:space="preserve"> </w:t>
      </w:r>
      <w:r w:rsidRPr="007267A2">
        <w:rPr>
          <w:rFonts w:ascii="Arial" w:hAnsi="Arial" w:cs="Arial"/>
          <w:spacing w:val="-6"/>
        </w:rPr>
        <w:t>liberación</w:t>
      </w:r>
      <w:r w:rsidRPr="007267A2">
        <w:rPr>
          <w:rFonts w:ascii="Arial" w:hAnsi="Arial" w:cs="Arial"/>
          <w:spacing w:val="-8"/>
        </w:rPr>
        <w:t xml:space="preserve"> </w:t>
      </w:r>
      <w:r w:rsidRPr="007267A2">
        <w:rPr>
          <w:rFonts w:ascii="Arial" w:hAnsi="Arial" w:cs="Arial"/>
          <w:spacing w:val="-6"/>
        </w:rPr>
        <w:t>inmediata</w:t>
      </w:r>
      <w:r w:rsidRPr="007267A2">
        <w:rPr>
          <w:rFonts w:ascii="Arial" w:hAnsi="Arial" w:cs="Arial"/>
          <w:spacing w:val="-7"/>
        </w:rPr>
        <w:t xml:space="preserve"> </w:t>
      </w:r>
      <w:r w:rsidRPr="007267A2">
        <w:rPr>
          <w:rFonts w:ascii="Arial" w:hAnsi="Arial" w:cs="Arial"/>
          <w:spacing w:val="-6"/>
        </w:rPr>
        <w:t>e</w:t>
      </w:r>
      <w:r w:rsidRPr="007267A2">
        <w:rPr>
          <w:rFonts w:ascii="Arial" w:hAnsi="Arial" w:cs="Arial"/>
          <w:spacing w:val="-7"/>
        </w:rPr>
        <w:t xml:space="preserve"> </w:t>
      </w:r>
      <w:r w:rsidRPr="007267A2">
        <w:rPr>
          <w:rFonts w:ascii="Arial" w:hAnsi="Arial" w:cs="Arial"/>
          <w:spacing w:val="-6"/>
        </w:rPr>
        <w:t>incondicional</w:t>
      </w:r>
      <w:r w:rsidRPr="007267A2">
        <w:rPr>
          <w:rFonts w:ascii="Arial" w:hAnsi="Arial" w:cs="Arial"/>
          <w:spacing w:val="-8"/>
        </w:rPr>
        <w:t xml:space="preserve"> </w:t>
      </w:r>
      <w:r w:rsidRPr="007267A2">
        <w:rPr>
          <w:rFonts w:ascii="Arial" w:hAnsi="Arial" w:cs="Arial"/>
          <w:spacing w:val="-6"/>
        </w:rPr>
        <w:t>de</w:t>
      </w:r>
      <w:r w:rsidRPr="007267A2">
        <w:rPr>
          <w:rFonts w:ascii="Arial" w:hAnsi="Arial" w:cs="Arial"/>
          <w:spacing w:val="-4"/>
        </w:rPr>
        <w:t xml:space="preserve"> </w:t>
      </w:r>
      <w:r w:rsidRPr="007267A2">
        <w:rPr>
          <w:rFonts w:ascii="Arial" w:hAnsi="Arial" w:cs="Arial"/>
          <w:spacing w:val="-6"/>
        </w:rPr>
        <w:t>todas</w:t>
      </w:r>
      <w:r w:rsidRPr="007267A2">
        <w:rPr>
          <w:rFonts w:ascii="Arial" w:hAnsi="Arial" w:cs="Arial"/>
          <w:spacing w:val="-8"/>
        </w:rPr>
        <w:t xml:space="preserve"> </w:t>
      </w:r>
      <w:r w:rsidRPr="007267A2">
        <w:rPr>
          <w:rFonts w:ascii="Arial" w:hAnsi="Arial" w:cs="Arial"/>
          <w:spacing w:val="-6"/>
        </w:rPr>
        <w:t>las</w:t>
      </w:r>
      <w:r w:rsidRPr="007267A2">
        <w:rPr>
          <w:rFonts w:ascii="Arial" w:hAnsi="Arial" w:cs="Arial"/>
          <w:spacing w:val="-8"/>
        </w:rPr>
        <w:t xml:space="preserve"> </w:t>
      </w:r>
      <w:r w:rsidRPr="007267A2">
        <w:rPr>
          <w:rFonts w:ascii="Arial" w:hAnsi="Arial" w:cs="Arial"/>
          <w:spacing w:val="-6"/>
        </w:rPr>
        <w:t>personas</w:t>
      </w:r>
      <w:r w:rsidRPr="007267A2">
        <w:rPr>
          <w:rFonts w:ascii="Arial" w:hAnsi="Arial" w:cs="Arial"/>
          <w:spacing w:val="-8"/>
        </w:rPr>
        <w:t xml:space="preserve"> </w:t>
      </w:r>
      <w:r w:rsidRPr="007267A2">
        <w:rPr>
          <w:rFonts w:ascii="Arial" w:hAnsi="Arial" w:cs="Arial"/>
          <w:spacing w:val="-6"/>
        </w:rPr>
        <w:t>defensoras</w:t>
      </w:r>
      <w:r w:rsidRPr="007267A2">
        <w:rPr>
          <w:rFonts w:ascii="Arial" w:hAnsi="Arial" w:cs="Arial"/>
          <w:spacing w:val="-8"/>
        </w:rPr>
        <w:t xml:space="preserve"> </w:t>
      </w:r>
      <w:r w:rsidRPr="007267A2">
        <w:rPr>
          <w:rFonts w:ascii="Arial" w:hAnsi="Arial" w:cs="Arial"/>
          <w:spacing w:val="-6"/>
        </w:rPr>
        <w:t>de derechos</w:t>
      </w:r>
      <w:r w:rsidRPr="007267A2">
        <w:rPr>
          <w:rFonts w:ascii="Arial" w:hAnsi="Arial" w:cs="Arial"/>
          <w:spacing w:val="-8"/>
        </w:rPr>
        <w:t xml:space="preserve"> </w:t>
      </w:r>
      <w:r w:rsidRPr="007267A2">
        <w:rPr>
          <w:rFonts w:ascii="Arial" w:hAnsi="Arial" w:cs="Arial"/>
          <w:spacing w:val="-6"/>
        </w:rPr>
        <w:t xml:space="preserve">humanos </w:t>
      </w:r>
      <w:r w:rsidRPr="007267A2">
        <w:rPr>
          <w:rFonts w:ascii="Arial" w:hAnsi="Arial" w:cs="Arial"/>
          <w:w w:val="90"/>
        </w:rPr>
        <w:t xml:space="preserve">detenidas injustamente en Venezuela y, mientras permanezcan bajo su custodia, que se protejan plenamente sus derechos a la vida y a la integridad, a no ser sometidas a tortura y a disfrutar de todas las garantías de un juicio </w:t>
      </w:r>
      <w:r w:rsidRPr="007267A2">
        <w:rPr>
          <w:rFonts w:ascii="Arial" w:hAnsi="Arial" w:cs="Arial"/>
          <w:spacing w:val="-2"/>
        </w:rPr>
        <w:t>justo.</w:t>
      </w:r>
    </w:p>
    <w:p w14:paraId="05A44BC1" w14:textId="77777777" w:rsidR="006978E2" w:rsidRPr="007267A2" w:rsidRDefault="00B02BC1">
      <w:pPr>
        <w:spacing w:before="217"/>
        <w:ind w:left="115"/>
        <w:rPr>
          <w:i/>
          <w:sz w:val="19"/>
        </w:rPr>
      </w:pPr>
      <w:r w:rsidRPr="007267A2">
        <w:rPr>
          <w:i/>
          <w:spacing w:val="-2"/>
          <w:w w:val="95"/>
          <w:sz w:val="19"/>
        </w:rPr>
        <w:t>Atentamente,</w:t>
      </w:r>
    </w:p>
    <w:p w14:paraId="0AFAD2FB" w14:textId="77777777" w:rsidR="006978E2" w:rsidRPr="007267A2" w:rsidRDefault="006978E2">
      <w:pPr>
        <w:rPr>
          <w:sz w:val="19"/>
        </w:rPr>
        <w:sectPr w:rsidR="006978E2" w:rsidRPr="007267A2">
          <w:type w:val="continuous"/>
          <w:pgSz w:w="11900" w:h="16840"/>
          <w:pgMar w:top="1080" w:right="1240" w:bottom="280" w:left="1020" w:header="749" w:footer="0" w:gutter="0"/>
          <w:cols w:space="720"/>
        </w:sectPr>
      </w:pPr>
    </w:p>
    <w:p w14:paraId="537C8C92" w14:textId="77777777" w:rsidR="006978E2" w:rsidRPr="007267A2" w:rsidRDefault="00B02BC1">
      <w:pPr>
        <w:tabs>
          <w:tab w:val="left" w:pos="9491"/>
        </w:tabs>
        <w:spacing w:before="107"/>
        <w:ind w:left="341"/>
        <w:rPr>
          <w:b/>
          <w:sz w:val="32"/>
        </w:rPr>
      </w:pPr>
      <w:r w:rsidRPr="007267A2">
        <w:rPr>
          <w:b/>
          <w:color w:val="000000"/>
          <w:sz w:val="32"/>
          <w:shd w:val="clear" w:color="auto" w:fill="D9D9D9"/>
        </w:rPr>
        <w:lastRenderedPageBreak/>
        <w:t>INFORMACIÓN</w:t>
      </w:r>
      <w:r w:rsidRPr="007267A2">
        <w:rPr>
          <w:b/>
          <w:color w:val="000000"/>
          <w:spacing w:val="-21"/>
          <w:sz w:val="32"/>
          <w:shd w:val="clear" w:color="auto" w:fill="D9D9D9"/>
        </w:rPr>
        <w:t xml:space="preserve"> </w:t>
      </w:r>
      <w:r w:rsidRPr="007267A2">
        <w:rPr>
          <w:b/>
          <w:color w:val="000000"/>
          <w:spacing w:val="-2"/>
          <w:sz w:val="32"/>
          <w:shd w:val="clear" w:color="auto" w:fill="D9D9D9"/>
        </w:rPr>
        <w:t>ADICIONAL</w:t>
      </w:r>
      <w:r w:rsidRPr="007267A2">
        <w:rPr>
          <w:b/>
          <w:color w:val="000000"/>
          <w:sz w:val="32"/>
          <w:shd w:val="clear" w:color="auto" w:fill="D9D9D9"/>
        </w:rPr>
        <w:tab/>
      </w:r>
    </w:p>
    <w:p w14:paraId="6C29AF61" w14:textId="77777777" w:rsidR="006978E2" w:rsidRPr="007267A2" w:rsidRDefault="00B02BC1">
      <w:pPr>
        <w:pStyle w:val="BodyText"/>
        <w:spacing w:before="241"/>
        <w:ind w:left="341" w:right="217"/>
      </w:pPr>
      <w:r w:rsidRPr="007267A2">
        <w:t>Carlos</w:t>
      </w:r>
      <w:r w:rsidRPr="007267A2">
        <w:rPr>
          <w:spacing w:val="-4"/>
        </w:rPr>
        <w:t xml:space="preserve"> </w:t>
      </w:r>
      <w:r w:rsidRPr="007267A2">
        <w:t>Correa,</w:t>
      </w:r>
      <w:r w:rsidRPr="007267A2">
        <w:rPr>
          <w:spacing w:val="-5"/>
        </w:rPr>
        <w:t xml:space="preserve"> </w:t>
      </w:r>
      <w:r w:rsidRPr="007267A2">
        <w:t>director</w:t>
      </w:r>
      <w:r w:rsidRPr="007267A2">
        <w:rPr>
          <w:spacing w:val="-3"/>
        </w:rPr>
        <w:t xml:space="preserve"> </w:t>
      </w:r>
      <w:r w:rsidRPr="007267A2">
        <w:t>de</w:t>
      </w:r>
      <w:r w:rsidRPr="007267A2">
        <w:rPr>
          <w:spacing w:val="-4"/>
        </w:rPr>
        <w:t xml:space="preserve"> </w:t>
      </w:r>
      <w:r w:rsidRPr="007267A2">
        <w:t>la</w:t>
      </w:r>
      <w:r w:rsidRPr="007267A2">
        <w:rPr>
          <w:spacing w:val="-4"/>
        </w:rPr>
        <w:t xml:space="preserve"> </w:t>
      </w:r>
      <w:r w:rsidRPr="007267A2">
        <w:t>ONG</w:t>
      </w:r>
      <w:r w:rsidRPr="007267A2">
        <w:rPr>
          <w:spacing w:val="-3"/>
        </w:rPr>
        <w:t xml:space="preserve"> </w:t>
      </w:r>
      <w:r w:rsidRPr="007267A2">
        <w:t>venezolana</w:t>
      </w:r>
      <w:r w:rsidRPr="007267A2">
        <w:rPr>
          <w:spacing w:val="-3"/>
        </w:rPr>
        <w:t xml:space="preserve"> </w:t>
      </w:r>
      <w:r w:rsidRPr="007267A2">
        <w:t>Espacio</w:t>
      </w:r>
      <w:r w:rsidRPr="007267A2">
        <w:rPr>
          <w:spacing w:val="-3"/>
        </w:rPr>
        <w:t xml:space="preserve"> </w:t>
      </w:r>
      <w:r w:rsidRPr="007267A2">
        <w:t>Público,</w:t>
      </w:r>
      <w:r w:rsidRPr="007267A2">
        <w:rPr>
          <w:spacing w:val="-5"/>
        </w:rPr>
        <w:t xml:space="preserve"> </w:t>
      </w:r>
      <w:r w:rsidRPr="007267A2">
        <w:t>fue</w:t>
      </w:r>
      <w:r w:rsidRPr="007267A2">
        <w:rPr>
          <w:spacing w:val="-4"/>
        </w:rPr>
        <w:t xml:space="preserve"> </w:t>
      </w:r>
      <w:r w:rsidRPr="007267A2">
        <w:t>interceptado</w:t>
      </w:r>
      <w:r w:rsidRPr="007267A2">
        <w:rPr>
          <w:spacing w:val="-4"/>
        </w:rPr>
        <w:t xml:space="preserve"> </w:t>
      </w:r>
      <w:r w:rsidRPr="007267A2">
        <w:t>por</w:t>
      </w:r>
      <w:r w:rsidRPr="007267A2">
        <w:rPr>
          <w:spacing w:val="-3"/>
        </w:rPr>
        <w:t xml:space="preserve"> </w:t>
      </w:r>
      <w:r w:rsidRPr="007267A2">
        <w:t>individuos</w:t>
      </w:r>
      <w:r w:rsidRPr="007267A2">
        <w:rPr>
          <w:spacing w:val="-4"/>
        </w:rPr>
        <w:t xml:space="preserve"> </w:t>
      </w:r>
      <w:r w:rsidRPr="007267A2">
        <w:t>encapuchados</w:t>
      </w:r>
      <w:r w:rsidRPr="007267A2">
        <w:rPr>
          <w:spacing w:val="-3"/>
        </w:rPr>
        <w:t xml:space="preserve"> </w:t>
      </w:r>
      <w:r w:rsidRPr="007267A2">
        <w:t>vestidos de negro y trasladado a un lugar desconocido el 7 de enero de 2025, alrededor de las 17:00 horas, en las calles del centro</w:t>
      </w:r>
      <w:r w:rsidRPr="007267A2">
        <w:rPr>
          <w:spacing w:val="-3"/>
        </w:rPr>
        <w:t xml:space="preserve"> </w:t>
      </w:r>
      <w:r w:rsidRPr="007267A2">
        <w:t>de</w:t>
      </w:r>
      <w:r w:rsidRPr="007267A2">
        <w:rPr>
          <w:spacing w:val="-1"/>
        </w:rPr>
        <w:t xml:space="preserve"> </w:t>
      </w:r>
      <w:r w:rsidRPr="007267A2">
        <w:t>Caracas.</w:t>
      </w:r>
      <w:r w:rsidRPr="007267A2">
        <w:rPr>
          <w:spacing w:val="-1"/>
        </w:rPr>
        <w:t xml:space="preserve"> </w:t>
      </w:r>
      <w:r w:rsidRPr="007267A2">
        <w:t>Se</w:t>
      </w:r>
      <w:r w:rsidRPr="007267A2">
        <w:rPr>
          <w:spacing w:val="-3"/>
        </w:rPr>
        <w:t xml:space="preserve"> </w:t>
      </w:r>
      <w:r w:rsidRPr="007267A2">
        <w:t>trata</w:t>
      </w:r>
      <w:r w:rsidRPr="007267A2">
        <w:rPr>
          <w:spacing w:val="-3"/>
        </w:rPr>
        <w:t xml:space="preserve"> </w:t>
      </w:r>
      <w:r w:rsidRPr="007267A2">
        <w:t>de</w:t>
      </w:r>
      <w:r w:rsidRPr="007267A2">
        <w:rPr>
          <w:spacing w:val="-5"/>
        </w:rPr>
        <w:t xml:space="preserve"> </w:t>
      </w:r>
      <w:r w:rsidRPr="007267A2">
        <w:t>un</w:t>
      </w:r>
      <w:r w:rsidRPr="007267A2">
        <w:rPr>
          <w:spacing w:val="-3"/>
        </w:rPr>
        <w:t xml:space="preserve"> </w:t>
      </w:r>
      <w:r w:rsidRPr="007267A2">
        <w:t>modus</w:t>
      </w:r>
      <w:r w:rsidRPr="007267A2">
        <w:rPr>
          <w:spacing w:val="-3"/>
        </w:rPr>
        <w:t xml:space="preserve"> </w:t>
      </w:r>
      <w:r w:rsidRPr="007267A2">
        <w:t>operandi</w:t>
      </w:r>
      <w:r w:rsidRPr="007267A2">
        <w:rPr>
          <w:spacing w:val="-2"/>
        </w:rPr>
        <w:t xml:space="preserve"> </w:t>
      </w:r>
      <w:r w:rsidRPr="007267A2">
        <w:t>utilizado</w:t>
      </w:r>
      <w:r w:rsidRPr="007267A2">
        <w:rPr>
          <w:spacing w:val="-3"/>
        </w:rPr>
        <w:t xml:space="preserve"> </w:t>
      </w:r>
      <w:r w:rsidRPr="007267A2">
        <w:t>habitualmente</w:t>
      </w:r>
      <w:r w:rsidRPr="007267A2">
        <w:rPr>
          <w:spacing w:val="-3"/>
        </w:rPr>
        <w:t xml:space="preserve"> </w:t>
      </w:r>
      <w:r w:rsidRPr="007267A2">
        <w:t>por</w:t>
      </w:r>
      <w:r w:rsidRPr="007267A2">
        <w:rPr>
          <w:spacing w:val="-1"/>
        </w:rPr>
        <w:t xml:space="preserve"> </w:t>
      </w:r>
      <w:r w:rsidRPr="007267A2">
        <w:t>las</w:t>
      </w:r>
      <w:r w:rsidRPr="007267A2">
        <w:rPr>
          <w:spacing w:val="-3"/>
        </w:rPr>
        <w:t xml:space="preserve"> </w:t>
      </w:r>
      <w:r w:rsidRPr="007267A2">
        <w:t>fuerzas</w:t>
      </w:r>
      <w:r w:rsidRPr="007267A2">
        <w:rPr>
          <w:spacing w:val="-3"/>
        </w:rPr>
        <w:t xml:space="preserve"> </w:t>
      </w:r>
      <w:r w:rsidRPr="007267A2">
        <w:t>de</w:t>
      </w:r>
      <w:r w:rsidRPr="007267A2">
        <w:rPr>
          <w:spacing w:val="-3"/>
        </w:rPr>
        <w:t xml:space="preserve"> </w:t>
      </w:r>
      <w:r w:rsidRPr="007267A2">
        <w:t>seguridad</w:t>
      </w:r>
      <w:r w:rsidRPr="007267A2">
        <w:rPr>
          <w:spacing w:val="-3"/>
        </w:rPr>
        <w:t xml:space="preserve"> </w:t>
      </w:r>
      <w:r w:rsidRPr="007267A2">
        <w:t>del</w:t>
      </w:r>
      <w:r w:rsidRPr="007267A2">
        <w:rPr>
          <w:spacing w:val="-2"/>
        </w:rPr>
        <w:t xml:space="preserve"> </w:t>
      </w:r>
      <w:r w:rsidRPr="007267A2">
        <w:t>Estado</w:t>
      </w:r>
      <w:r w:rsidRPr="007267A2">
        <w:rPr>
          <w:spacing w:val="-3"/>
        </w:rPr>
        <w:t xml:space="preserve"> </w:t>
      </w:r>
      <w:r w:rsidRPr="007267A2">
        <w:t>a</w:t>
      </w:r>
      <w:r w:rsidRPr="007267A2">
        <w:rPr>
          <w:spacing w:val="-1"/>
        </w:rPr>
        <w:t xml:space="preserve"> </w:t>
      </w:r>
      <w:r w:rsidRPr="007267A2">
        <w:t>la hora de detener arbitrariamente y desaparecer forzosamente a quienes consideran una amenaza para el gobierno de Nicolás Maduro, incluidos las personas defensoras de derechos humanos.</w:t>
      </w:r>
    </w:p>
    <w:p w14:paraId="1639FD20" w14:textId="77777777" w:rsidR="006978E2" w:rsidRPr="007267A2" w:rsidRDefault="006978E2">
      <w:pPr>
        <w:pStyle w:val="BodyText"/>
        <w:spacing w:before="49"/>
      </w:pPr>
    </w:p>
    <w:p w14:paraId="49B062DB" w14:textId="77777777" w:rsidR="006978E2" w:rsidRPr="007267A2" w:rsidRDefault="00B02BC1">
      <w:pPr>
        <w:pStyle w:val="BodyText"/>
        <w:ind w:left="341" w:right="217"/>
      </w:pPr>
      <w:r w:rsidRPr="007267A2">
        <w:t>Como</w:t>
      </w:r>
      <w:r w:rsidRPr="007267A2">
        <w:rPr>
          <w:spacing w:val="-2"/>
        </w:rPr>
        <w:t xml:space="preserve"> </w:t>
      </w:r>
      <w:r w:rsidRPr="007267A2">
        <w:t>ha denunciado Amnistía</w:t>
      </w:r>
      <w:r w:rsidRPr="007267A2">
        <w:rPr>
          <w:spacing w:val="-2"/>
        </w:rPr>
        <w:t xml:space="preserve"> </w:t>
      </w:r>
      <w:r w:rsidRPr="007267A2">
        <w:t>Internacional</w:t>
      </w:r>
      <w:r w:rsidRPr="007267A2">
        <w:rPr>
          <w:spacing w:val="-3"/>
        </w:rPr>
        <w:t xml:space="preserve"> </w:t>
      </w:r>
      <w:r w:rsidRPr="007267A2">
        <w:t>en repetidas</w:t>
      </w:r>
      <w:r w:rsidRPr="007267A2">
        <w:rPr>
          <w:spacing w:val="-2"/>
        </w:rPr>
        <w:t xml:space="preserve"> </w:t>
      </w:r>
      <w:r w:rsidRPr="007267A2">
        <w:t>ocasiones, las</w:t>
      </w:r>
      <w:r w:rsidRPr="007267A2">
        <w:rPr>
          <w:spacing w:val="-2"/>
        </w:rPr>
        <w:t xml:space="preserve"> </w:t>
      </w:r>
      <w:r w:rsidRPr="007267A2">
        <w:t>personas</w:t>
      </w:r>
      <w:r w:rsidRPr="007267A2">
        <w:rPr>
          <w:spacing w:val="-1"/>
        </w:rPr>
        <w:t xml:space="preserve"> </w:t>
      </w:r>
      <w:r w:rsidRPr="007267A2">
        <w:t>defensoras</w:t>
      </w:r>
      <w:r w:rsidRPr="007267A2">
        <w:rPr>
          <w:spacing w:val="-2"/>
        </w:rPr>
        <w:t xml:space="preserve"> </w:t>
      </w:r>
      <w:r w:rsidRPr="007267A2">
        <w:t>de derechos humanos</w:t>
      </w:r>
      <w:r w:rsidRPr="007267A2">
        <w:rPr>
          <w:spacing w:val="-2"/>
        </w:rPr>
        <w:t xml:space="preserve"> </w:t>
      </w:r>
      <w:r w:rsidRPr="007267A2">
        <w:t>en Venezuela</w:t>
      </w:r>
      <w:r w:rsidRPr="007267A2">
        <w:rPr>
          <w:spacing w:val="-4"/>
        </w:rPr>
        <w:t xml:space="preserve"> </w:t>
      </w:r>
      <w:r w:rsidRPr="007267A2">
        <w:t>están</w:t>
      </w:r>
      <w:r w:rsidRPr="007267A2">
        <w:rPr>
          <w:spacing w:val="-2"/>
        </w:rPr>
        <w:t xml:space="preserve"> </w:t>
      </w:r>
      <w:r w:rsidRPr="007267A2">
        <w:t>expuestas</w:t>
      </w:r>
      <w:r w:rsidRPr="007267A2">
        <w:rPr>
          <w:spacing w:val="-3"/>
        </w:rPr>
        <w:t xml:space="preserve"> </w:t>
      </w:r>
      <w:r w:rsidRPr="007267A2">
        <w:t>a</w:t>
      </w:r>
      <w:r w:rsidRPr="007267A2">
        <w:rPr>
          <w:spacing w:val="-2"/>
        </w:rPr>
        <w:t xml:space="preserve"> </w:t>
      </w:r>
      <w:r w:rsidRPr="007267A2">
        <w:t>un</w:t>
      </w:r>
      <w:r w:rsidRPr="007267A2">
        <w:rPr>
          <w:spacing w:val="-2"/>
        </w:rPr>
        <w:t xml:space="preserve"> </w:t>
      </w:r>
      <w:r w:rsidRPr="007267A2">
        <w:t>riesgo</w:t>
      </w:r>
      <w:r w:rsidRPr="007267A2">
        <w:rPr>
          <w:spacing w:val="-4"/>
        </w:rPr>
        <w:t xml:space="preserve"> </w:t>
      </w:r>
      <w:r w:rsidRPr="007267A2">
        <w:t>constante</w:t>
      </w:r>
      <w:r w:rsidRPr="007267A2">
        <w:rPr>
          <w:spacing w:val="-4"/>
        </w:rPr>
        <w:t xml:space="preserve"> </w:t>
      </w:r>
      <w:r w:rsidRPr="007267A2">
        <w:t>de</w:t>
      </w:r>
      <w:r w:rsidRPr="007267A2">
        <w:rPr>
          <w:spacing w:val="-4"/>
        </w:rPr>
        <w:t xml:space="preserve"> </w:t>
      </w:r>
      <w:r w:rsidRPr="007267A2">
        <w:t>sufrir</w:t>
      </w:r>
      <w:r w:rsidRPr="007267A2">
        <w:rPr>
          <w:spacing w:val="-2"/>
        </w:rPr>
        <w:t xml:space="preserve"> </w:t>
      </w:r>
      <w:r w:rsidRPr="007267A2">
        <w:t>hostigamiento,</w:t>
      </w:r>
      <w:r w:rsidRPr="007267A2">
        <w:rPr>
          <w:spacing w:val="-5"/>
        </w:rPr>
        <w:t xml:space="preserve"> </w:t>
      </w:r>
      <w:r w:rsidRPr="007267A2">
        <w:t>ataques</w:t>
      </w:r>
      <w:r w:rsidRPr="007267A2">
        <w:rPr>
          <w:spacing w:val="-4"/>
        </w:rPr>
        <w:t xml:space="preserve"> </w:t>
      </w:r>
      <w:r w:rsidRPr="007267A2">
        <w:t>y</w:t>
      </w:r>
      <w:r w:rsidRPr="007267A2">
        <w:rPr>
          <w:spacing w:val="-4"/>
        </w:rPr>
        <w:t xml:space="preserve"> </w:t>
      </w:r>
      <w:r w:rsidRPr="007267A2">
        <w:t>detención.</w:t>
      </w:r>
      <w:r w:rsidRPr="007267A2">
        <w:rPr>
          <w:spacing w:val="-5"/>
        </w:rPr>
        <w:t xml:space="preserve"> </w:t>
      </w:r>
      <w:r w:rsidRPr="007267A2">
        <w:t>El</w:t>
      </w:r>
      <w:r w:rsidRPr="007267A2">
        <w:rPr>
          <w:spacing w:val="-3"/>
        </w:rPr>
        <w:t xml:space="preserve"> </w:t>
      </w:r>
      <w:r w:rsidRPr="007267A2">
        <w:t>defensor</w:t>
      </w:r>
      <w:r w:rsidRPr="007267A2">
        <w:rPr>
          <w:spacing w:val="-4"/>
        </w:rPr>
        <w:t xml:space="preserve"> </w:t>
      </w:r>
      <w:r w:rsidRPr="007267A2">
        <w:t>de derechos humanos,</w:t>
      </w:r>
      <w:r w:rsidRPr="007267A2">
        <w:rPr>
          <w:spacing w:val="-5"/>
        </w:rPr>
        <w:t xml:space="preserve"> </w:t>
      </w:r>
      <w:r w:rsidRPr="007267A2">
        <w:t>preso</w:t>
      </w:r>
      <w:r w:rsidRPr="007267A2">
        <w:rPr>
          <w:spacing w:val="-4"/>
        </w:rPr>
        <w:t xml:space="preserve"> </w:t>
      </w:r>
      <w:r w:rsidRPr="007267A2">
        <w:t>de</w:t>
      </w:r>
      <w:r w:rsidRPr="007267A2">
        <w:rPr>
          <w:spacing w:val="-2"/>
        </w:rPr>
        <w:t xml:space="preserve"> </w:t>
      </w:r>
      <w:r w:rsidRPr="007267A2">
        <w:t>conciencia</w:t>
      </w:r>
      <w:r w:rsidRPr="007267A2">
        <w:rPr>
          <w:spacing w:val="-4"/>
        </w:rPr>
        <w:t xml:space="preserve"> </w:t>
      </w:r>
      <w:r w:rsidRPr="007267A2">
        <w:t>y</w:t>
      </w:r>
      <w:r w:rsidRPr="007267A2">
        <w:rPr>
          <w:spacing w:val="-4"/>
        </w:rPr>
        <w:t xml:space="preserve"> </w:t>
      </w:r>
      <w:r w:rsidRPr="007267A2">
        <w:t>director</w:t>
      </w:r>
      <w:r w:rsidRPr="007267A2">
        <w:rPr>
          <w:spacing w:val="-4"/>
        </w:rPr>
        <w:t xml:space="preserve"> </w:t>
      </w:r>
      <w:r w:rsidRPr="007267A2">
        <w:t>de</w:t>
      </w:r>
      <w:r w:rsidRPr="007267A2">
        <w:rPr>
          <w:spacing w:val="-2"/>
        </w:rPr>
        <w:t xml:space="preserve"> </w:t>
      </w:r>
      <w:r w:rsidRPr="007267A2">
        <w:t>la</w:t>
      </w:r>
      <w:r w:rsidRPr="007267A2">
        <w:rPr>
          <w:spacing w:val="-2"/>
        </w:rPr>
        <w:t xml:space="preserve"> </w:t>
      </w:r>
      <w:r w:rsidRPr="007267A2">
        <w:t>ONG Fundaredes,</w:t>
      </w:r>
      <w:r w:rsidRPr="007267A2">
        <w:rPr>
          <w:spacing w:val="-1"/>
        </w:rPr>
        <w:t xml:space="preserve"> </w:t>
      </w:r>
      <w:hyperlink r:id="rId7">
        <w:r w:rsidRPr="007267A2">
          <w:rPr>
            <w:color w:val="0000FF"/>
            <w:u w:val="single" w:color="0000FF"/>
          </w:rPr>
          <w:t>Javier</w:t>
        </w:r>
        <w:r w:rsidRPr="007267A2">
          <w:rPr>
            <w:color w:val="0000FF"/>
            <w:spacing w:val="-2"/>
            <w:u w:val="single" w:color="0000FF"/>
          </w:rPr>
          <w:t xml:space="preserve"> </w:t>
        </w:r>
        <w:r w:rsidRPr="007267A2">
          <w:rPr>
            <w:color w:val="0000FF"/>
            <w:u w:val="single" w:color="0000FF"/>
          </w:rPr>
          <w:t>Tarazona</w:t>
        </w:r>
        <w:r w:rsidRPr="007267A2">
          <w:t>,</w:t>
        </w:r>
      </w:hyperlink>
      <w:r w:rsidRPr="007267A2">
        <w:rPr>
          <w:spacing w:val="-5"/>
        </w:rPr>
        <w:t xml:space="preserve"> </w:t>
      </w:r>
      <w:r w:rsidRPr="007267A2">
        <w:t>permanece</w:t>
      </w:r>
      <w:r w:rsidRPr="007267A2">
        <w:rPr>
          <w:spacing w:val="-4"/>
        </w:rPr>
        <w:t xml:space="preserve"> </w:t>
      </w:r>
      <w:r w:rsidRPr="007267A2">
        <w:t>detenido</w:t>
      </w:r>
      <w:r w:rsidRPr="007267A2">
        <w:rPr>
          <w:spacing w:val="-2"/>
        </w:rPr>
        <w:t xml:space="preserve"> </w:t>
      </w:r>
      <w:r w:rsidRPr="007267A2">
        <w:t>y</w:t>
      </w:r>
      <w:r w:rsidRPr="007267A2">
        <w:rPr>
          <w:spacing w:val="-4"/>
        </w:rPr>
        <w:t xml:space="preserve"> </w:t>
      </w:r>
      <w:r w:rsidRPr="007267A2">
        <w:t>procesado</w:t>
      </w:r>
      <w:r w:rsidRPr="007267A2">
        <w:rPr>
          <w:spacing w:val="-4"/>
        </w:rPr>
        <w:t xml:space="preserve"> </w:t>
      </w:r>
      <w:r w:rsidRPr="007267A2">
        <w:t xml:space="preserve">por defender los derechos humanos desde el 2 de julio de 2021. </w:t>
      </w:r>
      <w:hyperlink r:id="rId8">
        <w:r w:rsidRPr="007267A2">
          <w:rPr>
            <w:color w:val="0000FF"/>
            <w:u w:val="single" w:color="0000FF"/>
          </w:rPr>
          <w:t>Rocío San Migue</w:t>
        </w:r>
        <w:r w:rsidRPr="007267A2">
          <w:rPr>
            <w:color w:val="0000FF"/>
          </w:rPr>
          <w:t>l</w:t>
        </w:r>
        <w:r w:rsidRPr="007267A2">
          <w:t>,</w:t>
        </w:r>
      </w:hyperlink>
      <w:r w:rsidRPr="007267A2">
        <w:t xml:space="preserve"> reconocida abogada, profesora y defensora de derechos humanos a nivel nacional e internacional, fue detenida arbitrariamente el 9 de febrero de 2024, en</w:t>
      </w:r>
      <w:r w:rsidRPr="007267A2">
        <w:rPr>
          <w:spacing w:val="-2"/>
        </w:rPr>
        <w:t xml:space="preserve"> </w:t>
      </w:r>
      <w:r w:rsidRPr="007267A2">
        <w:t>paradero</w:t>
      </w:r>
      <w:r w:rsidRPr="007267A2">
        <w:rPr>
          <w:spacing w:val="-2"/>
        </w:rPr>
        <w:t xml:space="preserve"> </w:t>
      </w:r>
      <w:r w:rsidRPr="007267A2">
        <w:t>desconocido hasta</w:t>
      </w:r>
      <w:r w:rsidRPr="007267A2">
        <w:rPr>
          <w:spacing w:val="-2"/>
        </w:rPr>
        <w:t xml:space="preserve"> </w:t>
      </w:r>
      <w:r w:rsidRPr="007267A2">
        <w:t>el</w:t>
      </w:r>
      <w:r w:rsidRPr="007267A2">
        <w:rPr>
          <w:spacing w:val="-3"/>
        </w:rPr>
        <w:t xml:space="preserve"> </w:t>
      </w:r>
      <w:r w:rsidRPr="007267A2">
        <w:t>15</w:t>
      </w:r>
      <w:r w:rsidRPr="007267A2">
        <w:rPr>
          <w:spacing w:val="-2"/>
        </w:rPr>
        <w:t xml:space="preserve"> </w:t>
      </w:r>
      <w:r w:rsidRPr="007267A2">
        <w:t>de</w:t>
      </w:r>
      <w:r w:rsidRPr="007267A2">
        <w:rPr>
          <w:spacing w:val="-2"/>
        </w:rPr>
        <w:t xml:space="preserve"> </w:t>
      </w:r>
      <w:r w:rsidRPr="007267A2">
        <w:t>febrero,</w:t>
      </w:r>
      <w:r w:rsidRPr="007267A2">
        <w:rPr>
          <w:spacing w:val="-3"/>
        </w:rPr>
        <w:t xml:space="preserve"> </w:t>
      </w:r>
      <w:r w:rsidRPr="007267A2">
        <w:t>y</w:t>
      </w:r>
      <w:r w:rsidRPr="007267A2">
        <w:rPr>
          <w:spacing w:val="-2"/>
        </w:rPr>
        <w:t xml:space="preserve"> </w:t>
      </w:r>
      <w:r w:rsidRPr="007267A2">
        <w:t>permanece</w:t>
      </w:r>
      <w:r w:rsidRPr="007267A2">
        <w:rPr>
          <w:spacing w:val="-2"/>
        </w:rPr>
        <w:t xml:space="preserve"> </w:t>
      </w:r>
      <w:r w:rsidRPr="007267A2">
        <w:t>recluida injustamente. Carlos</w:t>
      </w:r>
      <w:r w:rsidRPr="007267A2">
        <w:rPr>
          <w:spacing w:val="-2"/>
        </w:rPr>
        <w:t xml:space="preserve"> </w:t>
      </w:r>
      <w:r w:rsidRPr="007267A2">
        <w:t>Julio Rojas</w:t>
      </w:r>
      <w:r w:rsidRPr="007267A2">
        <w:rPr>
          <w:spacing w:val="-2"/>
        </w:rPr>
        <w:t xml:space="preserve"> </w:t>
      </w:r>
      <w:r w:rsidRPr="007267A2">
        <w:t>es</w:t>
      </w:r>
      <w:r w:rsidRPr="007267A2">
        <w:rPr>
          <w:spacing w:val="-2"/>
        </w:rPr>
        <w:t xml:space="preserve"> </w:t>
      </w:r>
      <w:r w:rsidRPr="007267A2">
        <w:t>un</w:t>
      </w:r>
      <w:r w:rsidRPr="007267A2">
        <w:rPr>
          <w:spacing w:val="-2"/>
        </w:rPr>
        <w:t xml:space="preserve"> </w:t>
      </w:r>
      <w:r w:rsidRPr="007267A2">
        <w:t xml:space="preserve">periodista y activista detenido arbitrariamente el 15 de abril de 2024, presuntamente por funcionarios del Servicio Bolivariano de Inteligencia Nacional (SEBIN), que también permanece injustamente detenido por su activismo. </w:t>
      </w:r>
      <w:hyperlink r:id="rId9">
        <w:r w:rsidRPr="007267A2">
          <w:rPr>
            <w:color w:val="0000FF"/>
            <w:u w:val="single" w:color="0000FF"/>
          </w:rPr>
          <w:t>Kennedy Tejeda,</w:t>
        </w:r>
      </w:hyperlink>
      <w:r w:rsidRPr="007267A2">
        <w:rPr>
          <w:color w:val="0000FF"/>
        </w:rPr>
        <w:t xml:space="preserve"> </w:t>
      </w:r>
      <w:r w:rsidRPr="007267A2">
        <w:t>un joven abogado y defensor de derechos humanos miembro de la reconocida ONG Foro Penal, fue detenido arbitrariamente en el estado de Carabobo el 2 de agosto de 2024 cuando intentaba ofrecer asistencia jurídica gratuita a otras víctimas de detención arbitraria. Todas estas personas que permanecen privadas arbitrariamente de su libertad, además de ser sometidas a procesos penales infundados, también sufren graves violaciones a sus garantías de un juicio justo y son perseguidas por su labor en defensa de los derechos humanos.</w:t>
      </w:r>
    </w:p>
    <w:p w14:paraId="0ECD482C" w14:textId="77777777" w:rsidR="006978E2" w:rsidRPr="007267A2" w:rsidRDefault="006978E2">
      <w:pPr>
        <w:pStyle w:val="BodyText"/>
        <w:spacing w:before="52"/>
      </w:pPr>
    </w:p>
    <w:p w14:paraId="745686F0" w14:textId="77777777" w:rsidR="006978E2" w:rsidRPr="007267A2" w:rsidRDefault="00B02BC1">
      <w:pPr>
        <w:pStyle w:val="BodyText"/>
        <w:ind w:left="341" w:right="127"/>
      </w:pPr>
      <w:r w:rsidRPr="007267A2">
        <w:t>La prolongada política de represión del gobierno de Nicolás Maduro para silenciar cualquier forma de disidencia, real o percibida,</w:t>
      </w:r>
      <w:r w:rsidRPr="007267A2">
        <w:rPr>
          <w:spacing w:val="-3"/>
        </w:rPr>
        <w:t xml:space="preserve"> </w:t>
      </w:r>
      <w:r w:rsidRPr="007267A2">
        <w:t>alcanzó</w:t>
      </w:r>
      <w:r w:rsidRPr="007267A2">
        <w:rPr>
          <w:spacing w:val="-3"/>
        </w:rPr>
        <w:t xml:space="preserve"> </w:t>
      </w:r>
      <w:r w:rsidRPr="007267A2">
        <w:t>un</w:t>
      </w:r>
      <w:r w:rsidRPr="007267A2">
        <w:rPr>
          <w:spacing w:val="-1"/>
        </w:rPr>
        <w:t xml:space="preserve"> </w:t>
      </w:r>
      <w:r w:rsidRPr="007267A2">
        <w:t>pico</w:t>
      </w:r>
      <w:r w:rsidRPr="007267A2">
        <w:rPr>
          <w:spacing w:val="-3"/>
        </w:rPr>
        <w:t xml:space="preserve"> </w:t>
      </w:r>
      <w:r w:rsidRPr="007267A2">
        <w:t>histórico</w:t>
      </w:r>
      <w:r w:rsidRPr="007267A2">
        <w:rPr>
          <w:spacing w:val="-3"/>
        </w:rPr>
        <w:t xml:space="preserve"> </w:t>
      </w:r>
      <w:r w:rsidRPr="007267A2">
        <w:t>tras</w:t>
      </w:r>
      <w:r w:rsidRPr="007267A2">
        <w:rPr>
          <w:spacing w:val="-1"/>
        </w:rPr>
        <w:t xml:space="preserve"> </w:t>
      </w:r>
      <w:r w:rsidRPr="007267A2">
        <w:t>la elección</w:t>
      </w:r>
      <w:r w:rsidRPr="007267A2">
        <w:rPr>
          <w:spacing w:val="-3"/>
        </w:rPr>
        <w:t xml:space="preserve"> </w:t>
      </w:r>
      <w:r w:rsidRPr="007267A2">
        <w:t>del</w:t>
      </w:r>
      <w:r w:rsidRPr="007267A2">
        <w:rPr>
          <w:spacing w:val="-4"/>
        </w:rPr>
        <w:t xml:space="preserve"> </w:t>
      </w:r>
      <w:r w:rsidRPr="007267A2">
        <w:t>28</w:t>
      </w:r>
      <w:r w:rsidRPr="007267A2">
        <w:rPr>
          <w:spacing w:val="-3"/>
        </w:rPr>
        <w:t xml:space="preserve"> </w:t>
      </w:r>
      <w:r w:rsidRPr="007267A2">
        <w:t>de</w:t>
      </w:r>
      <w:r w:rsidRPr="007267A2">
        <w:rPr>
          <w:spacing w:val="-3"/>
        </w:rPr>
        <w:t xml:space="preserve"> </w:t>
      </w:r>
      <w:r w:rsidRPr="007267A2">
        <w:t>julio</w:t>
      </w:r>
      <w:r w:rsidRPr="007267A2">
        <w:rPr>
          <w:spacing w:val="-3"/>
        </w:rPr>
        <w:t xml:space="preserve"> </w:t>
      </w:r>
      <w:r w:rsidRPr="007267A2">
        <w:t>de</w:t>
      </w:r>
      <w:r w:rsidRPr="007267A2">
        <w:rPr>
          <w:spacing w:val="-3"/>
        </w:rPr>
        <w:t xml:space="preserve"> </w:t>
      </w:r>
      <w:r w:rsidRPr="007267A2">
        <w:t>2024,</w:t>
      </w:r>
      <w:r w:rsidRPr="007267A2">
        <w:rPr>
          <w:spacing w:val="-3"/>
        </w:rPr>
        <w:t xml:space="preserve"> </w:t>
      </w:r>
      <w:r w:rsidRPr="007267A2">
        <w:t>tras</w:t>
      </w:r>
      <w:r w:rsidRPr="007267A2">
        <w:rPr>
          <w:spacing w:val="-3"/>
        </w:rPr>
        <w:t xml:space="preserve"> </w:t>
      </w:r>
      <w:r w:rsidRPr="007267A2">
        <w:t>las</w:t>
      </w:r>
      <w:r w:rsidRPr="007267A2">
        <w:rPr>
          <w:spacing w:val="-1"/>
        </w:rPr>
        <w:t xml:space="preserve"> </w:t>
      </w:r>
      <w:r w:rsidRPr="007267A2">
        <w:t>que</w:t>
      </w:r>
      <w:r w:rsidRPr="007267A2">
        <w:rPr>
          <w:spacing w:val="-3"/>
        </w:rPr>
        <w:t xml:space="preserve"> </w:t>
      </w:r>
      <w:r w:rsidRPr="007267A2">
        <w:t>fueron</w:t>
      </w:r>
      <w:r w:rsidRPr="007267A2">
        <w:rPr>
          <w:spacing w:val="-1"/>
        </w:rPr>
        <w:t xml:space="preserve"> </w:t>
      </w:r>
      <w:hyperlink r:id="rId10">
        <w:r w:rsidRPr="007267A2">
          <w:rPr>
            <w:color w:val="0000FF"/>
            <w:u w:val="single" w:color="0000FF"/>
          </w:rPr>
          <w:t>detenidas</w:t>
        </w:r>
        <w:r w:rsidRPr="007267A2">
          <w:rPr>
            <w:color w:val="0000FF"/>
            <w:spacing w:val="-3"/>
            <w:u w:val="single" w:color="0000FF"/>
          </w:rPr>
          <w:t xml:space="preserve"> </w:t>
        </w:r>
        <w:r w:rsidRPr="007267A2">
          <w:rPr>
            <w:color w:val="0000FF"/>
            <w:u w:val="single" w:color="0000FF"/>
          </w:rPr>
          <w:t xml:space="preserve">arbitrariamente </w:t>
        </w:r>
      </w:hyperlink>
      <w:r w:rsidRPr="007267A2">
        <w:rPr>
          <w:color w:val="0000FF"/>
        </w:rPr>
        <w:t xml:space="preserve"> </w:t>
      </w:r>
      <w:hyperlink r:id="rId11">
        <w:r w:rsidRPr="007267A2">
          <w:rPr>
            <w:color w:val="0000FF"/>
            <w:u w:val="single" w:color="0000FF"/>
          </w:rPr>
          <w:t>por motivos políticos más de 2.000 personas</w:t>
        </w:r>
        <w:r w:rsidRPr="007267A2">
          <w:t>,</w:t>
        </w:r>
      </w:hyperlink>
      <w:r w:rsidRPr="007267A2">
        <w:t xml:space="preserve"> muchas de ellas acusadas de delitos aparentemente infundados de terrorismo e incitación al odio, incluidos grupos vulnerables como </w:t>
      </w:r>
      <w:hyperlink r:id="rId12">
        <w:r w:rsidRPr="007267A2">
          <w:rPr>
            <w:color w:val="0000FF"/>
            <w:u w:val="single" w:color="0000FF"/>
          </w:rPr>
          <w:t>niños y niñas y personas que viven con discapacidad</w:t>
        </w:r>
        <w:r w:rsidRPr="007267A2">
          <w:t>.</w:t>
        </w:r>
      </w:hyperlink>
      <w:r w:rsidRPr="007267A2">
        <w:t xml:space="preserve"> Dentro de esta política de represión, el gobierno ha hostigado, perseguido y censurado continuamente a activistas y organizaciones de la sociedad civil que trabajan para proteger los derechos de las y los venezolanos en medio de una emergencia humanitaria compleja y una profunda crisis de derechos humanos que está haciendo huir a las y los venezolanos en cantidades sin</w:t>
      </w:r>
      <w:r w:rsidRPr="007267A2">
        <w:rPr>
          <w:spacing w:val="-1"/>
        </w:rPr>
        <w:t xml:space="preserve"> </w:t>
      </w:r>
      <w:r w:rsidRPr="007267A2">
        <w:t xml:space="preserve">precedentes en busca de seguridad y protección. En noviembre de 2024, más de </w:t>
      </w:r>
      <w:hyperlink r:id="rId13">
        <w:r w:rsidRPr="007267A2">
          <w:rPr>
            <w:color w:val="0000FF"/>
            <w:u w:val="single" w:color="0000FF"/>
          </w:rPr>
          <w:t>7,8</w:t>
        </w:r>
        <w:r w:rsidRPr="007267A2">
          <w:rPr>
            <w:color w:val="0000FF"/>
            <w:spacing w:val="39"/>
            <w:u w:val="single" w:color="0000FF"/>
          </w:rPr>
          <w:t xml:space="preserve"> </w:t>
        </w:r>
      </w:hyperlink>
      <w:r w:rsidRPr="007267A2">
        <w:rPr>
          <w:color w:val="0000FF"/>
          <w:spacing w:val="39"/>
        </w:rPr>
        <w:t xml:space="preserve"> </w:t>
      </w:r>
      <w:hyperlink r:id="rId14">
        <w:r w:rsidRPr="007267A2">
          <w:rPr>
            <w:color w:val="0000FF"/>
            <w:u w:val="single" w:color="0000FF"/>
          </w:rPr>
          <w:t>millones de personas</w:t>
        </w:r>
      </w:hyperlink>
      <w:r w:rsidRPr="007267A2">
        <w:rPr>
          <w:color w:val="0000FF"/>
        </w:rPr>
        <w:t xml:space="preserve"> </w:t>
      </w:r>
      <w:r w:rsidRPr="007267A2">
        <w:t>habían huido de Venezuela.</w:t>
      </w:r>
    </w:p>
    <w:p w14:paraId="3683A5EA" w14:textId="77777777" w:rsidR="006978E2" w:rsidRPr="007267A2" w:rsidRDefault="006978E2">
      <w:pPr>
        <w:pStyle w:val="BodyText"/>
        <w:spacing w:before="49"/>
      </w:pPr>
    </w:p>
    <w:p w14:paraId="7380DE3E" w14:textId="77777777" w:rsidR="006978E2" w:rsidRPr="007267A2" w:rsidRDefault="00B02BC1">
      <w:pPr>
        <w:pStyle w:val="BodyText"/>
        <w:spacing w:before="1"/>
        <w:ind w:left="341" w:right="171"/>
        <w:jc w:val="both"/>
      </w:pPr>
      <w:r w:rsidRPr="007267A2">
        <w:t xml:space="preserve">El gobierno de Nicolás Maduro está impulsando distintas iniciativas para controlar y silenciar a las organizaciones de derechos humanos y de la sociedad civil. </w:t>
      </w:r>
      <w:hyperlink r:id="rId15">
        <w:r w:rsidRPr="007267A2">
          <w:rPr>
            <w:color w:val="0000FF"/>
            <w:u w:val="single" w:color="0000FF"/>
          </w:rPr>
          <w:t>La ley</w:t>
        </w:r>
      </w:hyperlink>
      <w:r w:rsidRPr="007267A2">
        <w:rPr>
          <w:color w:val="0000FF"/>
        </w:rPr>
        <w:t xml:space="preserve"> </w:t>
      </w:r>
      <w:r w:rsidRPr="007267A2">
        <w:t>aprobada en agosto de 2024 titulada «Ley para la fiscalización, regularización,</w:t>
      </w:r>
      <w:r w:rsidRPr="007267A2">
        <w:rPr>
          <w:spacing w:val="-12"/>
        </w:rPr>
        <w:t xml:space="preserve"> </w:t>
      </w:r>
      <w:r w:rsidRPr="007267A2">
        <w:t>actuación</w:t>
      </w:r>
      <w:r w:rsidRPr="007267A2">
        <w:rPr>
          <w:spacing w:val="-12"/>
        </w:rPr>
        <w:t xml:space="preserve"> </w:t>
      </w:r>
      <w:r w:rsidRPr="007267A2">
        <w:t>y</w:t>
      </w:r>
      <w:r w:rsidRPr="007267A2">
        <w:rPr>
          <w:spacing w:val="-12"/>
        </w:rPr>
        <w:t xml:space="preserve"> </w:t>
      </w:r>
      <w:r w:rsidRPr="007267A2">
        <w:t>financiación</w:t>
      </w:r>
      <w:r w:rsidRPr="007267A2">
        <w:rPr>
          <w:spacing w:val="-12"/>
        </w:rPr>
        <w:t xml:space="preserve"> </w:t>
      </w:r>
      <w:r w:rsidRPr="007267A2">
        <w:t>de</w:t>
      </w:r>
      <w:r w:rsidRPr="007267A2">
        <w:rPr>
          <w:spacing w:val="-12"/>
        </w:rPr>
        <w:t xml:space="preserve"> </w:t>
      </w:r>
      <w:r w:rsidRPr="007267A2">
        <w:t>las</w:t>
      </w:r>
      <w:r w:rsidRPr="007267A2">
        <w:rPr>
          <w:spacing w:val="-11"/>
        </w:rPr>
        <w:t xml:space="preserve"> </w:t>
      </w:r>
      <w:r w:rsidRPr="007267A2">
        <w:t>organizaciones</w:t>
      </w:r>
      <w:r w:rsidRPr="007267A2">
        <w:rPr>
          <w:spacing w:val="-12"/>
        </w:rPr>
        <w:t xml:space="preserve"> </w:t>
      </w:r>
      <w:r w:rsidRPr="007267A2">
        <w:t>no</w:t>
      </w:r>
      <w:r w:rsidRPr="007267A2">
        <w:rPr>
          <w:spacing w:val="-12"/>
        </w:rPr>
        <w:t xml:space="preserve"> </w:t>
      </w:r>
      <w:r w:rsidRPr="007267A2">
        <w:t>gubernamentales</w:t>
      </w:r>
      <w:r w:rsidRPr="007267A2">
        <w:rPr>
          <w:spacing w:val="-12"/>
        </w:rPr>
        <w:t xml:space="preserve"> </w:t>
      </w:r>
      <w:r w:rsidRPr="007267A2">
        <w:t>y</w:t>
      </w:r>
      <w:r w:rsidRPr="007267A2">
        <w:rPr>
          <w:spacing w:val="-12"/>
        </w:rPr>
        <w:t xml:space="preserve"> </w:t>
      </w:r>
      <w:r w:rsidRPr="007267A2">
        <w:t>afines»,</w:t>
      </w:r>
      <w:r w:rsidRPr="007267A2">
        <w:rPr>
          <w:spacing w:val="-11"/>
        </w:rPr>
        <w:t xml:space="preserve"> </w:t>
      </w:r>
      <w:r w:rsidRPr="007267A2">
        <w:t>o</w:t>
      </w:r>
      <w:r w:rsidRPr="007267A2">
        <w:rPr>
          <w:spacing w:val="-12"/>
        </w:rPr>
        <w:t xml:space="preserve"> </w:t>
      </w:r>
      <w:r w:rsidRPr="007267A2">
        <w:t>la</w:t>
      </w:r>
      <w:r w:rsidRPr="007267A2">
        <w:rPr>
          <w:spacing w:val="-12"/>
        </w:rPr>
        <w:t xml:space="preserve"> </w:t>
      </w:r>
      <w:r w:rsidRPr="007267A2">
        <w:t>llamada</w:t>
      </w:r>
      <w:r w:rsidRPr="007267A2">
        <w:rPr>
          <w:spacing w:val="-12"/>
        </w:rPr>
        <w:t xml:space="preserve"> </w:t>
      </w:r>
      <w:r w:rsidRPr="007267A2">
        <w:t>«ley</w:t>
      </w:r>
      <w:r w:rsidRPr="007267A2">
        <w:rPr>
          <w:spacing w:val="2"/>
        </w:rPr>
        <w:t xml:space="preserve"> </w:t>
      </w:r>
      <w:r w:rsidRPr="007267A2">
        <w:t>anti-ONG», impone estrictos controles que incluyen la entrega de listas de miembros y personal y sus bienes, listas de donantes y registro de movimientos financieros. El incumplimiento de los requisitos de registro podría conllevar el cierre de las organizaciones de la sociedad civil y posibles acciones penales. Las disposiciones de esta ley entrarán en vigor a partir de febrero de 2025.</w:t>
      </w:r>
    </w:p>
    <w:p w14:paraId="31DAE15E" w14:textId="77777777" w:rsidR="006978E2" w:rsidRPr="007267A2" w:rsidRDefault="006978E2">
      <w:pPr>
        <w:pStyle w:val="BodyText"/>
        <w:spacing w:before="51"/>
      </w:pPr>
    </w:p>
    <w:p w14:paraId="35049BE8" w14:textId="77777777" w:rsidR="006978E2" w:rsidRPr="007267A2" w:rsidRDefault="00B02BC1">
      <w:pPr>
        <w:pStyle w:val="BodyText"/>
        <w:ind w:left="341" w:right="173"/>
        <w:jc w:val="both"/>
      </w:pPr>
      <w:r w:rsidRPr="007267A2">
        <w:t xml:space="preserve">Desde 2020, los informes de la misión internacional independiente de </w:t>
      </w:r>
      <w:hyperlink r:id="rId16">
        <w:r w:rsidRPr="007267A2">
          <w:rPr>
            <w:color w:val="0000FF"/>
            <w:u w:val="single" w:color="0000FF"/>
          </w:rPr>
          <w:t>determinación de los hechos</w:t>
        </w:r>
      </w:hyperlink>
      <w:r w:rsidRPr="007267A2">
        <w:rPr>
          <w:color w:val="0000FF"/>
        </w:rPr>
        <w:t xml:space="preserve"> </w:t>
      </w:r>
      <w:r w:rsidRPr="007267A2">
        <w:t>de la ONU sobre la República Bolivariana de Venezuela (MIIDH) han documentado exhaustivamente cientos de casos de ejecuciones extrajudiciales;</w:t>
      </w:r>
      <w:r w:rsidRPr="007267A2">
        <w:rPr>
          <w:spacing w:val="-12"/>
        </w:rPr>
        <w:t xml:space="preserve"> </w:t>
      </w:r>
      <w:r w:rsidRPr="007267A2">
        <w:t>desapariciones</w:t>
      </w:r>
      <w:r w:rsidRPr="007267A2">
        <w:rPr>
          <w:spacing w:val="-12"/>
        </w:rPr>
        <w:t xml:space="preserve"> </w:t>
      </w:r>
      <w:r w:rsidRPr="007267A2">
        <w:t>forzadas;</w:t>
      </w:r>
      <w:r w:rsidRPr="007267A2">
        <w:rPr>
          <w:spacing w:val="-12"/>
        </w:rPr>
        <w:t xml:space="preserve"> </w:t>
      </w:r>
      <w:r w:rsidRPr="007267A2">
        <w:t>detenciones</w:t>
      </w:r>
      <w:r w:rsidRPr="007267A2">
        <w:rPr>
          <w:spacing w:val="-12"/>
        </w:rPr>
        <w:t xml:space="preserve"> </w:t>
      </w:r>
      <w:r w:rsidRPr="007267A2">
        <w:t>arbitrarias;</w:t>
      </w:r>
      <w:r w:rsidRPr="007267A2">
        <w:rPr>
          <w:spacing w:val="-12"/>
        </w:rPr>
        <w:t xml:space="preserve"> </w:t>
      </w:r>
      <w:r w:rsidRPr="007267A2">
        <w:t>y</w:t>
      </w:r>
      <w:r w:rsidRPr="007267A2">
        <w:rPr>
          <w:spacing w:val="-10"/>
        </w:rPr>
        <w:t xml:space="preserve"> </w:t>
      </w:r>
      <w:r w:rsidRPr="007267A2">
        <w:t>tortura</w:t>
      </w:r>
      <w:r w:rsidRPr="007267A2">
        <w:rPr>
          <w:spacing w:val="-10"/>
        </w:rPr>
        <w:t xml:space="preserve"> </w:t>
      </w:r>
      <w:r w:rsidRPr="007267A2">
        <w:t>y</w:t>
      </w:r>
      <w:r w:rsidRPr="007267A2">
        <w:rPr>
          <w:spacing w:val="-12"/>
        </w:rPr>
        <w:t xml:space="preserve"> </w:t>
      </w:r>
      <w:r w:rsidRPr="007267A2">
        <w:t>otros</w:t>
      </w:r>
      <w:r w:rsidRPr="007267A2">
        <w:rPr>
          <w:spacing w:val="-12"/>
        </w:rPr>
        <w:t xml:space="preserve"> </w:t>
      </w:r>
      <w:r w:rsidRPr="007267A2">
        <w:t>tratos</w:t>
      </w:r>
      <w:r w:rsidRPr="007267A2">
        <w:rPr>
          <w:spacing w:val="-12"/>
        </w:rPr>
        <w:t xml:space="preserve"> </w:t>
      </w:r>
      <w:r w:rsidRPr="007267A2">
        <w:t>crueles,</w:t>
      </w:r>
      <w:r w:rsidRPr="007267A2">
        <w:rPr>
          <w:spacing w:val="-10"/>
        </w:rPr>
        <w:t xml:space="preserve"> </w:t>
      </w:r>
      <w:r w:rsidRPr="007267A2">
        <w:t>inhumanos</w:t>
      </w:r>
      <w:r w:rsidRPr="007267A2">
        <w:rPr>
          <w:spacing w:val="-12"/>
        </w:rPr>
        <w:t xml:space="preserve"> </w:t>
      </w:r>
      <w:r w:rsidRPr="007267A2">
        <w:t>o</w:t>
      </w:r>
      <w:r w:rsidRPr="007267A2">
        <w:rPr>
          <w:spacing w:val="-10"/>
        </w:rPr>
        <w:t xml:space="preserve"> </w:t>
      </w:r>
      <w:r w:rsidRPr="007267A2">
        <w:t>degradantes cometidos</w:t>
      </w:r>
      <w:r w:rsidRPr="007267A2">
        <w:rPr>
          <w:spacing w:val="-3"/>
        </w:rPr>
        <w:t xml:space="preserve"> </w:t>
      </w:r>
      <w:r w:rsidRPr="007267A2">
        <w:t>en</w:t>
      </w:r>
      <w:r w:rsidRPr="007267A2">
        <w:rPr>
          <w:spacing w:val="-3"/>
        </w:rPr>
        <w:t xml:space="preserve"> </w:t>
      </w:r>
      <w:r w:rsidRPr="007267A2">
        <w:t>el</w:t>
      </w:r>
      <w:r w:rsidRPr="007267A2">
        <w:rPr>
          <w:spacing w:val="-4"/>
        </w:rPr>
        <w:t xml:space="preserve"> </w:t>
      </w:r>
      <w:r w:rsidRPr="007267A2">
        <w:t>país</w:t>
      </w:r>
      <w:r w:rsidRPr="007267A2">
        <w:rPr>
          <w:spacing w:val="-1"/>
        </w:rPr>
        <w:t xml:space="preserve"> </w:t>
      </w:r>
      <w:r w:rsidRPr="007267A2">
        <w:t>desde</w:t>
      </w:r>
      <w:r w:rsidRPr="007267A2">
        <w:rPr>
          <w:spacing w:val="-1"/>
        </w:rPr>
        <w:t xml:space="preserve"> </w:t>
      </w:r>
      <w:r w:rsidRPr="007267A2">
        <w:t>2014;</w:t>
      </w:r>
      <w:r w:rsidRPr="007267A2">
        <w:rPr>
          <w:spacing w:val="-4"/>
        </w:rPr>
        <w:t xml:space="preserve"> </w:t>
      </w:r>
      <w:r w:rsidRPr="007267A2">
        <w:t>así</w:t>
      </w:r>
      <w:r w:rsidRPr="007267A2">
        <w:rPr>
          <w:spacing w:val="-1"/>
        </w:rPr>
        <w:t xml:space="preserve"> </w:t>
      </w:r>
      <w:r w:rsidRPr="007267A2">
        <w:t>como</w:t>
      </w:r>
      <w:r w:rsidRPr="007267A2">
        <w:rPr>
          <w:spacing w:val="-3"/>
        </w:rPr>
        <w:t xml:space="preserve"> </w:t>
      </w:r>
      <w:r w:rsidRPr="007267A2">
        <w:t>las</w:t>
      </w:r>
      <w:r w:rsidRPr="007267A2">
        <w:rPr>
          <w:spacing w:val="-1"/>
        </w:rPr>
        <w:t xml:space="preserve"> </w:t>
      </w:r>
      <w:r w:rsidRPr="007267A2">
        <w:t>formas</w:t>
      </w:r>
      <w:r w:rsidRPr="007267A2">
        <w:rPr>
          <w:spacing w:val="-3"/>
        </w:rPr>
        <w:t xml:space="preserve"> </w:t>
      </w:r>
      <w:r w:rsidRPr="007267A2">
        <w:t>en</w:t>
      </w:r>
      <w:r w:rsidRPr="007267A2">
        <w:rPr>
          <w:spacing w:val="-1"/>
        </w:rPr>
        <w:t xml:space="preserve"> </w:t>
      </w:r>
      <w:r w:rsidRPr="007267A2">
        <w:t>que</w:t>
      </w:r>
      <w:r w:rsidRPr="007267A2">
        <w:rPr>
          <w:spacing w:val="-1"/>
        </w:rPr>
        <w:t xml:space="preserve"> </w:t>
      </w:r>
      <w:r w:rsidRPr="007267A2">
        <w:t>el</w:t>
      </w:r>
      <w:r w:rsidRPr="007267A2">
        <w:rPr>
          <w:spacing w:val="-2"/>
        </w:rPr>
        <w:t xml:space="preserve"> </w:t>
      </w:r>
      <w:r w:rsidRPr="007267A2">
        <w:t>sistema</w:t>
      </w:r>
      <w:r w:rsidRPr="007267A2">
        <w:rPr>
          <w:spacing w:val="-3"/>
        </w:rPr>
        <w:t xml:space="preserve"> </w:t>
      </w:r>
      <w:r w:rsidRPr="007267A2">
        <w:t>de</w:t>
      </w:r>
      <w:r w:rsidRPr="007267A2">
        <w:rPr>
          <w:spacing w:val="-1"/>
        </w:rPr>
        <w:t xml:space="preserve"> </w:t>
      </w:r>
      <w:r w:rsidRPr="007267A2">
        <w:t>justicia</w:t>
      </w:r>
      <w:r w:rsidRPr="007267A2">
        <w:rPr>
          <w:spacing w:val="-3"/>
        </w:rPr>
        <w:t xml:space="preserve"> </w:t>
      </w:r>
      <w:r w:rsidRPr="007267A2">
        <w:t>sirve</w:t>
      </w:r>
      <w:r w:rsidRPr="007267A2">
        <w:rPr>
          <w:spacing w:val="-1"/>
        </w:rPr>
        <w:t xml:space="preserve"> </w:t>
      </w:r>
      <w:r w:rsidRPr="007267A2">
        <w:t>de</w:t>
      </w:r>
      <w:r w:rsidRPr="007267A2">
        <w:rPr>
          <w:spacing w:val="-3"/>
        </w:rPr>
        <w:t xml:space="preserve"> </w:t>
      </w:r>
      <w:r w:rsidRPr="007267A2">
        <w:t>herramienta</w:t>
      </w:r>
      <w:r w:rsidRPr="007267A2">
        <w:rPr>
          <w:spacing w:val="-3"/>
        </w:rPr>
        <w:t xml:space="preserve"> </w:t>
      </w:r>
      <w:r w:rsidRPr="007267A2">
        <w:t>para ejecutar la política</w:t>
      </w:r>
      <w:r w:rsidRPr="007267A2">
        <w:rPr>
          <w:spacing w:val="-6"/>
        </w:rPr>
        <w:t xml:space="preserve"> </w:t>
      </w:r>
      <w:r w:rsidRPr="007267A2">
        <w:t>de</w:t>
      </w:r>
      <w:r w:rsidRPr="007267A2">
        <w:rPr>
          <w:spacing w:val="-6"/>
        </w:rPr>
        <w:t xml:space="preserve"> </w:t>
      </w:r>
      <w:r w:rsidRPr="007267A2">
        <w:t>represión</w:t>
      </w:r>
      <w:r w:rsidRPr="007267A2">
        <w:rPr>
          <w:spacing w:val="-6"/>
        </w:rPr>
        <w:t xml:space="preserve"> </w:t>
      </w:r>
      <w:r w:rsidRPr="007267A2">
        <w:t>del</w:t>
      </w:r>
      <w:r w:rsidRPr="007267A2">
        <w:rPr>
          <w:spacing w:val="-5"/>
        </w:rPr>
        <w:t xml:space="preserve"> </w:t>
      </w:r>
      <w:r w:rsidRPr="007267A2">
        <w:t>gobierno,</w:t>
      </w:r>
      <w:r w:rsidRPr="007267A2">
        <w:rPr>
          <w:spacing w:val="-7"/>
        </w:rPr>
        <w:t xml:space="preserve"> </w:t>
      </w:r>
      <w:r w:rsidRPr="007267A2">
        <w:t>concluyendo</w:t>
      </w:r>
      <w:r w:rsidRPr="007267A2">
        <w:rPr>
          <w:spacing w:val="-4"/>
        </w:rPr>
        <w:t xml:space="preserve"> </w:t>
      </w:r>
      <w:r w:rsidRPr="007267A2">
        <w:t>que</w:t>
      </w:r>
      <w:r w:rsidRPr="007267A2">
        <w:rPr>
          <w:spacing w:val="-6"/>
        </w:rPr>
        <w:t xml:space="preserve"> </w:t>
      </w:r>
      <w:r w:rsidRPr="007267A2">
        <w:t>algunos</w:t>
      </w:r>
      <w:r w:rsidRPr="007267A2">
        <w:rPr>
          <w:spacing w:val="-6"/>
        </w:rPr>
        <w:t xml:space="preserve"> </w:t>
      </w:r>
      <w:r w:rsidRPr="007267A2">
        <w:t>de</w:t>
      </w:r>
      <w:r w:rsidRPr="007267A2">
        <w:rPr>
          <w:spacing w:val="-8"/>
        </w:rPr>
        <w:t xml:space="preserve"> </w:t>
      </w:r>
      <w:r w:rsidRPr="007267A2">
        <w:t>estos</w:t>
      </w:r>
      <w:r w:rsidRPr="007267A2">
        <w:rPr>
          <w:spacing w:val="-6"/>
        </w:rPr>
        <w:t xml:space="preserve"> </w:t>
      </w:r>
      <w:r w:rsidRPr="007267A2">
        <w:t>crímenes</w:t>
      </w:r>
      <w:r w:rsidRPr="007267A2">
        <w:rPr>
          <w:spacing w:val="-6"/>
        </w:rPr>
        <w:t xml:space="preserve"> </w:t>
      </w:r>
      <w:r w:rsidRPr="007267A2">
        <w:t>internacionales</w:t>
      </w:r>
      <w:r w:rsidRPr="007267A2">
        <w:rPr>
          <w:spacing w:val="-8"/>
        </w:rPr>
        <w:t xml:space="preserve"> </w:t>
      </w:r>
      <w:r w:rsidRPr="007267A2">
        <w:t>y</w:t>
      </w:r>
      <w:r w:rsidRPr="007267A2">
        <w:rPr>
          <w:spacing w:val="-6"/>
        </w:rPr>
        <w:t xml:space="preserve"> </w:t>
      </w:r>
      <w:r w:rsidRPr="007267A2">
        <w:t>violaciones</w:t>
      </w:r>
      <w:r w:rsidRPr="007267A2">
        <w:rPr>
          <w:spacing w:val="-6"/>
        </w:rPr>
        <w:t xml:space="preserve"> </w:t>
      </w:r>
      <w:r w:rsidRPr="007267A2">
        <w:t>de</w:t>
      </w:r>
      <w:r w:rsidRPr="007267A2">
        <w:rPr>
          <w:spacing w:val="-6"/>
        </w:rPr>
        <w:t xml:space="preserve"> </w:t>
      </w:r>
      <w:r w:rsidRPr="007267A2">
        <w:t>derechos humanos</w:t>
      </w:r>
      <w:r w:rsidRPr="007267A2">
        <w:rPr>
          <w:spacing w:val="-6"/>
        </w:rPr>
        <w:t xml:space="preserve"> </w:t>
      </w:r>
      <w:r w:rsidRPr="007267A2">
        <w:t>constituirían</w:t>
      </w:r>
      <w:r w:rsidRPr="007267A2">
        <w:rPr>
          <w:spacing w:val="-5"/>
        </w:rPr>
        <w:t xml:space="preserve"> </w:t>
      </w:r>
      <w:r w:rsidRPr="007267A2">
        <w:t>crímenes</w:t>
      </w:r>
      <w:r w:rsidRPr="007267A2">
        <w:rPr>
          <w:spacing w:val="-9"/>
        </w:rPr>
        <w:t xml:space="preserve"> </w:t>
      </w:r>
      <w:r w:rsidRPr="007267A2">
        <w:t>de</w:t>
      </w:r>
      <w:r w:rsidRPr="007267A2">
        <w:rPr>
          <w:spacing w:val="-6"/>
        </w:rPr>
        <w:t xml:space="preserve"> </w:t>
      </w:r>
      <w:r w:rsidRPr="007267A2">
        <w:t>lesa</w:t>
      </w:r>
      <w:r w:rsidRPr="007267A2">
        <w:rPr>
          <w:spacing w:val="-9"/>
        </w:rPr>
        <w:t xml:space="preserve"> </w:t>
      </w:r>
      <w:r w:rsidRPr="007267A2">
        <w:t>humanidad.</w:t>
      </w:r>
      <w:r w:rsidRPr="007267A2">
        <w:rPr>
          <w:spacing w:val="-7"/>
        </w:rPr>
        <w:t xml:space="preserve"> </w:t>
      </w:r>
      <w:r w:rsidRPr="007267A2">
        <w:t>Concretamente</w:t>
      </w:r>
      <w:r w:rsidRPr="007267A2">
        <w:rPr>
          <w:spacing w:val="-6"/>
        </w:rPr>
        <w:t xml:space="preserve"> </w:t>
      </w:r>
      <w:r w:rsidRPr="007267A2">
        <w:t>en</w:t>
      </w:r>
      <w:r w:rsidRPr="007267A2">
        <w:rPr>
          <w:spacing w:val="-6"/>
        </w:rPr>
        <w:t xml:space="preserve"> </w:t>
      </w:r>
      <w:r w:rsidRPr="007267A2">
        <w:t>2024,</w:t>
      </w:r>
      <w:r w:rsidRPr="007267A2">
        <w:rPr>
          <w:spacing w:val="-9"/>
        </w:rPr>
        <w:t xml:space="preserve"> </w:t>
      </w:r>
      <w:r w:rsidRPr="007267A2">
        <w:t>la MIIDH</w:t>
      </w:r>
      <w:r w:rsidRPr="007267A2">
        <w:rPr>
          <w:spacing w:val="-8"/>
        </w:rPr>
        <w:t xml:space="preserve"> </w:t>
      </w:r>
      <w:r w:rsidRPr="007267A2">
        <w:t>concluyó</w:t>
      </w:r>
      <w:r w:rsidRPr="007267A2">
        <w:rPr>
          <w:spacing w:val="-9"/>
        </w:rPr>
        <w:t xml:space="preserve"> </w:t>
      </w:r>
      <w:r w:rsidRPr="007267A2">
        <w:t>que</w:t>
      </w:r>
      <w:r w:rsidRPr="007267A2">
        <w:rPr>
          <w:spacing w:val="-6"/>
        </w:rPr>
        <w:t xml:space="preserve"> </w:t>
      </w:r>
      <w:r w:rsidRPr="007267A2">
        <w:t>tiene</w:t>
      </w:r>
      <w:r w:rsidRPr="007267A2">
        <w:rPr>
          <w:spacing w:val="-6"/>
        </w:rPr>
        <w:t xml:space="preserve"> </w:t>
      </w:r>
      <w:r w:rsidRPr="007267A2">
        <w:t>“a</w:t>
      </w:r>
      <w:r w:rsidRPr="007267A2">
        <w:rPr>
          <w:spacing w:val="-6"/>
        </w:rPr>
        <w:t xml:space="preserve"> </w:t>
      </w:r>
      <w:r w:rsidRPr="007267A2">
        <w:t>misión</w:t>
      </w:r>
      <w:r w:rsidRPr="007267A2">
        <w:rPr>
          <w:spacing w:val="-9"/>
        </w:rPr>
        <w:t xml:space="preserve"> </w:t>
      </w:r>
      <w:r w:rsidRPr="007267A2">
        <w:t>tiene motivos razonables para creer que el crimen de persecución por motivos políticos ha sido cometido durante el período cubierto por su mandato”.</w:t>
      </w:r>
    </w:p>
    <w:p w14:paraId="0CDDD512" w14:textId="77777777" w:rsidR="006978E2" w:rsidRPr="007267A2" w:rsidRDefault="006978E2">
      <w:pPr>
        <w:pStyle w:val="BodyText"/>
        <w:spacing w:before="50"/>
      </w:pPr>
    </w:p>
    <w:p w14:paraId="3543D973" w14:textId="77777777" w:rsidR="006978E2" w:rsidRPr="007267A2" w:rsidRDefault="00B02BC1">
      <w:pPr>
        <w:pStyle w:val="BodyText"/>
        <w:tabs>
          <w:tab w:val="left" w:leader="dot" w:pos="4522"/>
        </w:tabs>
        <w:spacing w:before="1"/>
        <w:ind w:left="341" w:right="386"/>
      </w:pPr>
      <w:r w:rsidRPr="007267A2">
        <w:t xml:space="preserve">Desde noviembre de 2021, la </w:t>
      </w:r>
      <w:hyperlink r:id="rId17">
        <w:r w:rsidRPr="007267A2">
          <w:rPr>
            <w:color w:val="0000FF"/>
            <w:u w:val="single" w:color="0000FF"/>
          </w:rPr>
          <w:t>Fiscalía</w:t>
        </w:r>
      </w:hyperlink>
      <w:r w:rsidRPr="007267A2">
        <w:rPr>
          <w:color w:val="0000FF"/>
        </w:rPr>
        <w:t xml:space="preserve"> </w:t>
      </w:r>
      <w:r w:rsidRPr="007267A2">
        <w:t xml:space="preserve">de la </w:t>
      </w:r>
      <w:hyperlink r:id="rId18">
        <w:r w:rsidRPr="007267A2">
          <w:rPr>
            <w:color w:val="0000FF"/>
            <w:u w:val="single" w:color="0000FF"/>
          </w:rPr>
          <w:t>Corte Penal Internacional</w:t>
        </w:r>
      </w:hyperlink>
      <w:r w:rsidRPr="007267A2">
        <w:rPr>
          <w:color w:val="0000FF"/>
        </w:rPr>
        <w:t xml:space="preserve"> </w:t>
      </w:r>
      <w:r w:rsidRPr="007267A2">
        <w:t>lleva a cabo una investigación penal sobre la situación</w:t>
      </w:r>
      <w:r w:rsidRPr="007267A2">
        <w:rPr>
          <w:spacing w:val="-4"/>
        </w:rPr>
        <w:t xml:space="preserve"> </w:t>
      </w:r>
      <w:r w:rsidRPr="007267A2">
        <w:t>en</w:t>
      </w:r>
      <w:r w:rsidRPr="007267A2">
        <w:rPr>
          <w:spacing w:val="-2"/>
        </w:rPr>
        <w:t xml:space="preserve"> </w:t>
      </w:r>
      <w:r w:rsidRPr="007267A2">
        <w:t>Venezuela,</w:t>
      </w:r>
      <w:r w:rsidRPr="007267A2">
        <w:rPr>
          <w:spacing w:val="-5"/>
        </w:rPr>
        <w:t xml:space="preserve"> </w:t>
      </w:r>
      <w:r w:rsidRPr="007267A2">
        <w:t>específicamente</w:t>
      </w:r>
      <w:r w:rsidRPr="007267A2">
        <w:rPr>
          <w:spacing w:val="-4"/>
        </w:rPr>
        <w:t xml:space="preserve"> </w:t>
      </w:r>
      <w:r w:rsidRPr="007267A2">
        <w:t>en</w:t>
      </w:r>
      <w:r w:rsidRPr="007267A2">
        <w:rPr>
          <w:spacing w:val="-4"/>
        </w:rPr>
        <w:t xml:space="preserve"> </w:t>
      </w:r>
      <w:r w:rsidRPr="007267A2">
        <w:t>relación</w:t>
      </w:r>
      <w:r w:rsidRPr="007267A2">
        <w:rPr>
          <w:spacing w:val="-4"/>
        </w:rPr>
        <w:t xml:space="preserve"> </w:t>
      </w:r>
      <w:r w:rsidRPr="007267A2">
        <w:t>con</w:t>
      </w:r>
      <w:r w:rsidRPr="007267A2">
        <w:rPr>
          <w:spacing w:val="-4"/>
        </w:rPr>
        <w:t xml:space="preserve"> </w:t>
      </w:r>
      <w:r w:rsidRPr="007267A2">
        <w:t>los</w:t>
      </w:r>
      <w:r w:rsidRPr="007267A2">
        <w:rPr>
          <w:spacing w:val="-4"/>
        </w:rPr>
        <w:t xml:space="preserve"> </w:t>
      </w:r>
      <w:r w:rsidRPr="007267A2">
        <w:t>«[c]rímenes</w:t>
      </w:r>
      <w:r w:rsidRPr="007267A2">
        <w:rPr>
          <w:spacing w:val="-4"/>
        </w:rPr>
        <w:t xml:space="preserve"> </w:t>
      </w:r>
      <w:r w:rsidRPr="007267A2">
        <w:t>de</w:t>
      </w:r>
      <w:r w:rsidRPr="007267A2">
        <w:rPr>
          <w:spacing w:val="-2"/>
        </w:rPr>
        <w:t xml:space="preserve"> </w:t>
      </w:r>
      <w:r w:rsidRPr="007267A2">
        <w:t>lesa</w:t>
      </w:r>
      <w:r w:rsidRPr="007267A2">
        <w:rPr>
          <w:spacing w:val="-4"/>
        </w:rPr>
        <w:t xml:space="preserve"> </w:t>
      </w:r>
      <w:r w:rsidRPr="007267A2">
        <w:t>humanidad</w:t>
      </w:r>
      <w:r w:rsidRPr="007267A2">
        <w:rPr>
          <w:spacing w:val="-4"/>
        </w:rPr>
        <w:t xml:space="preserve"> </w:t>
      </w:r>
      <w:r w:rsidRPr="007267A2">
        <w:t>de</w:t>
      </w:r>
      <w:r w:rsidRPr="007267A2">
        <w:rPr>
          <w:spacing w:val="-6"/>
        </w:rPr>
        <w:t xml:space="preserve"> </w:t>
      </w:r>
      <w:r w:rsidRPr="007267A2">
        <w:t>privación</w:t>
      </w:r>
      <w:r w:rsidRPr="007267A2">
        <w:rPr>
          <w:spacing w:val="-2"/>
        </w:rPr>
        <w:t xml:space="preserve"> </w:t>
      </w:r>
      <w:r w:rsidRPr="007267A2">
        <w:t>de</w:t>
      </w:r>
      <w:r w:rsidRPr="007267A2">
        <w:rPr>
          <w:spacing w:val="-4"/>
        </w:rPr>
        <w:t xml:space="preserve"> </w:t>
      </w:r>
      <w:r w:rsidRPr="007267A2">
        <w:t>libertad</w:t>
      </w:r>
      <w:r w:rsidRPr="007267A2">
        <w:rPr>
          <w:spacing w:val="-4"/>
        </w:rPr>
        <w:t xml:space="preserve"> </w:t>
      </w:r>
      <w:r w:rsidRPr="007267A2">
        <w:t>u otra privación grave de la libertad física (...); tortura (</w:t>
      </w:r>
      <w:r w:rsidRPr="007267A2">
        <w:tab/>
        <w:t>); violación y/u otras formas de violencia sexual de gravedad</w:t>
      </w:r>
    </w:p>
    <w:p w14:paraId="06F9D651" w14:textId="77777777" w:rsidR="006978E2" w:rsidRPr="007267A2" w:rsidRDefault="00B02BC1">
      <w:pPr>
        <w:pStyle w:val="BodyText"/>
        <w:tabs>
          <w:tab w:val="left" w:leader="dot" w:pos="6560"/>
        </w:tabs>
        <w:spacing w:before="1" w:line="195" w:lineRule="exact"/>
        <w:ind w:left="341"/>
      </w:pPr>
      <w:r w:rsidRPr="007267A2">
        <w:t>comparable</w:t>
      </w:r>
      <w:r w:rsidRPr="007267A2">
        <w:rPr>
          <w:spacing w:val="-5"/>
        </w:rPr>
        <w:t xml:space="preserve"> </w:t>
      </w:r>
      <w:r w:rsidRPr="007267A2">
        <w:t>(...);</w:t>
      </w:r>
      <w:r w:rsidRPr="007267A2">
        <w:rPr>
          <w:spacing w:val="-6"/>
        </w:rPr>
        <w:t xml:space="preserve"> </w:t>
      </w:r>
      <w:r w:rsidRPr="007267A2">
        <w:t>y</w:t>
      </w:r>
      <w:r w:rsidRPr="007267A2">
        <w:rPr>
          <w:spacing w:val="-5"/>
        </w:rPr>
        <w:t xml:space="preserve"> </w:t>
      </w:r>
      <w:r w:rsidRPr="007267A2">
        <w:t>persecución</w:t>
      </w:r>
      <w:r w:rsidRPr="007267A2">
        <w:rPr>
          <w:spacing w:val="-5"/>
        </w:rPr>
        <w:t xml:space="preserve"> </w:t>
      </w:r>
      <w:r w:rsidRPr="007267A2">
        <w:t>por</w:t>
      </w:r>
      <w:r w:rsidRPr="007267A2">
        <w:rPr>
          <w:spacing w:val="-3"/>
        </w:rPr>
        <w:t xml:space="preserve"> </w:t>
      </w:r>
      <w:r w:rsidRPr="007267A2">
        <w:t>motivos</w:t>
      </w:r>
      <w:r w:rsidRPr="007267A2">
        <w:rPr>
          <w:spacing w:val="-4"/>
        </w:rPr>
        <w:t xml:space="preserve"> </w:t>
      </w:r>
      <w:r w:rsidRPr="007267A2">
        <w:t>políticos</w:t>
      </w:r>
      <w:r w:rsidRPr="007267A2">
        <w:rPr>
          <w:spacing w:val="-5"/>
        </w:rPr>
        <w:t xml:space="preserve"> </w:t>
      </w:r>
      <w:r w:rsidRPr="007267A2">
        <w:t>contra</w:t>
      </w:r>
      <w:r w:rsidRPr="007267A2">
        <w:rPr>
          <w:spacing w:val="-5"/>
        </w:rPr>
        <w:t xml:space="preserve"> </w:t>
      </w:r>
      <w:r w:rsidRPr="007267A2">
        <w:t>personas</w:t>
      </w:r>
      <w:r w:rsidRPr="007267A2">
        <w:rPr>
          <w:spacing w:val="-5"/>
        </w:rPr>
        <w:t xml:space="preserve"> </w:t>
      </w:r>
      <w:r w:rsidRPr="007267A2">
        <w:t>detenidas</w:t>
      </w:r>
      <w:r w:rsidRPr="007267A2">
        <w:rPr>
          <w:spacing w:val="-4"/>
        </w:rPr>
        <w:t xml:space="preserve"> </w:t>
      </w:r>
      <w:r w:rsidRPr="007267A2">
        <w:rPr>
          <w:spacing w:val="-10"/>
        </w:rPr>
        <w:t>(</w:t>
      </w:r>
      <w:r w:rsidRPr="007267A2">
        <w:tab/>
        <w:t>),</w:t>
      </w:r>
      <w:r w:rsidRPr="007267A2">
        <w:rPr>
          <w:spacing w:val="-2"/>
        </w:rPr>
        <w:t xml:space="preserve"> </w:t>
      </w:r>
      <w:r w:rsidRPr="007267A2">
        <w:t>que</w:t>
      </w:r>
      <w:r w:rsidRPr="007267A2">
        <w:rPr>
          <w:spacing w:val="-3"/>
        </w:rPr>
        <w:t xml:space="preserve"> </w:t>
      </w:r>
      <w:r w:rsidRPr="007267A2">
        <w:t>fueron</w:t>
      </w:r>
      <w:r w:rsidRPr="007267A2">
        <w:rPr>
          <w:spacing w:val="-5"/>
        </w:rPr>
        <w:t xml:space="preserve"> </w:t>
      </w:r>
      <w:r w:rsidRPr="007267A2">
        <w:t>cometidos</w:t>
      </w:r>
      <w:r w:rsidRPr="007267A2">
        <w:rPr>
          <w:spacing w:val="-3"/>
        </w:rPr>
        <w:t xml:space="preserve"> </w:t>
      </w:r>
      <w:r w:rsidRPr="007267A2">
        <w:t>desde</w:t>
      </w:r>
      <w:r w:rsidRPr="007267A2">
        <w:rPr>
          <w:spacing w:val="-3"/>
        </w:rPr>
        <w:t xml:space="preserve"> </w:t>
      </w:r>
      <w:r w:rsidRPr="007267A2">
        <w:rPr>
          <w:spacing w:val="-5"/>
        </w:rPr>
        <w:t>al</w:t>
      </w:r>
    </w:p>
    <w:p w14:paraId="399F841E" w14:textId="77777777" w:rsidR="006978E2" w:rsidRPr="007267A2" w:rsidRDefault="00B02BC1">
      <w:pPr>
        <w:pStyle w:val="BodyText"/>
        <w:ind w:left="341"/>
      </w:pPr>
      <w:r w:rsidRPr="007267A2">
        <w:t>menos</w:t>
      </w:r>
      <w:r w:rsidRPr="007267A2">
        <w:rPr>
          <w:spacing w:val="-3"/>
        </w:rPr>
        <w:t xml:space="preserve"> </w:t>
      </w:r>
      <w:r w:rsidRPr="007267A2">
        <w:t>abril</w:t>
      </w:r>
      <w:r w:rsidRPr="007267A2">
        <w:rPr>
          <w:spacing w:val="-4"/>
        </w:rPr>
        <w:t xml:space="preserve"> </w:t>
      </w:r>
      <w:r w:rsidRPr="007267A2">
        <w:t>de</w:t>
      </w:r>
      <w:r w:rsidRPr="007267A2">
        <w:rPr>
          <w:spacing w:val="-3"/>
        </w:rPr>
        <w:t xml:space="preserve"> </w:t>
      </w:r>
      <w:r w:rsidRPr="007267A2">
        <w:t>2017,</w:t>
      </w:r>
      <w:r w:rsidRPr="007267A2">
        <w:rPr>
          <w:spacing w:val="-4"/>
        </w:rPr>
        <w:t xml:space="preserve"> </w:t>
      </w:r>
      <w:r w:rsidRPr="007267A2">
        <w:t>por</w:t>
      </w:r>
      <w:r w:rsidRPr="007267A2">
        <w:rPr>
          <w:spacing w:val="-3"/>
        </w:rPr>
        <w:t xml:space="preserve"> </w:t>
      </w:r>
      <w:r w:rsidRPr="007267A2">
        <w:t>miembros</w:t>
      </w:r>
      <w:r w:rsidRPr="007267A2">
        <w:rPr>
          <w:spacing w:val="-3"/>
        </w:rPr>
        <w:t xml:space="preserve"> </w:t>
      </w:r>
      <w:r w:rsidRPr="007267A2">
        <w:t>de</w:t>
      </w:r>
      <w:r w:rsidRPr="007267A2">
        <w:rPr>
          <w:spacing w:val="-3"/>
        </w:rPr>
        <w:t xml:space="preserve"> </w:t>
      </w:r>
      <w:r w:rsidRPr="007267A2">
        <w:t>las</w:t>
      </w:r>
      <w:r w:rsidRPr="007267A2">
        <w:rPr>
          <w:spacing w:val="-3"/>
        </w:rPr>
        <w:t xml:space="preserve"> </w:t>
      </w:r>
      <w:r w:rsidRPr="007267A2">
        <w:t>fuerzas</w:t>
      </w:r>
      <w:r w:rsidRPr="007267A2">
        <w:rPr>
          <w:spacing w:val="-3"/>
        </w:rPr>
        <w:t xml:space="preserve"> </w:t>
      </w:r>
      <w:r w:rsidRPr="007267A2">
        <w:t>de</w:t>
      </w:r>
      <w:r w:rsidRPr="007267A2">
        <w:rPr>
          <w:spacing w:val="-3"/>
        </w:rPr>
        <w:t xml:space="preserve"> </w:t>
      </w:r>
      <w:r w:rsidRPr="007267A2">
        <w:t>seguridad</w:t>
      </w:r>
      <w:r w:rsidRPr="007267A2">
        <w:rPr>
          <w:spacing w:val="-3"/>
        </w:rPr>
        <w:t xml:space="preserve"> </w:t>
      </w:r>
      <w:r w:rsidRPr="007267A2">
        <w:t>del</w:t>
      </w:r>
      <w:r w:rsidRPr="007267A2">
        <w:rPr>
          <w:spacing w:val="-4"/>
        </w:rPr>
        <w:t xml:space="preserve"> </w:t>
      </w:r>
      <w:r w:rsidRPr="007267A2">
        <w:t>Estado,</w:t>
      </w:r>
      <w:r w:rsidRPr="007267A2">
        <w:rPr>
          <w:spacing w:val="-1"/>
        </w:rPr>
        <w:t xml:space="preserve"> </w:t>
      </w:r>
      <w:r w:rsidRPr="007267A2">
        <w:t>autoridades</w:t>
      </w:r>
      <w:r w:rsidRPr="007267A2">
        <w:rPr>
          <w:spacing w:val="-3"/>
        </w:rPr>
        <w:t xml:space="preserve"> </w:t>
      </w:r>
      <w:r w:rsidRPr="007267A2">
        <w:t>civiles</w:t>
      </w:r>
      <w:r w:rsidRPr="007267A2">
        <w:rPr>
          <w:spacing w:val="-3"/>
        </w:rPr>
        <w:t xml:space="preserve"> </w:t>
      </w:r>
      <w:r w:rsidRPr="007267A2">
        <w:t>y</w:t>
      </w:r>
      <w:r w:rsidRPr="007267A2">
        <w:rPr>
          <w:spacing w:val="-3"/>
        </w:rPr>
        <w:t xml:space="preserve"> </w:t>
      </w:r>
      <w:r w:rsidRPr="007267A2">
        <w:t>personas progubernamentales (o grupos denominados «colectivos»).</w:t>
      </w:r>
    </w:p>
    <w:p w14:paraId="379C508F" w14:textId="77777777" w:rsidR="006978E2" w:rsidRPr="007267A2" w:rsidRDefault="006978E2">
      <w:pPr>
        <w:pStyle w:val="BodyText"/>
      </w:pPr>
    </w:p>
    <w:p w14:paraId="02CB59BE" w14:textId="77777777" w:rsidR="006978E2" w:rsidRPr="007267A2" w:rsidRDefault="006978E2">
      <w:pPr>
        <w:pStyle w:val="BodyText"/>
        <w:spacing w:before="58"/>
      </w:pPr>
    </w:p>
    <w:p w14:paraId="4E3E6EB1" w14:textId="77777777" w:rsidR="006978E2" w:rsidRPr="007267A2" w:rsidRDefault="00B02BC1">
      <w:pPr>
        <w:ind w:left="341"/>
        <w:rPr>
          <w:sz w:val="20"/>
        </w:rPr>
      </w:pPr>
      <w:r w:rsidRPr="007267A2">
        <w:rPr>
          <w:b/>
          <w:w w:val="90"/>
          <w:sz w:val="20"/>
        </w:rPr>
        <w:t>PUEDEN</w:t>
      </w:r>
      <w:r w:rsidRPr="007267A2">
        <w:rPr>
          <w:b/>
          <w:spacing w:val="11"/>
          <w:sz w:val="20"/>
        </w:rPr>
        <w:t xml:space="preserve"> </w:t>
      </w:r>
      <w:r w:rsidRPr="007267A2">
        <w:rPr>
          <w:b/>
          <w:w w:val="90"/>
          <w:sz w:val="20"/>
        </w:rPr>
        <w:t>ESCRIBIR</w:t>
      </w:r>
      <w:r w:rsidRPr="007267A2">
        <w:rPr>
          <w:b/>
          <w:spacing w:val="11"/>
          <w:sz w:val="20"/>
        </w:rPr>
        <w:t xml:space="preserve"> </w:t>
      </w:r>
      <w:r w:rsidRPr="007267A2">
        <w:rPr>
          <w:b/>
          <w:w w:val="90"/>
          <w:sz w:val="20"/>
        </w:rPr>
        <w:t>LLAMAMIENTOS</w:t>
      </w:r>
      <w:r w:rsidRPr="007267A2">
        <w:rPr>
          <w:b/>
          <w:spacing w:val="13"/>
          <w:sz w:val="20"/>
        </w:rPr>
        <w:t xml:space="preserve"> </w:t>
      </w:r>
      <w:r w:rsidRPr="007267A2">
        <w:rPr>
          <w:b/>
          <w:w w:val="90"/>
          <w:sz w:val="20"/>
        </w:rPr>
        <w:t>EN:</w:t>
      </w:r>
      <w:r w:rsidRPr="007267A2">
        <w:rPr>
          <w:b/>
          <w:spacing w:val="13"/>
          <w:sz w:val="20"/>
        </w:rPr>
        <w:t xml:space="preserve"> </w:t>
      </w:r>
      <w:r w:rsidRPr="007267A2">
        <w:rPr>
          <w:spacing w:val="-2"/>
          <w:w w:val="90"/>
          <w:sz w:val="20"/>
        </w:rPr>
        <w:t>español</w:t>
      </w:r>
    </w:p>
    <w:p w14:paraId="4C295DA2" w14:textId="77777777" w:rsidR="006978E2" w:rsidRPr="007267A2" w:rsidRDefault="00B02BC1">
      <w:pPr>
        <w:spacing w:before="1" w:line="241" w:lineRule="exact"/>
        <w:ind w:left="341"/>
        <w:rPr>
          <w:sz w:val="20"/>
        </w:rPr>
      </w:pPr>
      <w:r w:rsidRPr="007267A2">
        <w:rPr>
          <w:sz w:val="20"/>
        </w:rPr>
        <w:t>También</w:t>
      </w:r>
      <w:r w:rsidRPr="007267A2">
        <w:rPr>
          <w:spacing w:val="-9"/>
          <w:sz w:val="20"/>
        </w:rPr>
        <w:t xml:space="preserve"> </w:t>
      </w:r>
      <w:r w:rsidRPr="007267A2">
        <w:rPr>
          <w:sz w:val="20"/>
        </w:rPr>
        <w:t>pueden</w:t>
      </w:r>
      <w:r w:rsidRPr="007267A2">
        <w:rPr>
          <w:spacing w:val="-10"/>
          <w:sz w:val="20"/>
        </w:rPr>
        <w:t xml:space="preserve"> </w:t>
      </w:r>
      <w:r w:rsidRPr="007267A2">
        <w:rPr>
          <w:sz w:val="20"/>
        </w:rPr>
        <w:t>escribir</w:t>
      </w:r>
      <w:r w:rsidRPr="007267A2">
        <w:rPr>
          <w:spacing w:val="-10"/>
          <w:sz w:val="20"/>
        </w:rPr>
        <w:t xml:space="preserve"> </w:t>
      </w:r>
      <w:r w:rsidRPr="007267A2">
        <w:rPr>
          <w:sz w:val="20"/>
        </w:rPr>
        <w:t>en</w:t>
      </w:r>
      <w:r w:rsidRPr="007267A2">
        <w:rPr>
          <w:spacing w:val="-8"/>
          <w:sz w:val="20"/>
        </w:rPr>
        <w:t xml:space="preserve"> </w:t>
      </w:r>
      <w:r w:rsidRPr="007267A2">
        <w:rPr>
          <w:sz w:val="20"/>
        </w:rPr>
        <w:t>su</w:t>
      </w:r>
      <w:r w:rsidRPr="007267A2">
        <w:rPr>
          <w:spacing w:val="-9"/>
          <w:sz w:val="20"/>
        </w:rPr>
        <w:t xml:space="preserve"> </w:t>
      </w:r>
      <w:r w:rsidRPr="007267A2">
        <w:rPr>
          <w:sz w:val="20"/>
        </w:rPr>
        <w:t>propio</w:t>
      </w:r>
      <w:r w:rsidRPr="007267A2">
        <w:rPr>
          <w:spacing w:val="-10"/>
          <w:sz w:val="20"/>
        </w:rPr>
        <w:t xml:space="preserve"> </w:t>
      </w:r>
      <w:r w:rsidRPr="007267A2">
        <w:rPr>
          <w:spacing w:val="-2"/>
          <w:sz w:val="20"/>
        </w:rPr>
        <w:t>idioma.</w:t>
      </w:r>
    </w:p>
    <w:p w14:paraId="69F9FED1" w14:textId="77777777" w:rsidR="006978E2" w:rsidRPr="007267A2" w:rsidRDefault="00B02BC1">
      <w:pPr>
        <w:spacing w:line="241" w:lineRule="exact"/>
        <w:ind w:left="341"/>
        <w:rPr>
          <w:sz w:val="20"/>
        </w:rPr>
      </w:pPr>
      <w:r w:rsidRPr="007267A2">
        <w:rPr>
          <w:b/>
          <w:spacing w:val="-8"/>
          <w:sz w:val="20"/>
        </w:rPr>
        <w:t>ENVÍEN</w:t>
      </w:r>
      <w:r w:rsidRPr="007267A2">
        <w:rPr>
          <w:b/>
          <w:spacing w:val="-7"/>
          <w:sz w:val="20"/>
        </w:rPr>
        <w:t xml:space="preserve"> </w:t>
      </w:r>
      <w:r w:rsidRPr="007267A2">
        <w:rPr>
          <w:b/>
          <w:spacing w:val="-8"/>
          <w:sz w:val="20"/>
        </w:rPr>
        <w:t>LLAMAMIENTOS</w:t>
      </w:r>
      <w:r w:rsidRPr="007267A2">
        <w:rPr>
          <w:b/>
          <w:spacing w:val="-7"/>
          <w:sz w:val="20"/>
        </w:rPr>
        <w:t xml:space="preserve"> </w:t>
      </w:r>
      <w:r w:rsidRPr="007267A2">
        <w:rPr>
          <w:b/>
          <w:spacing w:val="-8"/>
          <w:sz w:val="20"/>
        </w:rPr>
        <w:t>LO</w:t>
      </w:r>
      <w:r w:rsidRPr="007267A2">
        <w:rPr>
          <w:b/>
          <w:spacing w:val="-6"/>
          <w:sz w:val="20"/>
        </w:rPr>
        <w:t xml:space="preserve"> </w:t>
      </w:r>
      <w:r w:rsidRPr="007267A2">
        <w:rPr>
          <w:b/>
          <w:spacing w:val="-8"/>
          <w:sz w:val="20"/>
        </w:rPr>
        <w:t>ANTES</w:t>
      </w:r>
      <w:r w:rsidRPr="007267A2">
        <w:rPr>
          <w:b/>
          <w:spacing w:val="-7"/>
          <w:sz w:val="20"/>
        </w:rPr>
        <w:t xml:space="preserve"> </w:t>
      </w:r>
      <w:r w:rsidRPr="007267A2">
        <w:rPr>
          <w:b/>
          <w:spacing w:val="-8"/>
          <w:sz w:val="20"/>
        </w:rPr>
        <w:t>POSIBLE</w:t>
      </w:r>
      <w:r w:rsidRPr="007267A2">
        <w:rPr>
          <w:b/>
          <w:spacing w:val="-7"/>
          <w:sz w:val="20"/>
        </w:rPr>
        <w:t xml:space="preserve"> </w:t>
      </w:r>
      <w:r w:rsidRPr="007267A2">
        <w:rPr>
          <w:b/>
          <w:spacing w:val="-8"/>
          <w:sz w:val="20"/>
        </w:rPr>
        <w:t>Y</w:t>
      </w:r>
      <w:r w:rsidRPr="007267A2">
        <w:rPr>
          <w:b/>
          <w:spacing w:val="-6"/>
          <w:sz w:val="20"/>
        </w:rPr>
        <w:t xml:space="preserve"> </w:t>
      </w:r>
      <w:r w:rsidRPr="007267A2">
        <w:rPr>
          <w:b/>
          <w:spacing w:val="-8"/>
          <w:sz w:val="20"/>
        </w:rPr>
        <w:t>NO</w:t>
      </w:r>
      <w:r w:rsidRPr="007267A2">
        <w:rPr>
          <w:b/>
          <w:spacing w:val="-7"/>
          <w:sz w:val="20"/>
        </w:rPr>
        <w:t xml:space="preserve"> </w:t>
      </w:r>
      <w:r w:rsidRPr="007267A2">
        <w:rPr>
          <w:b/>
          <w:spacing w:val="-8"/>
          <w:sz w:val="20"/>
        </w:rPr>
        <w:t>MÁS</w:t>
      </w:r>
      <w:r w:rsidRPr="007267A2">
        <w:rPr>
          <w:b/>
          <w:spacing w:val="-7"/>
          <w:sz w:val="20"/>
        </w:rPr>
        <w:t xml:space="preserve"> </w:t>
      </w:r>
      <w:r w:rsidRPr="007267A2">
        <w:rPr>
          <w:b/>
          <w:spacing w:val="-8"/>
          <w:sz w:val="20"/>
        </w:rPr>
        <w:t>TARDE</w:t>
      </w:r>
      <w:r w:rsidRPr="007267A2">
        <w:rPr>
          <w:b/>
          <w:spacing w:val="-6"/>
          <w:sz w:val="20"/>
        </w:rPr>
        <w:t xml:space="preserve"> </w:t>
      </w:r>
      <w:r w:rsidRPr="007267A2">
        <w:rPr>
          <w:b/>
          <w:spacing w:val="-8"/>
          <w:sz w:val="20"/>
        </w:rPr>
        <w:t>DEL:</w:t>
      </w:r>
      <w:r w:rsidRPr="007267A2">
        <w:rPr>
          <w:b/>
          <w:spacing w:val="-6"/>
          <w:sz w:val="20"/>
        </w:rPr>
        <w:t xml:space="preserve"> </w:t>
      </w:r>
      <w:r w:rsidRPr="007267A2">
        <w:rPr>
          <w:spacing w:val="-8"/>
          <w:sz w:val="20"/>
        </w:rPr>
        <w:t>8 de</w:t>
      </w:r>
      <w:r w:rsidRPr="007267A2">
        <w:rPr>
          <w:spacing w:val="-7"/>
          <w:sz w:val="20"/>
        </w:rPr>
        <w:t xml:space="preserve"> </w:t>
      </w:r>
      <w:r w:rsidRPr="007267A2">
        <w:rPr>
          <w:spacing w:val="-8"/>
          <w:sz w:val="20"/>
        </w:rPr>
        <w:t>julio</w:t>
      </w:r>
      <w:r w:rsidRPr="007267A2">
        <w:rPr>
          <w:spacing w:val="-7"/>
          <w:sz w:val="20"/>
        </w:rPr>
        <w:t xml:space="preserve"> </w:t>
      </w:r>
      <w:r w:rsidRPr="007267A2">
        <w:rPr>
          <w:spacing w:val="-8"/>
          <w:sz w:val="20"/>
        </w:rPr>
        <w:t>de 2025</w:t>
      </w:r>
    </w:p>
    <w:p w14:paraId="36B19881" w14:textId="77777777" w:rsidR="006978E2" w:rsidRPr="007267A2" w:rsidRDefault="00B02BC1">
      <w:pPr>
        <w:spacing w:before="1"/>
        <w:ind w:left="341" w:right="127"/>
        <w:rPr>
          <w:sz w:val="20"/>
        </w:rPr>
      </w:pPr>
      <w:r w:rsidRPr="007267A2">
        <w:rPr>
          <w:sz w:val="20"/>
        </w:rPr>
        <w:t>Consulten</w:t>
      </w:r>
      <w:r w:rsidRPr="007267A2">
        <w:rPr>
          <w:spacing w:val="-7"/>
          <w:sz w:val="20"/>
        </w:rPr>
        <w:t xml:space="preserve"> </w:t>
      </w:r>
      <w:r w:rsidRPr="007267A2">
        <w:rPr>
          <w:sz w:val="20"/>
        </w:rPr>
        <w:t>con</w:t>
      </w:r>
      <w:r w:rsidRPr="007267A2">
        <w:rPr>
          <w:spacing w:val="-7"/>
          <w:sz w:val="20"/>
        </w:rPr>
        <w:t xml:space="preserve"> </w:t>
      </w:r>
      <w:r w:rsidRPr="007267A2">
        <w:rPr>
          <w:sz w:val="20"/>
        </w:rPr>
        <w:t>la</w:t>
      </w:r>
      <w:r w:rsidRPr="007267A2">
        <w:rPr>
          <w:spacing w:val="-6"/>
          <w:sz w:val="20"/>
        </w:rPr>
        <w:t xml:space="preserve"> </w:t>
      </w:r>
      <w:r w:rsidRPr="007267A2">
        <w:rPr>
          <w:sz w:val="20"/>
        </w:rPr>
        <w:t>oficina</w:t>
      </w:r>
      <w:r w:rsidRPr="007267A2">
        <w:rPr>
          <w:spacing w:val="-7"/>
          <w:sz w:val="20"/>
        </w:rPr>
        <w:t xml:space="preserve"> </w:t>
      </w:r>
      <w:r w:rsidRPr="007267A2">
        <w:rPr>
          <w:sz w:val="20"/>
        </w:rPr>
        <w:t>de</w:t>
      </w:r>
      <w:r w:rsidRPr="007267A2">
        <w:rPr>
          <w:spacing w:val="-5"/>
          <w:sz w:val="20"/>
        </w:rPr>
        <w:t xml:space="preserve"> </w:t>
      </w:r>
      <w:r w:rsidRPr="007267A2">
        <w:rPr>
          <w:sz w:val="20"/>
        </w:rPr>
        <w:t>Amnistía</w:t>
      </w:r>
      <w:r w:rsidRPr="007267A2">
        <w:rPr>
          <w:spacing w:val="-6"/>
          <w:sz w:val="20"/>
        </w:rPr>
        <w:t xml:space="preserve"> </w:t>
      </w:r>
      <w:r w:rsidRPr="007267A2">
        <w:rPr>
          <w:sz w:val="20"/>
        </w:rPr>
        <w:t>Internacional</w:t>
      </w:r>
      <w:r w:rsidRPr="007267A2">
        <w:rPr>
          <w:spacing w:val="-7"/>
          <w:sz w:val="20"/>
        </w:rPr>
        <w:t xml:space="preserve"> </w:t>
      </w:r>
      <w:r w:rsidRPr="007267A2">
        <w:rPr>
          <w:sz w:val="20"/>
        </w:rPr>
        <w:t>de</w:t>
      </w:r>
      <w:r w:rsidRPr="007267A2">
        <w:rPr>
          <w:spacing w:val="-6"/>
          <w:sz w:val="20"/>
        </w:rPr>
        <w:t xml:space="preserve"> </w:t>
      </w:r>
      <w:r w:rsidRPr="007267A2">
        <w:rPr>
          <w:sz w:val="20"/>
        </w:rPr>
        <w:t>su</w:t>
      </w:r>
      <w:r w:rsidRPr="007267A2">
        <w:rPr>
          <w:spacing w:val="-7"/>
          <w:sz w:val="20"/>
        </w:rPr>
        <w:t xml:space="preserve"> </w:t>
      </w:r>
      <w:r w:rsidRPr="007267A2">
        <w:rPr>
          <w:sz w:val="20"/>
        </w:rPr>
        <w:t>país</w:t>
      </w:r>
      <w:r w:rsidRPr="007267A2">
        <w:rPr>
          <w:spacing w:val="-6"/>
          <w:sz w:val="20"/>
        </w:rPr>
        <w:t xml:space="preserve"> </w:t>
      </w:r>
      <w:r w:rsidRPr="007267A2">
        <w:rPr>
          <w:sz w:val="20"/>
        </w:rPr>
        <w:t>si</w:t>
      </w:r>
      <w:r w:rsidRPr="007267A2">
        <w:rPr>
          <w:spacing w:val="-7"/>
          <w:sz w:val="20"/>
        </w:rPr>
        <w:t xml:space="preserve"> </w:t>
      </w:r>
      <w:r w:rsidRPr="007267A2">
        <w:rPr>
          <w:sz w:val="20"/>
        </w:rPr>
        <w:t>desean</w:t>
      </w:r>
      <w:r w:rsidRPr="007267A2">
        <w:rPr>
          <w:spacing w:val="-7"/>
          <w:sz w:val="20"/>
        </w:rPr>
        <w:t xml:space="preserve"> </w:t>
      </w:r>
      <w:r w:rsidRPr="007267A2">
        <w:rPr>
          <w:sz w:val="20"/>
        </w:rPr>
        <w:t>enviar</w:t>
      </w:r>
      <w:r w:rsidRPr="007267A2">
        <w:rPr>
          <w:spacing w:val="-6"/>
          <w:sz w:val="20"/>
        </w:rPr>
        <w:t xml:space="preserve"> </w:t>
      </w:r>
      <w:r w:rsidRPr="007267A2">
        <w:rPr>
          <w:sz w:val="20"/>
        </w:rPr>
        <w:t>llamamientos</w:t>
      </w:r>
      <w:r w:rsidRPr="007267A2">
        <w:rPr>
          <w:spacing w:val="-6"/>
          <w:sz w:val="20"/>
        </w:rPr>
        <w:t xml:space="preserve"> </w:t>
      </w:r>
      <w:r w:rsidRPr="007267A2">
        <w:rPr>
          <w:sz w:val="20"/>
        </w:rPr>
        <w:t>después</w:t>
      </w:r>
      <w:r w:rsidRPr="007267A2">
        <w:rPr>
          <w:spacing w:val="-6"/>
          <w:sz w:val="20"/>
        </w:rPr>
        <w:t xml:space="preserve"> </w:t>
      </w:r>
      <w:r w:rsidRPr="007267A2">
        <w:rPr>
          <w:sz w:val="20"/>
        </w:rPr>
        <w:t>de la fecha indicada.</w:t>
      </w:r>
    </w:p>
    <w:p w14:paraId="56345B03" w14:textId="77777777" w:rsidR="006978E2" w:rsidRPr="007267A2" w:rsidRDefault="00B02BC1">
      <w:pPr>
        <w:spacing w:line="241" w:lineRule="exact"/>
        <w:ind w:left="341"/>
        <w:rPr>
          <w:sz w:val="20"/>
        </w:rPr>
      </w:pPr>
      <w:r w:rsidRPr="007267A2">
        <w:rPr>
          <w:b/>
          <w:w w:val="85"/>
          <w:sz w:val="20"/>
        </w:rPr>
        <w:t>NOMBRE</w:t>
      </w:r>
      <w:r w:rsidRPr="007267A2">
        <w:rPr>
          <w:b/>
          <w:spacing w:val="23"/>
          <w:sz w:val="20"/>
        </w:rPr>
        <w:t xml:space="preserve"> </w:t>
      </w:r>
      <w:r w:rsidRPr="007267A2">
        <w:rPr>
          <w:b/>
          <w:w w:val="85"/>
          <w:sz w:val="20"/>
        </w:rPr>
        <w:t>Y</w:t>
      </w:r>
      <w:r w:rsidRPr="007267A2">
        <w:rPr>
          <w:b/>
          <w:spacing w:val="23"/>
          <w:sz w:val="20"/>
        </w:rPr>
        <w:t xml:space="preserve"> </w:t>
      </w:r>
      <w:r w:rsidRPr="007267A2">
        <w:rPr>
          <w:b/>
          <w:w w:val="85"/>
          <w:sz w:val="20"/>
        </w:rPr>
        <w:t>GÉNERO</w:t>
      </w:r>
      <w:r w:rsidRPr="007267A2">
        <w:rPr>
          <w:b/>
          <w:spacing w:val="21"/>
          <w:sz w:val="20"/>
        </w:rPr>
        <w:t xml:space="preserve"> </w:t>
      </w:r>
      <w:r w:rsidRPr="007267A2">
        <w:rPr>
          <w:b/>
          <w:w w:val="85"/>
          <w:sz w:val="20"/>
        </w:rPr>
        <w:t>GRAMATICAL</w:t>
      </w:r>
      <w:r w:rsidRPr="007267A2">
        <w:rPr>
          <w:b/>
          <w:spacing w:val="19"/>
          <w:sz w:val="20"/>
        </w:rPr>
        <w:t xml:space="preserve"> </w:t>
      </w:r>
      <w:r w:rsidRPr="007267A2">
        <w:rPr>
          <w:b/>
          <w:w w:val="85"/>
          <w:sz w:val="20"/>
        </w:rPr>
        <w:t>PREFERIDO:</w:t>
      </w:r>
      <w:r w:rsidRPr="007267A2">
        <w:rPr>
          <w:b/>
          <w:spacing w:val="27"/>
          <w:sz w:val="20"/>
        </w:rPr>
        <w:t xml:space="preserve"> </w:t>
      </w:r>
      <w:r w:rsidRPr="007267A2">
        <w:rPr>
          <w:b/>
          <w:w w:val="85"/>
          <w:sz w:val="20"/>
        </w:rPr>
        <w:t>Defensores</w:t>
      </w:r>
      <w:r w:rsidRPr="007267A2">
        <w:rPr>
          <w:b/>
          <w:spacing w:val="21"/>
          <w:sz w:val="20"/>
        </w:rPr>
        <w:t xml:space="preserve"> </w:t>
      </w:r>
      <w:r w:rsidRPr="007267A2">
        <w:rPr>
          <w:b/>
          <w:w w:val="85"/>
          <w:sz w:val="20"/>
        </w:rPr>
        <w:t>y</w:t>
      </w:r>
      <w:r w:rsidRPr="007267A2">
        <w:rPr>
          <w:b/>
          <w:spacing w:val="20"/>
          <w:sz w:val="20"/>
        </w:rPr>
        <w:t xml:space="preserve"> </w:t>
      </w:r>
      <w:r w:rsidRPr="007267A2">
        <w:rPr>
          <w:b/>
          <w:w w:val="85"/>
          <w:sz w:val="20"/>
        </w:rPr>
        <w:t>defensoras</w:t>
      </w:r>
      <w:r w:rsidRPr="007267A2">
        <w:rPr>
          <w:b/>
          <w:spacing w:val="21"/>
          <w:sz w:val="20"/>
        </w:rPr>
        <w:t xml:space="preserve"> </w:t>
      </w:r>
      <w:r w:rsidRPr="007267A2">
        <w:rPr>
          <w:b/>
          <w:w w:val="85"/>
          <w:sz w:val="20"/>
        </w:rPr>
        <w:t>venezolanas</w:t>
      </w:r>
      <w:r w:rsidRPr="007267A2">
        <w:rPr>
          <w:b/>
          <w:spacing w:val="27"/>
          <w:sz w:val="20"/>
        </w:rPr>
        <w:t xml:space="preserve"> </w:t>
      </w:r>
      <w:r w:rsidRPr="007267A2">
        <w:rPr>
          <w:spacing w:val="-2"/>
          <w:w w:val="85"/>
          <w:sz w:val="20"/>
        </w:rPr>
        <w:t>(ellos/ellas)</w:t>
      </w:r>
    </w:p>
    <w:sectPr w:rsidR="006978E2" w:rsidRPr="007267A2">
      <w:pgSz w:w="11900" w:h="16840"/>
      <w:pgMar w:top="1080" w:right="1240" w:bottom="280" w:left="102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237BA" w14:textId="77777777" w:rsidR="00B02BC1" w:rsidRDefault="00B02BC1">
      <w:r>
        <w:separator/>
      </w:r>
    </w:p>
  </w:endnote>
  <w:endnote w:type="continuationSeparator" w:id="0">
    <w:p w14:paraId="039F332C" w14:textId="77777777" w:rsidR="00B02BC1" w:rsidRDefault="00B0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F8D43" w14:textId="77777777" w:rsidR="00B02BC1" w:rsidRDefault="00B02BC1">
      <w:r>
        <w:separator/>
      </w:r>
    </w:p>
  </w:footnote>
  <w:footnote w:type="continuationSeparator" w:id="0">
    <w:p w14:paraId="1CEB5617" w14:textId="77777777" w:rsidR="00B02BC1" w:rsidRDefault="00B02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409B5" w14:textId="77777777" w:rsidR="006978E2" w:rsidRDefault="00B02B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3568" behindDoc="1" locked="0" layoutInCell="1" allowOverlap="1" wp14:anchorId="689CDB1B" wp14:editId="648E77F1">
              <wp:simplePos x="0" y="0"/>
              <wp:positionH relativeFrom="page">
                <wp:posOffset>708456</wp:posOffset>
              </wp:positionH>
              <wp:positionV relativeFrom="page">
                <wp:posOffset>466660</wp:posOffset>
              </wp:positionV>
              <wp:extent cx="2646045" cy="1485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604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06FBC4" w14:textId="77777777" w:rsidR="006978E2" w:rsidRDefault="00B02BC1">
                          <w:pPr>
                            <w:spacing w:before="17"/>
                            <w:ind w:left="2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pacing w:val="-2"/>
                              <w:w w:val="105"/>
                              <w:sz w:val="16"/>
                            </w:rPr>
                            <w:t>Primera</w:t>
                          </w:r>
                          <w:r>
                            <w:rPr>
                              <w:rFonts w:ascii="Tahoma" w:hAnsi="Tahoma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w w:val="105"/>
                              <w:sz w:val="16"/>
                            </w:rPr>
                            <w:t>AU:</w:t>
                          </w:r>
                          <w:r>
                            <w:rPr>
                              <w:rFonts w:ascii="Tahoma" w:hAnsi="Tahoma"/>
                              <w:spacing w:val="-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w w:val="105"/>
                              <w:sz w:val="16"/>
                            </w:rPr>
                            <w:t>01/25</w:t>
                          </w:r>
                          <w:r>
                            <w:rPr>
                              <w:rFonts w:ascii="Tahoma" w:hAnsi="Tahoma"/>
                              <w:spacing w:val="-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w w:val="105"/>
                              <w:sz w:val="16"/>
                            </w:rPr>
                            <w:t>Índice:</w:t>
                          </w:r>
                          <w:r>
                            <w:rPr>
                              <w:rFonts w:ascii="Tahoma" w:hAnsi="Tahoma"/>
                              <w:spacing w:val="-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w w:val="105"/>
                              <w:sz w:val="16"/>
                            </w:rPr>
                            <w:t>AMR</w:t>
                          </w:r>
                          <w:r>
                            <w:rPr>
                              <w:rFonts w:ascii="Tahoma" w:hAnsi="Tahoma"/>
                              <w:spacing w:val="-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w w:val="105"/>
                              <w:sz w:val="16"/>
                            </w:rPr>
                            <w:t>53/8909/2025</w:t>
                          </w:r>
                          <w:r>
                            <w:rPr>
                              <w:rFonts w:ascii="Tahoma" w:hAnsi="Tahoma"/>
                              <w:spacing w:val="-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w w:val="105"/>
                              <w:sz w:val="16"/>
                            </w:rPr>
                            <w:t>Venezuela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CDB1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8pt;margin-top:36.75pt;width:208.35pt;height:11.7pt;z-index:-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" filled="f" stroked="f">
              <v:textbox inset="0,0,0,0">
                <w:txbxContent>
                  <w:p w14:paraId="1606FBC4" w14:textId="77777777" w:rsidR="006978E2" w:rsidRDefault="00B02BC1">
                    <w:pPr>
                      <w:spacing w:before="17"/>
                      <w:ind w:left="2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pacing w:val="-2"/>
                        <w:w w:val="105"/>
                        <w:sz w:val="16"/>
                      </w:rPr>
                      <w:t>Primera</w:t>
                    </w:r>
                    <w:r>
                      <w:rPr>
                        <w:rFonts w:ascii="Tahoma" w:hAnsi="Tahoma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05"/>
                        <w:sz w:val="16"/>
                      </w:rPr>
                      <w:t>AU:</w:t>
                    </w:r>
                    <w:r>
                      <w:rPr>
                        <w:rFonts w:ascii="Tahoma" w:hAnsi="Tahoma"/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05"/>
                        <w:sz w:val="16"/>
                      </w:rPr>
                      <w:t>01/25</w:t>
                    </w:r>
                    <w:r>
                      <w:rPr>
                        <w:rFonts w:ascii="Tahoma" w:hAnsi="Tahoma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05"/>
                        <w:sz w:val="16"/>
                      </w:rPr>
                      <w:t>Índice:</w:t>
                    </w:r>
                    <w:r>
                      <w:rPr>
                        <w:rFonts w:ascii="Tahoma" w:hAnsi="Tahoma"/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05"/>
                        <w:sz w:val="16"/>
                      </w:rPr>
                      <w:t>AMR</w:t>
                    </w:r>
                    <w:r>
                      <w:rPr>
                        <w:rFonts w:ascii="Tahoma" w:hAnsi="Tahoma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05"/>
                        <w:sz w:val="16"/>
                      </w:rPr>
                      <w:t>53/8909/2025</w:t>
                    </w:r>
                    <w:r>
                      <w:rPr>
                        <w:rFonts w:ascii="Tahoma" w:hAnsi="Tahoma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05"/>
                        <w:sz w:val="16"/>
                      </w:rPr>
                      <w:t>Venezuela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4080" behindDoc="1" locked="0" layoutInCell="1" allowOverlap="1" wp14:anchorId="489C5049" wp14:editId="2FC0E466">
              <wp:simplePos x="0" y="0"/>
              <wp:positionH relativeFrom="page">
                <wp:posOffset>5461253</wp:posOffset>
              </wp:positionH>
              <wp:positionV relativeFrom="page">
                <wp:posOffset>466660</wp:posOffset>
              </wp:positionV>
              <wp:extent cx="1245870" cy="1485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587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4F5A91" w14:textId="77777777" w:rsidR="006978E2" w:rsidRDefault="00B02BC1">
                          <w:pPr>
                            <w:spacing w:before="17"/>
                            <w:ind w:left="2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sz w:val="16"/>
                            </w:rPr>
                            <w:t>Fecha:</w:t>
                          </w:r>
                          <w:r>
                            <w:rPr>
                              <w:rFonts w:ascii="Tahom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Tahom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6"/>
                            </w:rPr>
                            <w:t>enero</w:t>
                          </w:r>
                          <w:r>
                            <w:rPr>
                              <w:rFonts w:ascii="Tahom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9C5049" id="Textbox 2" o:spid="_x0000_s1027" type="#_x0000_t202" style="position:absolute;margin-left:430pt;margin-top:36.75pt;width:98.1pt;height:11.7pt;z-index:-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" filled="f" stroked="f">
              <v:textbox inset="0,0,0,0">
                <w:txbxContent>
                  <w:p w14:paraId="734F5A91" w14:textId="77777777" w:rsidR="006978E2" w:rsidRDefault="00B02BC1">
                    <w:pPr>
                      <w:spacing w:before="17"/>
                      <w:ind w:left="20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sz w:val="16"/>
                      </w:rPr>
                      <w:t>Fecha:</w:t>
                    </w:r>
                    <w:r>
                      <w:rPr>
                        <w:rFonts w:ascii="Tahom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sz w:val="16"/>
                      </w:rPr>
                      <w:t>8</w:t>
                    </w:r>
                    <w:r>
                      <w:rPr>
                        <w:rFonts w:ascii="Tahoma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sz w:val="16"/>
                      </w:rPr>
                      <w:t>de</w:t>
                    </w:r>
                    <w:r>
                      <w:rPr>
                        <w:rFonts w:ascii="Tahom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sz w:val="16"/>
                      </w:rPr>
                      <w:t>enero</w:t>
                    </w:r>
                    <w:r>
                      <w:rPr>
                        <w:rFonts w:ascii="Tahoma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sz w:val="16"/>
                      </w:rPr>
                      <w:t>de</w:t>
                    </w:r>
                    <w:r>
                      <w:rPr>
                        <w:rFonts w:ascii="Tahom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E2"/>
    <w:rsid w:val="00504B7C"/>
    <w:rsid w:val="00594B36"/>
    <w:rsid w:val="006978E2"/>
    <w:rsid w:val="007267A2"/>
    <w:rsid w:val="007441CD"/>
    <w:rsid w:val="00B02BC1"/>
    <w:rsid w:val="00C9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9F6889"/>
  <w15:docId w15:val="{1D8DDF1C-65F9-4228-9332-B3B0BE8D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rFonts w:ascii="Trebuchet MS" w:eastAsia="Trebuchet MS" w:hAnsi="Trebuchet MS" w:cs="Trebuchet MS"/>
      <w:b/>
      <w:bCs/>
      <w:i/>
      <w:i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129"/>
      <w:ind w:left="115"/>
    </w:pPr>
    <w:rPr>
      <w:rFonts w:ascii="Trebuchet MS" w:eastAsia="Trebuchet MS" w:hAnsi="Trebuchet MS" w:cs="Trebuchet MS"/>
      <w:b/>
      <w:bCs/>
      <w:sz w:val="100"/>
      <w:szCs w:val="1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02B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BC1"/>
    <w:rPr>
      <w:rFonts w:ascii="Arial" w:eastAsia="Arial" w:hAnsi="Arial" w:cs="Arial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B02B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BC1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.org/es/documents/amr53/7734/2024/es/" TargetMode="External"/><Relationship Id="rId13" Type="http://schemas.openxmlformats.org/officeDocument/2006/relationships/hyperlink" Target="https://www.r4v.info/" TargetMode="External"/><Relationship Id="rId18" Type="http://schemas.openxmlformats.org/officeDocument/2006/relationships/hyperlink" Target="https://www.icc-cpi.int/victims/situation-bolivarian-republic-venezuela-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mnesty.org/es/documents/amr53/5121/2021/es/" TargetMode="External"/><Relationship Id="rId12" Type="http://schemas.openxmlformats.org/officeDocument/2006/relationships/hyperlink" Target="https://www.amnesty.org/es/documents/amr53/8396/2024/es/" TargetMode="External"/><Relationship Id="rId17" Type="http://schemas.openxmlformats.org/officeDocument/2006/relationships/hyperlink" Target="https://www.amnesty.org/es/documents/amr53/8415/2024/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ohchr.org/es/press-releases/2024/09/unprecedented-venezuela-repression-plunging-nation-acute-human-rights-crisi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www.amnesty.org/es/documents/amr53/8390/2024/e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amnesty.org/es/latest/news/2024/08/venezuela-aprobacion-ley-anti-ong-castiga-asistencia-victimas-defensa-derechos-humanos/" TargetMode="External"/><Relationship Id="rId10" Type="http://schemas.openxmlformats.org/officeDocument/2006/relationships/hyperlink" Target="https://www.amnesty.org/es/documents/amr53/8390/2024/es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x.com/AmnistiaOnline/status/1831434854963277924" TargetMode="External"/><Relationship Id="rId14" Type="http://schemas.openxmlformats.org/officeDocument/2006/relationships/hyperlink" Target="https://www.r4v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1461</Words>
  <Characters>8332</Characters>
  <Application>Microsoft Office Word</Application>
  <DocSecurity>4</DocSecurity>
  <Lines>69</Lines>
  <Paragraphs>19</Paragraphs>
  <ScaleCrop>false</ScaleCrop>
  <Company/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Sciarrotta</dc:creator>
  <cp:lastModifiedBy>Sebastian Sciarrotta</cp:lastModifiedBy>
  <cp:revision>2</cp:revision>
  <dcterms:created xsi:type="dcterms:W3CDTF">2025-01-09T18:02:00Z</dcterms:created>
  <dcterms:modified xsi:type="dcterms:W3CDTF">2025-01-09T18:02:00Z</dcterms:modified>
</cp:coreProperties>
</file>